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BE7" w:rsidRPr="00964BE7" w:rsidRDefault="00964BE7" w:rsidP="00964BE7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Materialblatt_HANDY_14 – Anlaufstellen zum digitalen Lernen mit Smartphone &amp; Co.</w:t>
      </w: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Zahlreiche Webseiten bieten Anregungen und Ideen bis hin zu kompletten Unterrichtsentwürfen zum Lernen mit Smartphone &amp; Co. Die folgende Liste stellt exemplarisch einige Anlaufstellen zusammen mit ihren (Selbst-)Beschreibungen vor:</w:t>
      </w: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numPr>
          <w:ilvl w:val="0"/>
          <w:numId w:val="1"/>
        </w:numPr>
        <w:suppressAutoHyphens/>
        <w:spacing w:before="80" w:after="0" w:line="312" w:lineRule="auto"/>
        <w:rPr>
          <w:rFonts w:ascii="Arial" w:eastAsia="Times New Roman" w:hAnsi="Arial" w:cs="Arial"/>
          <w:color w:val="0000FF"/>
          <w:kern w:val="22"/>
          <w:sz w:val="20"/>
          <w:u w:val="single"/>
          <w:lang w:eastAsia="ar-SA"/>
        </w:rPr>
      </w:pPr>
      <w:hyperlink r:id="rId5" w:history="1">
        <w:r w:rsidRPr="00964BE7">
          <w:rPr>
            <w:rFonts w:ascii="Arial" w:eastAsia="Times New Roman" w:hAnsi="Arial" w:cs="Arial"/>
            <w:color w:val="0000FF"/>
            <w:kern w:val="22"/>
            <w:sz w:val="20"/>
            <w:u w:val="single"/>
            <w:lang w:eastAsia="ar-SA"/>
          </w:rPr>
          <w:t>www.lehrer-online.de</w:t>
        </w:r>
      </w:hyperlink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Unterrichtseinheiten, Unterrichtsmaterialien, Fachmedienrezensionen, Linksammlungen und mehr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Angebot des Unternehmens LO Lehrer Online GmbH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numPr>
          <w:ilvl w:val="0"/>
          <w:numId w:val="1"/>
        </w:numPr>
        <w:suppressAutoHyphens/>
        <w:spacing w:before="80" w:after="0" w:line="312" w:lineRule="auto"/>
        <w:rPr>
          <w:rFonts w:ascii="Arial" w:eastAsia="Times New Roman" w:hAnsi="Arial" w:cs="Arial"/>
          <w:color w:val="0000FF"/>
          <w:kern w:val="22"/>
          <w:sz w:val="20"/>
          <w:u w:val="single"/>
          <w:lang w:eastAsia="ar-SA"/>
        </w:rPr>
      </w:pPr>
      <w:hyperlink r:id="rId6" w:history="1">
        <w:r w:rsidRPr="00964BE7">
          <w:rPr>
            <w:rFonts w:ascii="Arial" w:eastAsia="Times New Roman" w:hAnsi="Arial" w:cs="Arial"/>
            <w:color w:val="0000FF"/>
            <w:kern w:val="22"/>
            <w:sz w:val="20"/>
            <w:u w:val="single"/>
            <w:lang w:eastAsia="ar-SA"/>
          </w:rPr>
          <w:t>www.mediaculture-online.de</w:t>
        </w:r>
      </w:hyperlink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Internetportal, das Informationen rund um die Themen Medienbildung, Medienpraxis und Medienkultur für den schulischen und außerschulischen Bereich zur Verfügung stellt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Angebot des Landesmedienzentrums Baden-Württemberg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numPr>
          <w:ilvl w:val="0"/>
          <w:numId w:val="1"/>
        </w:numPr>
        <w:suppressAutoHyphens/>
        <w:spacing w:before="80" w:after="0" w:line="312" w:lineRule="auto"/>
        <w:rPr>
          <w:rFonts w:ascii="Arial" w:eastAsia="Times New Roman" w:hAnsi="Arial" w:cs="Arial"/>
          <w:color w:val="0000FF"/>
          <w:kern w:val="22"/>
          <w:sz w:val="20"/>
          <w:u w:val="single"/>
          <w:lang w:eastAsia="ar-SA"/>
        </w:rPr>
      </w:pPr>
      <w:hyperlink r:id="rId7" w:history="1">
        <w:r w:rsidRPr="00964BE7">
          <w:rPr>
            <w:rFonts w:ascii="Arial" w:eastAsia="Times New Roman" w:hAnsi="Arial" w:cs="Arial"/>
            <w:color w:val="0000FF"/>
            <w:kern w:val="22"/>
            <w:sz w:val="20"/>
            <w:u w:val="single"/>
            <w:lang w:eastAsia="ar-SA"/>
          </w:rPr>
          <w:t>www.medienpaedagogik-praxis.de</w:t>
        </w:r>
      </w:hyperlink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Blog mit praxisorientierten Materialien, Methoden, Projektbeispielen, Tipps, Tricks und aktuellen Informationen für die medienpädagogische Praxis in Jugendarbeit und Schule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privat und durch kleine Spenden finanziertes Angebot der Medienpädagogen Eike Rösch und Tobias Albers-Heinemann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numPr>
          <w:ilvl w:val="0"/>
          <w:numId w:val="1"/>
        </w:numPr>
        <w:suppressAutoHyphens/>
        <w:spacing w:before="80" w:after="0" w:line="312" w:lineRule="auto"/>
        <w:rPr>
          <w:rFonts w:ascii="Arial" w:eastAsia="Times New Roman" w:hAnsi="Arial" w:cs="Arial"/>
          <w:color w:val="0000FF"/>
          <w:kern w:val="22"/>
          <w:sz w:val="20"/>
          <w:u w:val="single"/>
          <w:lang w:eastAsia="ar-SA"/>
        </w:rPr>
      </w:pPr>
      <w:hyperlink r:id="rId8" w:history="1">
        <w:r w:rsidRPr="00964BE7">
          <w:rPr>
            <w:rFonts w:ascii="Arial" w:eastAsia="Times New Roman" w:hAnsi="Arial" w:cs="Arial"/>
            <w:color w:val="0000FF"/>
            <w:kern w:val="22"/>
            <w:sz w:val="20"/>
            <w:u w:val="single"/>
            <w:lang w:eastAsia="ar-SA"/>
          </w:rPr>
          <w:t>www.medienundbildung.com</w:t>
        </w:r>
      </w:hyperlink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Praxisprojekte für Radio, Fernsehen und Multimedia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Angebot im Auftrag der Landeszentrale für Medien und Kommunikation (LMK) in Rheinland-Pfalz und des rheinland-pfälzischen Ministeriums für Bildung, Wissenschaft, Weiterbildung und Kultur (MBWWK)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numPr>
          <w:ilvl w:val="0"/>
          <w:numId w:val="1"/>
        </w:numPr>
        <w:suppressAutoHyphens/>
        <w:spacing w:before="80" w:after="0" w:line="312" w:lineRule="auto"/>
        <w:rPr>
          <w:rFonts w:ascii="Arial" w:eastAsia="Times New Roman" w:hAnsi="Arial" w:cs="Arial"/>
          <w:color w:val="0000FF"/>
          <w:kern w:val="22"/>
          <w:sz w:val="20"/>
          <w:u w:val="single"/>
          <w:lang w:eastAsia="ar-SA"/>
        </w:rPr>
      </w:pPr>
      <w:hyperlink r:id="rId9" w:history="1">
        <w:r w:rsidRPr="00964BE7">
          <w:rPr>
            <w:rFonts w:ascii="Arial" w:eastAsia="Times New Roman" w:hAnsi="Arial" w:cs="Arial"/>
            <w:color w:val="0000FF"/>
            <w:kern w:val="22"/>
            <w:sz w:val="20"/>
            <w:u w:val="single"/>
            <w:lang w:eastAsia="ar-SA"/>
          </w:rPr>
          <w:t>www.pb21.de</w:t>
        </w:r>
      </w:hyperlink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Vorstellungen von Praxisprojekten und Werkzeugen für die Bildungsarbeit im Zeitalter des Web 2.0</w:t>
      </w:r>
    </w:p>
    <w:p w:rsidR="00964BE7" w:rsidRPr="00964BE7" w:rsidRDefault="00964BE7" w:rsidP="00964BE7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- ein Kooperationsprojekt der Bundeszentrale für politische Bildung (</w:t>
      </w:r>
      <w:proofErr w:type="spellStart"/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bpb</w:t>
      </w:r>
      <w:proofErr w:type="spellEnd"/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) und des DGB Bildungswerks</w:t>
      </w: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964BE7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In vielen Bundesländern gibt es darüber hinaus einschlägige Angebote der Landesinstitute für Lehrerbildung und/oder der Landesmedienanstalten.</w:t>
      </w:r>
    </w:p>
    <w:p w:rsidR="00964BE7" w:rsidRPr="00964BE7" w:rsidRDefault="00964BE7" w:rsidP="00964BE7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5C181F" w:rsidRDefault="005C181F">
      <w:bookmarkStart w:id="0" w:name="_GoBack"/>
      <w:bookmarkEnd w:id="0"/>
    </w:p>
    <w:sectPr w:rsidR="005C18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605F3"/>
    <w:multiLevelType w:val="hybridMultilevel"/>
    <w:tmpl w:val="D8248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7"/>
    <w:rsid w:val="002D7B73"/>
    <w:rsid w:val="004A4647"/>
    <w:rsid w:val="005C181F"/>
    <w:rsid w:val="009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8D214-90BD-454A-B171-1872EA4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nundbildu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enpaedagogik-praxi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ulture-online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hrer-online.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b21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1700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1</cp:revision>
  <dcterms:created xsi:type="dcterms:W3CDTF">2015-11-18T12:13:00Z</dcterms:created>
  <dcterms:modified xsi:type="dcterms:W3CDTF">2015-11-18T12:14:00Z</dcterms:modified>
</cp:coreProperties>
</file>