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ABB91" w14:textId="77777777" w:rsidR="009406BF" w:rsidRDefault="009406BF" w:rsidP="009406BF">
      <w:pPr>
        <w:pStyle w:val="FSM-berschrift4"/>
      </w:pPr>
      <w:r w:rsidRPr="00387CE8">
        <w:t xml:space="preserve">Materialblatt_Nachrichten_06 – </w:t>
      </w:r>
    </w:p>
    <w:p w14:paraId="417A6864" w14:textId="77777777" w:rsidR="009406BF" w:rsidRPr="00387CE8" w:rsidRDefault="009406BF" w:rsidP="009406BF">
      <w:pPr>
        <w:pStyle w:val="FSM-berschrift4"/>
      </w:pPr>
      <w:r w:rsidRPr="00387CE8">
        <w:t>Die Recherche: Grundlagen und journalistische Darstellungsformen</w:t>
      </w:r>
    </w:p>
    <w:p w14:paraId="10039F72" w14:textId="77777777" w:rsidR="009406BF" w:rsidRPr="00387CE8" w:rsidRDefault="009406BF" w:rsidP="009406BF">
      <w:pPr>
        <w:pStyle w:val="FSM-Standard"/>
      </w:pPr>
    </w:p>
    <w:p w14:paraId="76088717" w14:textId="77777777" w:rsidR="009406BF" w:rsidRPr="00387CE8" w:rsidRDefault="009406BF" w:rsidP="009406BF">
      <w:pPr>
        <w:pStyle w:val="FSM-Standard"/>
        <w:rPr>
          <w:b/>
        </w:rPr>
      </w:pPr>
      <w:r w:rsidRPr="00387CE8">
        <w:rPr>
          <w:b/>
        </w:rPr>
        <w:t>Die Recherche</w:t>
      </w:r>
    </w:p>
    <w:p w14:paraId="403383C7" w14:textId="77777777" w:rsidR="009406BF" w:rsidRDefault="009406BF" w:rsidP="009406BF">
      <w:pPr>
        <w:pStyle w:val="FSM-Standard"/>
      </w:pPr>
      <w:r w:rsidRPr="00387CE8">
        <w:t xml:space="preserve">Die Recherche dient in erster Linie der Informationsgewinnung und der Bestimmung des Wahrheitsgehalts der Meldung. Aus diesem Grund ist es besonders wichtig, mehrere Informationsquellen zu Rate zu ziehen. Das Mittel der Gegenprüfung ist dabei unabdingbar. Hierbei werden mehrere Quellen miteinander verglichen. Zusätzlich können noch weitere Meinungen z.B. von Experten eingeholt werden. </w:t>
      </w:r>
    </w:p>
    <w:p w14:paraId="13533E0A" w14:textId="77777777" w:rsidR="009406BF" w:rsidRPr="00387CE8" w:rsidRDefault="009406BF" w:rsidP="009406BF">
      <w:pPr>
        <w:pStyle w:val="FSM-Standard"/>
      </w:pPr>
    </w:p>
    <w:p w14:paraId="7B7FC9D0" w14:textId="77777777" w:rsidR="009406BF" w:rsidRPr="00387CE8" w:rsidRDefault="009406BF" w:rsidP="009406BF">
      <w:pPr>
        <w:pStyle w:val="FSM-Standard"/>
      </w:pPr>
      <w:r w:rsidRPr="00387CE8">
        <w:t xml:space="preserve">Handlungsleitende Fragen bei der Recherche sind: </w:t>
      </w:r>
    </w:p>
    <w:p w14:paraId="706E3C00" w14:textId="77777777" w:rsidR="009406BF" w:rsidRPr="00387CE8" w:rsidRDefault="009406BF" w:rsidP="009406BF">
      <w:pPr>
        <w:pStyle w:val="FSM-Standard"/>
        <w:numPr>
          <w:ilvl w:val="0"/>
          <w:numId w:val="14"/>
        </w:numPr>
        <w:spacing w:before="0"/>
      </w:pPr>
      <w:r w:rsidRPr="00387CE8">
        <w:t xml:space="preserve">Was </w:t>
      </w:r>
      <w:proofErr w:type="gramStart"/>
      <w:r w:rsidRPr="00387CE8">
        <w:t>ist überhaupt</w:t>
      </w:r>
      <w:proofErr w:type="gramEnd"/>
      <w:r w:rsidRPr="00387CE8">
        <w:t xml:space="preserve"> an dieser Nachricht/Aussage dran?</w:t>
      </w:r>
    </w:p>
    <w:p w14:paraId="5000CD8D" w14:textId="77777777" w:rsidR="009406BF" w:rsidRPr="00387CE8" w:rsidRDefault="009406BF" w:rsidP="009406BF">
      <w:pPr>
        <w:pStyle w:val="FSM-Standard"/>
        <w:numPr>
          <w:ilvl w:val="0"/>
          <w:numId w:val="14"/>
        </w:numPr>
        <w:spacing w:before="0"/>
      </w:pPr>
      <w:r w:rsidRPr="00387CE8">
        <w:t>Fehlt noch etwas (eine Information der Gegenseite, Hintergründe etc.)?</w:t>
      </w:r>
    </w:p>
    <w:p w14:paraId="49DA764F" w14:textId="77777777" w:rsidR="009406BF" w:rsidRPr="00387CE8" w:rsidRDefault="009406BF" w:rsidP="009406BF">
      <w:pPr>
        <w:pStyle w:val="FSM-Standard"/>
        <w:numPr>
          <w:ilvl w:val="0"/>
          <w:numId w:val="14"/>
        </w:numPr>
        <w:spacing w:before="0"/>
      </w:pPr>
      <w:r w:rsidRPr="00387CE8">
        <w:t xml:space="preserve">Was sagt die andere Seite? </w:t>
      </w:r>
    </w:p>
    <w:p w14:paraId="5CF9979A" w14:textId="77777777" w:rsidR="009406BF" w:rsidRPr="00387CE8" w:rsidRDefault="009406BF" w:rsidP="009406BF">
      <w:pPr>
        <w:pStyle w:val="FSM-Standard"/>
      </w:pPr>
      <w:r w:rsidRPr="00387CE8">
        <w:t xml:space="preserve">Ziel dabei ist es, ein möglichst umfassendes Bild über einen Sachverhalt/eine Information zu erlangen, um eine geeignete Grundlage für die Erstellung des Berichts zu erhalten. </w:t>
      </w:r>
    </w:p>
    <w:p w14:paraId="6E39E627" w14:textId="77777777" w:rsidR="009406BF" w:rsidRPr="00387CE8" w:rsidRDefault="009406BF" w:rsidP="009406BF">
      <w:pPr>
        <w:pStyle w:val="FSM-Standard"/>
      </w:pPr>
    </w:p>
    <w:p w14:paraId="3E3F65FF" w14:textId="77777777" w:rsidR="009406BF" w:rsidRPr="00387CE8" w:rsidRDefault="009406BF" w:rsidP="009406BF">
      <w:pPr>
        <w:pStyle w:val="FSM-Standard"/>
        <w:rPr>
          <w:b/>
        </w:rPr>
      </w:pPr>
      <w:r w:rsidRPr="00387CE8">
        <w:rPr>
          <w:b/>
        </w:rPr>
        <w:t>Aufbau einer Nachrichtenmeldung</w:t>
      </w:r>
    </w:p>
    <w:p w14:paraId="2138BCFB" w14:textId="77777777" w:rsidR="009406BF" w:rsidRDefault="009406BF" w:rsidP="009406BF">
      <w:pPr>
        <w:pStyle w:val="FSM-Standard"/>
      </w:pPr>
      <w:r w:rsidRPr="00387CE8">
        <w:t xml:space="preserve">Wie bei jeder Meldung, egal ob in der Zeitung, im Internet oder im Fernsehen, steht auch bei einer Nachrichtensendung der wichtigste Bestandteil der Meldung am Anfang. Danach folgen untergeordnete Informationen. Die folgenden Fragen sind dabei strukturgebend: </w:t>
      </w:r>
    </w:p>
    <w:p w14:paraId="18B6BEC1" w14:textId="77777777" w:rsidR="009406BF" w:rsidRPr="00387CE8" w:rsidRDefault="009406BF" w:rsidP="009406BF">
      <w:pPr>
        <w:pStyle w:val="FSM-Standard"/>
      </w:pPr>
    </w:p>
    <w:p w14:paraId="35C0B639" w14:textId="77777777" w:rsidR="009406BF" w:rsidRPr="00387CE8" w:rsidRDefault="009406BF" w:rsidP="009406BF">
      <w:pPr>
        <w:pStyle w:val="FSM-Standard"/>
        <w:rPr>
          <w:b/>
        </w:rPr>
      </w:pPr>
      <w:r w:rsidRPr="00387CE8">
        <w:rPr>
          <w:b/>
        </w:rPr>
        <w:t>Wer?</w:t>
      </w:r>
    </w:p>
    <w:p w14:paraId="3D1B86D1" w14:textId="77777777" w:rsidR="009406BF" w:rsidRPr="00387CE8" w:rsidRDefault="009406BF" w:rsidP="009406BF">
      <w:pPr>
        <w:pStyle w:val="FSM-Standard"/>
      </w:pPr>
      <w:r w:rsidRPr="00387CE8">
        <w:t xml:space="preserve">Über welche Personen </w:t>
      </w:r>
      <w:proofErr w:type="gramStart"/>
      <w:r w:rsidRPr="00387CE8">
        <w:t>wird überhaupt</w:t>
      </w:r>
      <w:proofErr w:type="gramEnd"/>
      <w:r w:rsidRPr="00387CE8">
        <w:t xml:space="preserve"> gesprochen und welche Beziehung haben sie zum Geschehen?</w:t>
      </w:r>
    </w:p>
    <w:p w14:paraId="640FDF28" w14:textId="77777777" w:rsidR="009406BF" w:rsidRPr="00387CE8" w:rsidRDefault="009406BF" w:rsidP="009406BF">
      <w:pPr>
        <w:pStyle w:val="FSM-Standard"/>
        <w:rPr>
          <w:b/>
        </w:rPr>
      </w:pPr>
      <w:r w:rsidRPr="00387CE8">
        <w:rPr>
          <w:b/>
        </w:rPr>
        <w:t>Was?</w:t>
      </w:r>
    </w:p>
    <w:p w14:paraId="4FF0FC90" w14:textId="77777777" w:rsidR="009406BF" w:rsidRPr="00387CE8" w:rsidRDefault="009406BF" w:rsidP="009406BF">
      <w:pPr>
        <w:pStyle w:val="FSM-Standard"/>
      </w:pPr>
      <w:r w:rsidRPr="00387CE8">
        <w:t>Schilderung des Geschehens und Herausstellung des eigentlich „Besonderen“ und „Neuen“.</w:t>
      </w:r>
    </w:p>
    <w:p w14:paraId="6B1603E4" w14:textId="77777777" w:rsidR="009406BF" w:rsidRPr="00387CE8" w:rsidRDefault="009406BF" w:rsidP="009406BF">
      <w:pPr>
        <w:pStyle w:val="FSM-Standard"/>
        <w:rPr>
          <w:b/>
        </w:rPr>
      </w:pPr>
      <w:r w:rsidRPr="00387CE8">
        <w:rPr>
          <w:b/>
        </w:rPr>
        <w:t>Wann?</w:t>
      </w:r>
    </w:p>
    <w:p w14:paraId="46A02B07" w14:textId="77777777" w:rsidR="009406BF" w:rsidRPr="00387CE8" w:rsidRDefault="009406BF" w:rsidP="009406BF">
      <w:pPr>
        <w:pStyle w:val="FSM-Standard"/>
      </w:pPr>
      <w:r w:rsidRPr="00387CE8">
        <w:t xml:space="preserve">Die Zeitangabe erzeugt eine Anteilnahme des Zuschauers am Geschehen. Je aktueller eine Meldung, desto größer die vermutete Teilhabe und das Interesse des Zuschauers. </w:t>
      </w:r>
    </w:p>
    <w:p w14:paraId="099F8649" w14:textId="77777777" w:rsidR="009406BF" w:rsidRPr="00387CE8" w:rsidRDefault="009406BF" w:rsidP="009406BF">
      <w:pPr>
        <w:pStyle w:val="FSM-Standard"/>
        <w:rPr>
          <w:b/>
        </w:rPr>
      </w:pPr>
      <w:r w:rsidRPr="00387CE8">
        <w:rPr>
          <w:b/>
        </w:rPr>
        <w:t>Wo?</w:t>
      </w:r>
    </w:p>
    <w:p w14:paraId="47EF50B9" w14:textId="77777777" w:rsidR="009406BF" w:rsidRPr="00387CE8" w:rsidRDefault="009406BF" w:rsidP="009406BF">
      <w:pPr>
        <w:pStyle w:val="FSM-Standard"/>
      </w:pPr>
      <w:r w:rsidRPr="00387CE8">
        <w:t xml:space="preserve">Der Ort des Geschehens kann eine Nähe oder Distanz zum Zuschauer erzeugen. Je näher der Ort, desto höher ist unter Umständen die Anteilnahme der </w:t>
      </w:r>
      <w:proofErr w:type="spellStart"/>
      <w:r w:rsidRPr="00387CE8">
        <w:t>Zuschauer_innen</w:t>
      </w:r>
      <w:proofErr w:type="spellEnd"/>
      <w:r w:rsidRPr="00387CE8">
        <w:t xml:space="preserve"> </w:t>
      </w:r>
    </w:p>
    <w:p w14:paraId="42F89782" w14:textId="77777777" w:rsidR="009406BF" w:rsidRPr="00387CE8" w:rsidRDefault="009406BF" w:rsidP="009406BF">
      <w:pPr>
        <w:pStyle w:val="FSM-Standard"/>
        <w:rPr>
          <w:b/>
        </w:rPr>
      </w:pPr>
      <w:r w:rsidRPr="00387CE8">
        <w:rPr>
          <w:b/>
        </w:rPr>
        <w:t>Wie?</w:t>
      </w:r>
    </w:p>
    <w:p w14:paraId="55D928F2" w14:textId="77777777" w:rsidR="009406BF" w:rsidRPr="00387CE8" w:rsidRDefault="009406BF" w:rsidP="009406BF">
      <w:pPr>
        <w:pStyle w:val="FSM-Standard"/>
      </w:pPr>
      <w:r w:rsidRPr="00387CE8">
        <w:t xml:space="preserve">Hier wird der Ablauf des Geschehenen beleuchtet. Dies erzeugt Verständnis und Nachvollziehbarkeit bei den </w:t>
      </w:r>
      <w:proofErr w:type="spellStart"/>
      <w:r w:rsidRPr="00387CE8">
        <w:t>Zuschauer_innen</w:t>
      </w:r>
      <w:proofErr w:type="spellEnd"/>
      <w:r w:rsidRPr="00387CE8">
        <w:t>.</w:t>
      </w:r>
    </w:p>
    <w:p w14:paraId="0704BA23" w14:textId="77777777" w:rsidR="009406BF" w:rsidRPr="00387CE8" w:rsidRDefault="009406BF" w:rsidP="009406BF">
      <w:pPr>
        <w:pStyle w:val="FSM-Standard"/>
        <w:rPr>
          <w:b/>
        </w:rPr>
      </w:pPr>
      <w:r w:rsidRPr="00387CE8">
        <w:rPr>
          <w:b/>
        </w:rPr>
        <w:t>Warum?</w:t>
      </w:r>
    </w:p>
    <w:p w14:paraId="5B658B9B" w14:textId="77777777" w:rsidR="009406BF" w:rsidRPr="00387CE8" w:rsidRDefault="009406BF" w:rsidP="009406BF">
      <w:pPr>
        <w:pStyle w:val="FSM-Standard"/>
      </w:pPr>
      <w:r w:rsidRPr="00387CE8">
        <w:t xml:space="preserve">Nicht immer lassen sich genügend Informationen für die Beantwortung dieser Frage sammeln. Sie dient jedoch als Interpretationshilfe für die </w:t>
      </w:r>
      <w:proofErr w:type="spellStart"/>
      <w:r w:rsidRPr="00387CE8">
        <w:t>Zuschauer_innen</w:t>
      </w:r>
      <w:proofErr w:type="spellEnd"/>
      <w:r w:rsidRPr="00387CE8">
        <w:t>. Oftmals kommen hier Experteninterviews zum Einsatz.</w:t>
      </w:r>
    </w:p>
    <w:p w14:paraId="61A9B0AB" w14:textId="77777777" w:rsidR="009406BF" w:rsidRPr="00387CE8" w:rsidRDefault="009406BF" w:rsidP="009406BF">
      <w:pPr>
        <w:pStyle w:val="FSM-Standard"/>
      </w:pPr>
    </w:p>
    <w:p w14:paraId="45EB7786" w14:textId="77777777" w:rsidR="009406BF" w:rsidRPr="00387CE8" w:rsidRDefault="009406BF" w:rsidP="009406BF">
      <w:pPr>
        <w:pStyle w:val="FSM-Standard"/>
        <w:rPr>
          <w:b/>
        </w:rPr>
      </w:pPr>
      <w:r w:rsidRPr="00387CE8">
        <w:rPr>
          <w:b/>
        </w:rPr>
        <w:t>Das Interview</w:t>
      </w:r>
    </w:p>
    <w:p w14:paraId="75551CA1" w14:textId="77777777" w:rsidR="009406BF" w:rsidRPr="00387CE8" w:rsidRDefault="009406BF" w:rsidP="009406BF">
      <w:pPr>
        <w:pStyle w:val="FSM-Standard"/>
      </w:pPr>
      <w:r w:rsidRPr="00387CE8">
        <w:t xml:space="preserve">Das Interview ist eine der wichtigsten Techniken für </w:t>
      </w:r>
      <w:proofErr w:type="spellStart"/>
      <w:r w:rsidRPr="00387CE8">
        <w:t>Journalist_innen</w:t>
      </w:r>
      <w:proofErr w:type="spellEnd"/>
      <w:r w:rsidRPr="00387CE8">
        <w:t xml:space="preserve">. Es ist sowohl ein Mittel der Recherche als auch eine Darstellungsform, z.B. in einer Nachrichtensendung. </w:t>
      </w:r>
    </w:p>
    <w:p w14:paraId="5D383B3B" w14:textId="77777777" w:rsidR="009406BF" w:rsidRPr="00387CE8" w:rsidRDefault="009406BF" w:rsidP="009406BF">
      <w:pPr>
        <w:pStyle w:val="FSM-Standard"/>
      </w:pPr>
      <w:r w:rsidRPr="00387CE8">
        <w:t xml:space="preserve">Es lassen sich drei Arten von Interviews unterscheiden: </w:t>
      </w:r>
    </w:p>
    <w:p w14:paraId="51453241" w14:textId="77777777" w:rsidR="009406BF" w:rsidRPr="00387CE8" w:rsidRDefault="009406BF" w:rsidP="009406BF">
      <w:pPr>
        <w:pStyle w:val="FSM-Standard"/>
        <w:numPr>
          <w:ilvl w:val="0"/>
          <w:numId w:val="15"/>
        </w:numPr>
        <w:spacing w:before="0"/>
      </w:pPr>
      <w:r w:rsidRPr="00387CE8">
        <w:t>Interview zur Sache</w:t>
      </w:r>
    </w:p>
    <w:p w14:paraId="66A5D010" w14:textId="77777777" w:rsidR="009406BF" w:rsidRPr="00387CE8" w:rsidRDefault="009406BF" w:rsidP="009406BF">
      <w:pPr>
        <w:pStyle w:val="FSM-Standard"/>
        <w:numPr>
          <w:ilvl w:val="0"/>
          <w:numId w:val="15"/>
        </w:numPr>
        <w:spacing w:before="0"/>
      </w:pPr>
      <w:r w:rsidRPr="00387CE8">
        <w:t>Interview zur Person</w:t>
      </w:r>
    </w:p>
    <w:p w14:paraId="022BD799" w14:textId="77777777" w:rsidR="009406BF" w:rsidRPr="00387CE8" w:rsidRDefault="009406BF" w:rsidP="009406BF">
      <w:pPr>
        <w:pStyle w:val="FSM-Standard"/>
        <w:numPr>
          <w:ilvl w:val="0"/>
          <w:numId w:val="15"/>
        </w:numPr>
        <w:spacing w:before="0"/>
      </w:pPr>
      <w:r w:rsidRPr="00387CE8">
        <w:t>Interview zur Meinung</w:t>
      </w:r>
    </w:p>
    <w:p w14:paraId="66FABDA1" w14:textId="77777777" w:rsidR="009406BF" w:rsidRDefault="009406BF" w:rsidP="009406BF">
      <w:pPr>
        <w:pStyle w:val="FSM-Standard"/>
      </w:pPr>
    </w:p>
    <w:p w14:paraId="3C49BA68" w14:textId="77777777" w:rsidR="009406BF" w:rsidRPr="00387CE8" w:rsidRDefault="009406BF" w:rsidP="009406BF">
      <w:pPr>
        <w:pStyle w:val="FSM-Standard"/>
      </w:pPr>
      <w:r w:rsidRPr="00387CE8">
        <w:t>Der/</w:t>
      </w:r>
      <w:r>
        <w:t>D</w:t>
      </w:r>
      <w:r w:rsidRPr="00387CE8">
        <w:t xml:space="preserve">ie </w:t>
      </w:r>
      <w:proofErr w:type="spellStart"/>
      <w:r w:rsidRPr="00387CE8">
        <w:t>Interviewer_in</w:t>
      </w:r>
      <w:proofErr w:type="spellEnd"/>
      <w:r w:rsidRPr="00387CE8">
        <w:t xml:space="preserve"> begibt sich bei der Durchführung in eine doppelte Funktion. Er/</w:t>
      </w:r>
      <w:r>
        <w:t>S</w:t>
      </w:r>
      <w:r w:rsidRPr="00387CE8">
        <w:t>ie muss mögliche Interessen und Fragen der Zuschauer bedenken und einbauen. Er/</w:t>
      </w:r>
      <w:r>
        <w:t>S</w:t>
      </w:r>
      <w:r w:rsidRPr="00387CE8">
        <w:t xml:space="preserve">ie kann also als </w:t>
      </w:r>
      <w:proofErr w:type="spellStart"/>
      <w:r w:rsidRPr="00387CE8">
        <w:t>Stellvertreter_in</w:t>
      </w:r>
      <w:proofErr w:type="spellEnd"/>
      <w:r w:rsidRPr="00387CE8">
        <w:t xml:space="preserve"> des Empfängers der Nachricht bezeichnet werden. Dies ist ein entscheidender Faktor bei der Durchführung von Interviews. Zudem ist die Situation von Ort, Zeit, Persönlichkeit und sozialen Status, Kenntnissen und Erwartungen des/der Interviewten abhängig. </w:t>
      </w:r>
    </w:p>
    <w:p w14:paraId="73810E5B" w14:textId="77777777" w:rsidR="009406BF" w:rsidRDefault="009406BF" w:rsidP="009406BF">
      <w:pPr>
        <w:pStyle w:val="FSM-Standard"/>
      </w:pPr>
    </w:p>
    <w:p w14:paraId="3910AC73" w14:textId="77777777" w:rsidR="009406BF" w:rsidRPr="00387CE8" w:rsidRDefault="009406BF" w:rsidP="009406BF">
      <w:pPr>
        <w:pStyle w:val="FSM-Standard"/>
      </w:pPr>
      <w:r w:rsidRPr="00387CE8">
        <w:t xml:space="preserve">Grundsätzlich ist bei der Erstellung eines Interviews zu beachten: </w:t>
      </w:r>
    </w:p>
    <w:p w14:paraId="4FB48720" w14:textId="77777777" w:rsidR="009406BF" w:rsidRPr="00387CE8" w:rsidRDefault="009406BF" w:rsidP="009406BF">
      <w:pPr>
        <w:pStyle w:val="FSM-Standard"/>
        <w:numPr>
          <w:ilvl w:val="0"/>
          <w:numId w:val="16"/>
        </w:numPr>
        <w:spacing w:before="0"/>
      </w:pPr>
      <w:r w:rsidRPr="00387CE8">
        <w:t>Eignet sich das Thema für ein Interview?</w:t>
      </w:r>
    </w:p>
    <w:p w14:paraId="5BB0BE2D" w14:textId="77777777" w:rsidR="009406BF" w:rsidRPr="00387CE8" w:rsidRDefault="009406BF" w:rsidP="009406BF">
      <w:pPr>
        <w:pStyle w:val="FSM-Standard"/>
        <w:numPr>
          <w:ilvl w:val="0"/>
          <w:numId w:val="16"/>
        </w:numPr>
        <w:spacing w:before="0"/>
      </w:pPr>
      <w:r w:rsidRPr="00387CE8">
        <w:t xml:space="preserve">Welche </w:t>
      </w:r>
      <w:proofErr w:type="spellStart"/>
      <w:r w:rsidRPr="00387CE8">
        <w:t>Interviewpartner_innen</w:t>
      </w:r>
      <w:proofErr w:type="spellEnd"/>
      <w:r w:rsidRPr="00387CE8">
        <w:t xml:space="preserve"> werden ausgesucht?</w:t>
      </w:r>
    </w:p>
    <w:p w14:paraId="267C9F3D" w14:textId="77777777" w:rsidR="009406BF" w:rsidRPr="00387CE8" w:rsidRDefault="009406BF" w:rsidP="009406BF">
      <w:pPr>
        <w:pStyle w:val="FSM-Standard"/>
        <w:numPr>
          <w:ilvl w:val="0"/>
          <w:numId w:val="16"/>
        </w:numPr>
        <w:spacing w:before="0"/>
      </w:pPr>
      <w:r w:rsidRPr="00387CE8">
        <w:t xml:space="preserve">Wer sind die </w:t>
      </w:r>
      <w:proofErr w:type="spellStart"/>
      <w:r w:rsidRPr="00387CE8">
        <w:t>Zuschauer_innen</w:t>
      </w:r>
      <w:proofErr w:type="spellEnd"/>
      <w:r w:rsidRPr="00387CE8">
        <w:t>? Was erwarten sie? Welches Vorwissen haben sie bereits?</w:t>
      </w:r>
    </w:p>
    <w:p w14:paraId="15F5A74D" w14:textId="77777777" w:rsidR="009406BF" w:rsidRPr="00387CE8" w:rsidRDefault="009406BF" w:rsidP="009406BF">
      <w:pPr>
        <w:pStyle w:val="FSM-Standard"/>
        <w:numPr>
          <w:ilvl w:val="0"/>
          <w:numId w:val="16"/>
        </w:numPr>
        <w:spacing w:before="0"/>
      </w:pPr>
      <w:r w:rsidRPr="00387CE8">
        <w:t xml:space="preserve">Welche Funktion soll das Interview erfüllen? (z.B. Ergänzung zu einem Bericht, Befragung von </w:t>
      </w:r>
      <w:proofErr w:type="spellStart"/>
      <w:r w:rsidRPr="00387CE8">
        <w:t>Expert_innen</w:t>
      </w:r>
      <w:proofErr w:type="spellEnd"/>
      <w:r w:rsidRPr="00387CE8">
        <w:t xml:space="preserve"> für weiterführende Informationen oder Vorstellung eines Protagonisten)</w:t>
      </w:r>
    </w:p>
    <w:p w14:paraId="0C1FFB09" w14:textId="77777777" w:rsidR="009406BF" w:rsidRPr="00387CE8" w:rsidRDefault="009406BF" w:rsidP="009406BF">
      <w:pPr>
        <w:pStyle w:val="FSM-Standard"/>
        <w:numPr>
          <w:ilvl w:val="0"/>
          <w:numId w:val="16"/>
        </w:numPr>
        <w:spacing w:before="0"/>
      </w:pPr>
      <w:r w:rsidRPr="00387CE8">
        <w:t>Welche Recherche- und Planungsarbeit muss im Vorfeld geleistet werden? (Grundsätzlich gilt: Niemals unvorbereitet in ein Interview gehen. Der/</w:t>
      </w:r>
      <w:r>
        <w:t>D</w:t>
      </w:r>
      <w:r w:rsidRPr="00387CE8">
        <w:t xml:space="preserve">ie </w:t>
      </w:r>
      <w:proofErr w:type="spellStart"/>
      <w:r w:rsidRPr="00387CE8">
        <w:t>Interviewer_in</w:t>
      </w:r>
      <w:proofErr w:type="spellEnd"/>
      <w:r w:rsidRPr="00387CE8">
        <w:t xml:space="preserve"> muss vom</w:t>
      </w:r>
      <w:r>
        <w:t>/von der</w:t>
      </w:r>
      <w:r w:rsidRPr="00387CE8">
        <w:t xml:space="preserve"> Interviewten als </w:t>
      </w:r>
      <w:proofErr w:type="spellStart"/>
      <w:r w:rsidRPr="00387CE8">
        <w:t>kompetente</w:t>
      </w:r>
      <w:r>
        <w:t>_</w:t>
      </w:r>
      <w:r w:rsidRPr="00387CE8">
        <w:t>r</w:t>
      </w:r>
      <w:proofErr w:type="spellEnd"/>
      <w:r w:rsidRPr="00387CE8">
        <w:t xml:space="preserve"> </w:t>
      </w:r>
      <w:proofErr w:type="spellStart"/>
      <w:r w:rsidRPr="00387CE8">
        <w:t>Gesprächspartner_in</w:t>
      </w:r>
      <w:proofErr w:type="spellEnd"/>
      <w:r w:rsidRPr="00387CE8">
        <w:t xml:space="preserve"> angesehen werden. Deshalb sollten z.B. Zahlen, Daten und Fakten gesammelt, Informationen über den</w:t>
      </w:r>
      <w:r>
        <w:t>/die</w:t>
      </w:r>
      <w:r w:rsidRPr="00387CE8">
        <w:t xml:space="preserve"> </w:t>
      </w:r>
      <w:proofErr w:type="spellStart"/>
      <w:r w:rsidRPr="00387CE8">
        <w:t>Interviewte</w:t>
      </w:r>
      <w:r>
        <w:t>_</w:t>
      </w:r>
      <w:r w:rsidRPr="00387CE8">
        <w:t>n</w:t>
      </w:r>
      <w:proofErr w:type="spellEnd"/>
      <w:r w:rsidRPr="00387CE8">
        <w:t xml:space="preserve"> eingeholt und Fach- und Fremdwörter recherchiert werden.)</w:t>
      </w:r>
    </w:p>
    <w:p w14:paraId="41EE3560" w14:textId="77777777" w:rsidR="009406BF" w:rsidRPr="00387CE8" w:rsidRDefault="009406BF" w:rsidP="009406BF">
      <w:pPr>
        <w:pStyle w:val="FSM-Standard"/>
      </w:pPr>
    </w:p>
    <w:p w14:paraId="6A828B0D" w14:textId="77777777" w:rsidR="009406BF" w:rsidRDefault="009406BF" w:rsidP="009406BF">
      <w:pPr>
        <w:pStyle w:val="FSM-Standard"/>
      </w:pPr>
      <w:r w:rsidRPr="00387CE8">
        <w:t>Außerdem ist bei einem Interview</w:t>
      </w:r>
      <w:r>
        <w:t xml:space="preserve"> </w:t>
      </w:r>
      <w:r w:rsidRPr="00387CE8">
        <w:t xml:space="preserve">die Fragetechnik entscheidend. </w:t>
      </w:r>
    </w:p>
    <w:p w14:paraId="2D1D5022" w14:textId="77777777" w:rsidR="009406BF" w:rsidRPr="00387CE8" w:rsidRDefault="009406BF" w:rsidP="009406BF">
      <w:pPr>
        <w:pStyle w:val="FSM-Standard"/>
      </w:pPr>
      <w:r>
        <w:t>D</w:t>
      </w:r>
      <w:r w:rsidRPr="00387CE8">
        <w:t xml:space="preserve">abei </w:t>
      </w:r>
      <w:r>
        <w:t>werden</w:t>
      </w:r>
      <w:r w:rsidRPr="00387CE8">
        <w:t xml:space="preserve"> folgende Fragearten unterschieden: </w:t>
      </w:r>
    </w:p>
    <w:p w14:paraId="5897FD18" w14:textId="77777777" w:rsidR="009406BF" w:rsidRPr="00387CE8" w:rsidRDefault="009406BF" w:rsidP="009406BF">
      <w:pPr>
        <w:pStyle w:val="FSM-Standard"/>
        <w:numPr>
          <w:ilvl w:val="0"/>
          <w:numId w:val="17"/>
        </w:numPr>
        <w:spacing w:before="0"/>
      </w:pPr>
      <w:r w:rsidRPr="00387CE8">
        <w:t>Offene Fragen</w:t>
      </w:r>
    </w:p>
    <w:p w14:paraId="59D56C44" w14:textId="77777777" w:rsidR="009406BF" w:rsidRPr="00387CE8" w:rsidRDefault="009406BF" w:rsidP="009406BF">
      <w:pPr>
        <w:pStyle w:val="FSM-Standard"/>
        <w:numPr>
          <w:ilvl w:val="0"/>
          <w:numId w:val="18"/>
        </w:numPr>
        <w:spacing w:before="0"/>
      </w:pPr>
      <w:r w:rsidRPr="00387CE8">
        <w:t xml:space="preserve">W-Fragen </w:t>
      </w:r>
    </w:p>
    <w:p w14:paraId="6BA751C7" w14:textId="77777777" w:rsidR="009406BF" w:rsidRPr="00387CE8" w:rsidRDefault="009406BF" w:rsidP="009406BF">
      <w:pPr>
        <w:pStyle w:val="FSM-Standard"/>
        <w:numPr>
          <w:ilvl w:val="0"/>
          <w:numId w:val="18"/>
        </w:numPr>
        <w:spacing w:before="0"/>
      </w:pPr>
      <w:r w:rsidRPr="00387CE8">
        <w:t>sollen möglichst präzise und umfassende Antworten liefern</w:t>
      </w:r>
    </w:p>
    <w:p w14:paraId="0CF940C6" w14:textId="77777777" w:rsidR="009406BF" w:rsidRPr="00387CE8" w:rsidRDefault="009406BF" w:rsidP="009406BF">
      <w:pPr>
        <w:pStyle w:val="FSM-Standard"/>
        <w:numPr>
          <w:ilvl w:val="0"/>
          <w:numId w:val="17"/>
        </w:numPr>
        <w:spacing w:before="0"/>
      </w:pPr>
      <w:r w:rsidRPr="00387CE8">
        <w:t>Geschlossene Fragen</w:t>
      </w:r>
    </w:p>
    <w:p w14:paraId="51369A9C" w14:textId="77777777" w:rsidR="009406BF" w:rsidRPr="00387CE8" w:rsidRDefault="009406BF" w:rsidP="009406BF">
      <w:pPr>
        <w:pStyle w:val="FSM-Standard"/>
        <w:numPr>
          <w:ilvl w:val="0"/>
          <w:numId w:val="19"/>
        </w:numPr>
        <w:spacing w:before="0"/>
      </w:pPr>
      <w:r w:rsidRPr="00387CE8">
        <w:t>können oftmals nur mit „ja“ oder „nein“ beantwortet werden</w:t>
      </w:r>
    </w:p>
    <w:p w14:paraId="36D632BB" w14:textId="77777777" w:rsidR="009406BF" w:rsidRPr="00387CE8" w:rsidRDefault="009406BF" w:rsidP="009406BF">
      <w:pPr>
        <w:pStyle w:val="FSM-Standard"/>
        <w:numPr>
          <w:ilvl w:val="0"/>
          <w:numId w:val="19"/>
        </w:numPr>
        <w:spacing w:before="0"/>
      </w:pPr>
      <w:r w:rsidRPr="00387CE8">
        <w:t xml:space="preserve">sollen klare Positionen und Antworten liefern </w:t>
      </w:r>
    </w:p>
    <w:p w14:paraId="52650487" w14:textId="77777777" w:rsidR="009406BF" w:rsidRPr="00387CE8" w:rsidRDefault="009406BF" w:rsidP="009406BF">
      <w:pPr>
        <w:pStyle w:val="FSM-Standard"/>
        <w:numPr>
          <w:ilvl w:val="0"/>
          <w:numId w:val="19"/>
        </w:numPr>
        <w:spacing w:before="0"/>
      </w:pPr>
      <w:r w:rsidRPr="00387CE8">
        <w:t>sollten durch eine offene Frage ergänzt werden</w:t>
      </w:r>
    </w:p>
    <w:p w14:paraId="086B8BA8" w14:textId="77777777" w:rsidR="009406BF" w:rsidRPr="00387CE8" w:rsidRDefault="009406BF" w:rsidP="009406BF">
      <w:pPr>
        <w:pStyle w:val="FSM-Standard"/>
        <w:numPr>
          <w:ilvl w:val="0"/>
          <w:numId w:val="17"/>
        </w:numPr>
        <w:spacing w:before="0"/>
      </w:pPr>
      <w:r w:rsidRPr="00387CE8">
        <w:t>Nachfrage</w:t>
      </w:r>
      <w:r>
        <w:t>n</w:t>
      </w:r>
    </w:p>
    <w:p w14:paraId="20D972FE" w14:textId="77777777" w:rsidR="009406BF" w:rsidRPr="00387CE8" w:rsidRDefault="009406BF" w:rsidP="009406BF">
      <w:pPr>
        <w:pStyle w:val="FSM-Standard"/>
        <w:numPr>
          <w:ilvl w:val="0"/>
          <w:numId w:val="20"/>
        </w:numPr>
        <w:spacing w:before="0"/>
      </w:pPr>
      <w:r w:rsidRPr="00387CE8">
        <w:t>entstehen meist aus der Interviewsituation heraus, z.B. wenn eine Antwort unverständlich war</w:t>
      </w:r>
    </w:p>
    <w:p w14:paraId="511D2E46" w14:textId="77777777" w:rsidR="009406BF" w:rsidRPr="00387CE8" w:rsidRDefault="009406BF" w:rsidP="009406BF">
      <w:pPr>
        <w:pStyle w:val="FSM-Standard"/>
        <w:numPr>
          <w:ilvl w:val="0"/>
          <w:numId w:val="20"/>
        </w:numPr>
        <w:spacing w:before="0"/>
      </w:pPr>
      <w:r w:rsidRPr="00387CE8">
        <w:t xml:space="preserve">sollen unklare Antworten zusammenfassen und für die </w:t>
      </w:r>
      <w:proofErr w:type="spellStart"/>
      <w:r w:rsidRPr="00387CE8">
        <w:t>Zuschauer_innen</w:t>
      </w:r>
      <w:proofErr w:type="spellEnd"/>
      <w:r w:rsidRPr="00387CE8">
        <w:t xml:space="preserve"> verständlich machen</w:t>
      </w:r>
    </w:p>
    <w:p w14:paraId="67850F84" w14:textId="77777777" w:rsidR="009406BF" w:rsidRPr="00387CE8" w:rsidRDefault="009406BF" w:rsidP="009406BF">
      <w:pPr>
        <w:pStyle w:val="FSM-Standard"/>
        <w:numPr>
          <w:ilvl w:val="0"/>
          <w:numId w:val="20"/>
        </w:numPr>
        <w:spacing w:before="0"/>
      </w:pPr>
      <w:r w:rsidRPr="00387CE8">
        <w:t>wichtig dabei ist die Recherche und das Vorwissen</w:t>
      </w:r>
      <w:r>
        <w:t xml:space="preserve"> </w:t>
      </w:r>
      <w:r w:rsidRPr="00387CE8">
        <w:t>des/der Interviewer(s)_in</w:t>
      </w:r>
    </w:p>
    <w:p w14:paraId="76B11DDB" w14:textId="77777777" w:rsidR="009406BF" w:rsidRPr="00387CE8" w:rsidRDefault="009406BF" w:rsidP="009406BF">
      <w:pPr>
        <w:pStyle w:val="FSM-Standard"/>
        <w:numPr>
          <w:ilvl w:val="0"/>
          <w:numId w:val="17"/>
        </w:numPr>
        <w:spacing w:before="0"/>
      </w:pPr>
      <w:r w:rsidRPr="00387CE8">
        <w:t>Verbindung von Information und Frage</w:t>
      </w:r>
    </w:p>
    <w:p w14:paraId="03D351C6" w14:textId="77777777" w:rsidR="009406BF" w:rsidRPr="00387CE8" w:rsidRDefault="009406BF" w:rsidP="009406BF">
      <w:pPr>
        <w:pStyle w:val="FSM-Standard"/>
        <w:numPr>
          <w:ilvl w:val="0"/>
          <w:numId w:val="21"/>
        </w:numPr>
        <w:spacing w:before="0"/>
      </w:pPr>
      <w:r>
        <w:lastRenderedPageBreak/>
        <w:t>e</w:t>
      </w:r>
      <w:r w:rsidRPr="00387CE8">
        <w:t>ine Feststellung wird als Einleitung für eine Frage genutzt</w:t>
      </w:r>
    </w:p>
    <w:p w14:paraId="5CF4CC1B" w14:textId="77777777" w:rsidR="009406BF" w:rsidRPr="00387CE8" w:rsidRDefault="009406BF" w:rsidP="009406BF">
      <w:pPr>
        <w:pStyle w:val="FSM-Standard"/>
        <w:numPr>
          <w:ilvl w:val="0"/>
          <w:numId w:val="21"/>
        </w:numPr>
        <w:spacing w:before="0"/>
      </w:pPr>
      <w:r w:rsidRPr="00387CE8">
        <w:t>kann zur thematischen Steuerung und Verdichtung des Interviews genutzt werden</w:t>
      </w:r>
    </w:p>
    <w:p w14:paraId="364703F9" w14:textId="77777777" w:rsidR="009406BF" w:rsidRPr="00387CE8" w:rsidRDefault="009406BF" w:rsidP="009406BF">
      <w:pPr>
        <w:pStyle w:val="FSM-Standard"/>
        <w:numPr>
          <w:ilvl w:val="0"/>
          <w:numId w:val="17"/>
        </w:numPr>
        <w:spacing w:before="0"/>
      </w:pPr>
      <w:r w:rsidRPr="00387CE8">
        <w:t>Suggestivfragen</w:t>
      </w:r>
    </w:p>
    <w:p w14:paraId="5D702AF7" w14:textId="77777777" w:rsidR="009406BF" w:rsidRPr="00387CE8" w:rsidRDefault="009406BF" w:rsidP="009406BF">
      <w:pPr>
        <w:pStyle w:val="FSM-Standard"/>
        <w:numPr>
          <w:ilvl w:val="0"/>
          <w:numId w:val="22"/>
        </w:numPr>
        <w:spacing w:before="0"/>
      </w:pPr>
      <w:r>
        <w:t>d</w:t>
      </w:r>
      <w:r w:rsidRPr="00387CE8">
        <w:t>er/die Interviewte soll aus der Reserve gelockt werden</w:t>
      </w:r>
    </w:p>
    <w:p w14:paraId="332D38D2" w14:textId="77777777" w:rsidR="009406BF" w:rsidRPr="00387CE8" w:rsidRDefault="009406BF" w:rsidP="009406BF">
      <w:pPr>
        <w:pStyle w:val="FSM-Standard"/>
        <w:numPr>
          <w:ilvl w:val="0"/>
          <w:numId w:val="22"/>
        </w:numPr>
        <w:spacing w:before="0"/>
      </w:pPr>
      <w:r w:rsidRPr="00387CE8">
        <w:t>können auch zu einem negativen Verlauf des Interviews führen</w:t>
      </w:r>
    </w:p>
    <w:p w14:paraId="68E9AA20" w14:textId="77777777" w:rsidR="009406BF" w:rsidRPr="00387CE8" w:rsidRDefault="009406BF" w:rsidP="009406BF">
      <w:pPr>
        <w:pStyle w:val="FSM-Standard"/>
        <w:numPr>
          <w:ilvl w:val="0"/>
          <w:numId w:val="17"/>
        </w:numPr>
        <w:spacing w:before="0"/>
      </w:pPr>
      <w:r w:rsidRPr="00387CE8">
        <w:t>Indirekte Fragen</w:t>
      </w:r>
    </w:p>
    <w:p w14:paraId="673085A8" w14:textId="77777777" w:rsidR="009406BF" w:rsidRPr="00387CE8" w:rsidRDefault="009406BF" w:rsidP="009406BF">
      <w:pPr>
        <w:pStyle w:val="FSM-Standard"/>
        <w:numPr>
          <w:ilvl w:val="0"/>
          <w:numId w:val="23"/>
        </w:numPr>
        <w:spacing w:before="0"/>
      </w:pPr>
      <w:r w:rsidRPr="00387CE8">
        <w:t>Meinung, Auffassung eines Dritten wird als Grundlage für die Frage genutzt</w:t>
      </w:r>
    </w:p>
    <w:p w14:paraId="4B847DC9" w14:textId="77777777" w:rsidR="009406BF" w:rsidRPr="00387CE8" w:rsidRDefault="009406BF" w:rsidP="009406BF">
      <w:pPr>
        <w:pStyle w:val="FSM-Standard"/>
        <w:numPr>
          <w:ilvl w:val="0"/>
          <w:numId w:val="23"/>
        </w:numPr>
        <w:spacing w:before="0"/>
      </w:pPr>
      <w:r>
        <w:t>w</w:t>
      </w:r>
      <w:r w:rsidRPr="00387CE8">
        <w:t>ichtig dabei ist die Recherchearbeit des/der Interviewer(s)_in</w:t>
      </w:r>
    </w:p>
    <w:p w14:paraId="34DA563F" w14:textId="77777777" w:rsidR="009406BF" w:rsidRPr="00387CE8" w:rsidRDefault="009406BF" w:rsidP="009406BF">
      <w:pPr>
        <w:pStyle w:val="FSM-Standard"/>
      </w:pPr>
    </w:p>
    <w:p w14:paraId="372B7AA4" w14:textId="77777777" w:rsidR="009406BF" w:rsidRPr="00387CE8" w:rsidRDefault="009406BF" w:rsidP="009406BF">
      <w:pPr>
        <w:pStyle w:val="FSM-Standard"/>
        <w:rPr>
          <w:b/>
        </w:rPr>
      </w:pPr>
      <w:r w:rsidRPr="00387CE8">
        <w:rPr>
          <w:b/>
        </w:rPr>
        <w:t>Der Kurzbericht</w:t>
      </w:r>
    </w:p>
    <w:p w14:paraId="1A0CB18F" w14:textId="77777777" w:rsidR="009406BF" w:rsidRPr="00387CE8" w:rsidRDefault="009406BF" w:rsidP="009406BF">
      <w:pPr>
        <w:pStyle w:val="FSM-Standard"/>
      </w:pPr>
      <w:r w:rsidRPr="00387CE8">
        <w:t>Der Kurzbericht</w:t>
      </w:r>
      <w:r>
        <w:t xml:space="preserve"> (bzw. </w:t>
      </w:r>
      <w:r w:rsidRPr="00387CE8">
        <w:t>die Kurzmeldung</w:t>
      </w:r>
      <w:r>
        <w:t>)</w:t>
      </w:r>
      <w:r w:rsidRPr="00387CE8">
        <w:t xml:space="preserve"> fasst kompakt die wichtigsten Informationen zu einem Ereignis</w:t>
      </w:r>
      <w:r>
        <w:t xml:space="preserve"> oder</w:t>
      </w:r>
      <w:r w:rsidRPr="00387CE8">
        <w:t xml:space="preserve"> Thema zusammen. Dabei wird auf nebensächliche Informationen verzichtet. Oft wird in der Meldung auf zusätzliche Informationsangebote (z.B. das Onlineportal einer Nachrichtensendung) hingewiesen. </w:t>
      </w:r>
      <w:r>
        <w:t>Häufig</w:t>
      </w:r>
      <w:r w:rsidRPr="00387CE8">
        <w:t xml:space="preserve"> beschränken sich die Meldungen auf die Fragen wer, was, wann und wo.</w:t>
      </w:r>
    </w:p>
    <w:p w14:paraId="74047577" w14:textId="77777777" w:rsidR="009406BF" w:rsidRPr="00387CE8" w:rsidRDefault="009406BF" w:rsidP="009406BF">
      <w:pPr>
        <w:pStyle w:val="FSM-Standard"/>
      </w:pPr>
    </w:p>
    <w:p w14:paraId="6A1B511C" w14:textId="77777777" w:rsidR="009406BF" w:rsidRPr="00387CE8" w:rsidRDefault="009406BF" w:rsidP="009406BF">
      <w:pPr>
        <w:pStyle w:val="FSM-Standard"/>
        <w:rPr>
          <w:b/>
        </w:rPr>
      </w:pPr>
      <w:r w:rsidRPr="00387CE8">
        <w:rPr>
          <w:b/>
        </w:rPr>
        <w:t>Der Kommentar</w:t>
      </w:r>
    </w:p>
    <w:p w14:paraId="35039B2E" w14:textId="77777777" w:rsidR="009406BF" w:rsidRPr="00387CE8" w:rsidRDefault="009406BF" w:rsidP="009406BF">
      <w:pPr>
        <w:pStyle w:val="FSM-Standard"/>
      </w:pPr>
      <w:r w:rsidRPr="00387CE8">
        <w:t>Der Kommentar dient als Meinungsbeitrag zu einem Ereignis</w:t>
      </w:r>
      <w:r>
        <w:t xml:space="preserve"> oder einer</w:t>
      </w:r>
      <w:r w:rsidRPr="00387CE8">
        <w:t xml:space="preserve"> Nachricht und gibt einen subjektiven Standpunkt des/der Autor(s)_in wieder. In Nachrichtensendungen trägt dieser auch zumeist seinen Kommentar vor und grenzt sich somit aktiv von der/dem neutralen </w:t>
      </w:r>
      <w:proofErr w:type="spellStart"/>
      <w:r w:rsidRPr="00387CE8">
        <w:t>Nachrichtenmoderator_in</w:t>
      </w:r>
      <w:proofErr w:type="spellEnd"/>
      <w:r w:rsidRPr="00387CE8">
        <w:t xml:space="preserve"> ab. </w:t>
      </w:r>
    </w:p>
    <w:p w14:paraId="6664FEC9" w14:textId="77777777" w:rsidR="009406BF" w:rsidRPr="00387CE8" w:rsidRDefault="009406BF" w:rsidP="009406BF">
      <w:pPr>
        <w:pStyle w:val="FSM-Standard"/>
      </w:pPr>
      <w:r w:rsidRPr="00387CE8">
        <w:t>Der Kommentar hat zumeist folgende Funktionen</w:t>
      </w:r>
      <w:r>
        <w:t xml:space="preserve"> und </w:t>
      </w:r>
      <w:r w:rsidRPr="00387CE8">
        <w:t>Aufgaben:</w:t>
      </w:r>
    </w:p>
    <w:p w14:paraId="4B8F655F" w14:textId="77777777" w:rsidR="009406BF" w:rsidRPr="00387CE8" w:rsidRDefault="009406BF" w:rsidP="009406BF">
      <w:pPr>
        <w:pStyle w:val="FSM-Standard"/>
        <w:numPr>
          <w:ilvl w:val="0"/>
          <w:numId w:val="24"/>
        </w:numPr>
        <w:spacing w:before="0"/>
      </w:pPr>
      <w:r w:rsidRPr="00387CE8">
        <w:t>Erläuterung der Wichtigkeit des Themas</w:t>
      </w:r>
    </w:p>
    <w:p w14:paraId="5730CD1E" w14:textId="77777777" w:rsidR="009406BF" w:rsidRDefault="009406BF" w:rsidP="009406BF">
      <w:pPr>
        <w:pStyle w:val="FSM-Standard"/>
        <w:numPr>
          <w:ilvl w:val="0"/>
          <w:numId w:val="24"/>
        </w:numPr>
        <w:spacing w:before="0"/>
      </w:pPr>
      <w:r w:rsidRPr="00387CE8">
        <w:t>Darstellung von (auch unvermuteten, skurrilen oder zynischen) Zusammenhängen</w:t>
      </w:r>
    </w:p>
    <w:p w14:paraId="0639EF6A" w14:textId="77777777" w:rsidR="009406BF" w:rsidRPr="00387CE8" w:rsidRDefault="009406BF" w:rsidP="009406BF">
      <w:pPr>
        <w:pStyle w:val="FSM-Standard"/>
        <w:numPr>
          <w:ilvl w:val="0"/>
          <w:numId w:val="24"/>
        </w:numPr>
        <w:spacing w:before="0"/>
      </w:pPr>
      <w:r w:rsidRPr="00387CE8">
        <w:t xml:space="preserve">Analyse von Hintergründen </w:t>
      </w:r>
    </w:p>
    <w:p w14:paraId="77A25E1E" w14:textId="77777777" w:rsidR="009406BF" w:rsidRPr="00387CE8" w:rsidRDefault="009406BF" w:rsidP="009406BF">
      <w:pPr>
        <w:pStyle w:val="FSM-Standard"/>
        <w:numPr>
          <w:ilvl w:val="0"/>
          <w:numId w:val="24"/>
        </w:numPr>
        <w:spacing w:before="0"/>
      </w:pPr>
      <w:r w:rsidRPr="00387CE8">
        <w:t>Abwägen unterschiedlicher Auffassungen</w:t>
      </w:r>
    </w:p>
    <w:p w14:paraId="2B018FF9" w14:textId="77777777" w:rsidR="009406BF" w:rsidRPr="00387CE8" w:rsidRDefault="009406BF" w:rsidP="009406BF">
      <w:pPr>
        <w:pStyle w:val="FSM-Standard"/>
        <w:numPr>
          <w:ilvl w:val="0"/>
          <w:numId w:val="24"/>
        </w:numPr>
        <w:spacing w:before="0"/>
      </w:pPr>
      <w:r w:rsidRPr="00387CE8">
        <w:t>klare Präferenzziehung für eine Position</w:t>
      </w:r>
      <w:r>
        <w:t xml:space="preserve"> oder </w:t>
      </w:r>
      <w:r w:rsidRPr="00387CE8">
        <w:t>Interpretation und Abgrenzung von anderen Haltungen durch nachvollziehbare Argumente</w:t>
      </w:r>
    </w:p>
    <w:p w14:paraId="75FD0CA9" w14:textId="77777777" w:rsidR="00000000" w:rsidRPr="009406BF" w:rsidRDefault="00000000" w:rsidP="009406BF">
      <w:pPr>
        <w:pStyle w:val="FSM-Standard"/>
      </w:pPr>
    </w:p>
    <w:sectPr w:rsidR="00981DE0" w:rsidRPr="009406BF">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8F113" w14:textId="77777777" w:rsidR="00047AE4" w:rsidRDefault="00047AE4" w:rsidP="00F428B6">
      <w:pPr>
        <w:spacing w:before="0" w:after="0"/>
      </w:pPr>
      <w:r>
        <w:separator/>
      </w:r>
    </w:p>
  </w:endnote>
  <w:endnote w:type="continuationSeparator" w:id="0">
    <w:p w14:paraId="06FF67C0" w14:textId="77777777" w:rsidR="00047AE4" w:rsidRDefault="00047AE4" w:rsidP="00F428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D8D0" w14:textId="512C647E" w:rsidR="00EB75F5" w:rsidRDefault="00EB75F5" w:rsidP="00EB75F5">
    <w:pPr>
      <w:pStyle w:val="Fuzeile"/>
      <w:jc w:val="right"/>
      <w:rPr>
        <w:rFonts w:asciiTheme="minorHAnsi" w:hAnsiTheme="minorHAnsi" w:cstheme="minorBidi"/>
        <w:b/>
        <w:bCs/>
        <w:color w:val="4472C4" w:themeColor="accent5"/>
        <w:kern w:val="0"/>
        <w:sz w:val="18"/>
        <w:szCs w:val="18"/>
        <w:lang w:eastAsia="en-US"/>
      </w:rPr>
    </w:pPr>
    <w:r>
      <w:rPr>
        <w:b/>
        <w:bCs/>
        <w:noProof/>
        <w:color w:val="4472C4" w:themeColor="accent5"/>
        <w:sz w:val="18"/>
        <w:szCs w:val="18"/>
      </w:rPr>
      <w:drawing>
        <wp:inline distT="0" distB="0" distL="0" distR="0" wp14:anchorId="718C2DA9" wp14:editId="3DCF34E1">
          <wp:extent cx="502920" cy="396240"/>
          <wp:effectExtent l="0" t="0" r="0" b="3810"/>
          <wp:docPr id="197107816"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themeColor="accent5"/>
        <w:sz w:val="18"/>
        <w:szCs w:val="18"/>
      </w:rPr>
      <w:t xml:space="preserve">     </w:t>
    </w:r>
    <w:r>
      <w:rPr>
        <w:noProof/>
      </w:rPr>
      <w:drawing>
        <wp:inline distT="0" distB="0" distL="0" distR="0" wp14:anchorId="29C09B84" wp14:editId="1EAEADD0">
          <wp:extent cx="716280" cy="251460"/>
          <wp:effectExtent l="0" t="0" r="7620" b="0"/>
          <wp:docPr id="1086952284"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0BE2FCCA" w14:textId="278365BE" w:rsidR="00EB75F5" w:rsidRPr="00EB75F5" w:rsidRDefault="00EB75F5" w:rsidP="00EB75F5">
    <w:pPr>
      <w:pStyle w:val="Fuzeile"/>
      <w:jc w:val="right"/>
      <w:rPr>
        <w:rFonts w:asciiTheme="minorHAnsi" w:hAnsiTheme="minorHAnsi" w:cstheme="minorHAnsi"/>
        <w:b/>
        <w:bCs/>
        <w:color w:val="4472C4" w:themeColor="accent5"/>
        <w:sz w:val="18"/>
        <w:szCs w:val="18"/>
      </w:rPr>
    </w:pPr>
    <w:r w:rsidRPr="00EB75F5">
      <w:rPr>
        <w:rFonts w:asciiTheme="minorHAnsi" w:hAnsiTheme="minorHAnsi" w:cstheme="minorHAnsi"/>
        <w:b/>
        <w:bCs/>
        <w:color w:val="C45911" w:themeColor="accent2" w:themeShade="BF"/>
        <w:sz w:val="18"/>
        <w:szCs w:val="18"/>
      </w:rPr>
      <w:t>Nachrichtensendungen verstehen und selbst erstellen</w:t>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hyperlink r:id="rId3" w:history="1">
      <w:r w:rsidRPr="00EB75F5">
        <w:rPr>
          <w:rStyle w:val="Hyperlink"/>
          <w:rFonts w:asciiTheme="minorHAnsi" w:hAnsiTheme="minorHAnsi"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87381" w14:textId="77777777" w:rsidR="00047AE4" w:rsidRDefault="00047AE4" w:rsidP="00F428B6">
      <w:pPr>
        <w:spacing w:before="0" w:after="0"/>
      </w:pPr>
      <w:r>
        <w:separator/>
      </w:r>
    </w:p>
  </w:footnote>
  <w:footnote w:type="continuationSeparator" w:id="0">
    <w:p w14:paraId="35BA71F1" w14:textId="77777777" w:rsidR="00047AE4" w:rsidRDefault="00047AE4" w:rsidP="00F428B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B94"/>
    <w:multiLevelType w:val="hybridMultilevel"/>
    <w:tmpl w:val="B70828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317769"/>
    <w:multiLevelType w:val="hybridMultilevel"/>
    <w:tmpl w:val="7FCC597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136173"/>
    <w:multiLevelType w:val="hybridMultilevel"/>
    <w:tmpl w:val="86308972"/>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807016"/>
    <w:multiLevelType w:val="hybridMultilevel"/>
    <w:tmpl w:val="957A0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6B7C5F"/>
    <w:multiLevelType w:val="hybridMultilevel"/>
    <w:tmpl w:val="45C2B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83728F"/>
    <w:multiLevelType w:val="hybridMultilevel"/>
    <w:tmpl w:val="424CDBEC"/>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EC7790D"/>
    <w:multiLevelType w:val="hybridMultilevel"/>
    <w:tmpl w:val="731ED18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A77F0A"/>
    <w:multiLevelType w:val="hybridMultilevel"/>
    <w:tmpl w:val="FB0A3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7A2C6C"/>
    <w:multiLevelType w:val="hybridMultilevel"/>
    <w:tmpl w:val="C51C6D08"/>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0C568B"/>
    <w:multiLevelType w:val="hybridMultilevel"/>
    <w:tmpl w:val="C03C6230"/>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2B1C1936"/>
    <w:multiLevelType w:val="hybridMultilevel"/>
    <w:tmpl w:val="E8F0ECE4"/>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C1D0C8E"/>
    <w:multiLevelType w:val="hybridMultilevel"/>
    <w:tmpl w:val="6F385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ECA43AC"/>
    <w:multiLevelType w:val="hybridMultilevel"/>
    <w:tmpl w:val="B880845C"/>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3311999"/>
    <w:multiLevelType w:val="hybridMultilevel"/>
    <w:tmpl w:val="79367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F653ECF"/>
    <w:multiLevelType w:val="hybridMultilevel"/>
    <w:tmpl w:val="7DA0D46E"/>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480659CE"/>
    <w:multiLevelType w:val="hybridMultilevel"/>
    <w:tmpl w:val="41281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49632B"/>
    <w:multiLevelType w:val="hybridMultilevel"/>
    <w:tmpl w:val="628CF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E5562FB"/>
    <w:multiLevelType w:val="hybridMultilevel"/>
    <w:tmpl w:val="10B69D92"/>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7478751E"/>
    <w:multiLevelType w:val="hybridMultilevel"/>
    <w:tmpl w:val="81C03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7F65CEA"/>
    <w:multiLevelType w:val="hybridMultilevel"/>
    <w:tmpl w:val="A5F8918E"/>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79127B3A"/>
    <w:multiLevelType w:val="hybridMultilevel"/>
    <w:tmpl w:val="4B4E84D4"/>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7C650795"/>
    <w:multiLevelType w:val="hybridMultilevel"/>
    <w:tmpl w:val="1A36CB9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AB69A7"/>
    <w:multiLevelType w:val="hybridMultilevel"/>
    <w:tmpl w:val="D820E574"/>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F815812"/>
    <w:multiLevelType w:val="hybridMultilevel"/>
    <w:tmpl w:val="DF80B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23082278">
    <w:abstractNumId w:val="1"/>
  </w:num>
  <w:num w:numId="2" w16cid:durableId="1914243762">
    <w:abstractNumId w:val="22"/>
  </w:num>
  <w:num w:numId="3" w16cid:durableId="470558037">
    <w:abstractNumId w:val="2"/>
  </w:num>
  <w:num w:numId="4" w16cid:durableId="1008289980">
    <w:abstractNumId w:val="6"/>
  </w:num>
  <w:num w:numId="5" w16cid:durableId="702094652">
    <w:abstractNumId w:val="11"/>
  </w:num>
  <w:num w:numId="6" w16cid:durableId="1288658434">
    <w:abstractNumId w:val="21"/>
  </w:num>
  <w:num w:numId="7" w16cid:durableId="474297816">
    <w:abstractNumId w:val="7"/>
  </w:num>
  <w:num w:numId="8" w16cid:durableId="772822643">
    <w:abstractNumId w:val="23"/>
  </w:num>
  <w:num w:numId="9" w16cid:durableId="392240755">
    <w:abstractNumId w:val="5"/>
  </w:num>
  <w:num w:numId="10" w16cid:durableId="1458255922">
    <w:abstractNumId w:val="20"/>
  </w:num>
  <w:num w:numId="11" w16cid:durableId="2123112628">
    <w:abstractNumId w:val="8"/>
  </w:num>
  <w:num w:numId="12" w16cid:durableId="1236890513">
    <w:abstractNumId w:val="3"/>
  </w:num>
  <w:num w:numId="13" w16cid:durableId="1688946364">
    <w:abstractNumId w:val="4"/>
  </w:num>
  <w:num w:numId="14" w16cid:durableId="1478574433">
    <w:abstractNumId w:val="18"/>
  </w:num>
  <w:num w:numId="15" w16cid:durableId="276715254">
    <w:abstractNumId w:val="0"/>
  </w:num>
  <w:num w:numId="16" w16cid:durableId="49159555">
    <w:abstractNumId w:val="16"/>
  </w:num>
  <w:num w:numId="17" w16cid:durableId="202060553">
    <w:abstractNumId w:val="15"/>
  </w:num>
  <w:num w:numId="18" w16cid:durableId="241838497">
    <w:abstractNumId w:val="9"/>
  </w:num>
  <w:num w:numId="19" w16cid:durableId="1663041784">
    <w:abstractNumId w:val="19"/>
  </w:num>
  <w:num w:numId="20" w16cid:durableId="582951173">
    <w:abstractNumId w:val="17"/>
  </w:num>
  <w:num w:numId="21" w16cid:durableId="661129338">
    <w:abstractNumId w:val="12"/>
  </w:num>
  <w:num w:numId="22" w16cid:durableId="2002079372">
    <w:abstractNumId w:val="10"/>
  </w:num>
  <w:num w:numId="23" w16cid:durableId="1056054776">
    <w:abstractNumId w:val="14"/>
  </w:num>
  <w:num w:numId="24" w16cid:durableId="19205556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C61"/>
    <w:rsid w:val="00047AE4"/>
    <w:rsid w:val="002837A1"/>
    <w:rsid w:val="00425AA2"/>
    <w:rsid w:val="006E6A09"/>
    <w:rsid w:val="00706C61"/>
    <w:rsid w:val="008C338B"/>
    <w:rsid w:val="009406BF"/>
    <w:rsid w:val="00B52447"/>
    <w:rsid w:val="00EB75F5"/>
    <w:rsid w:val="00F428B6"/>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BEEE7"/>
  <w15:chartTrackingRefBased/>
  <w15:docId w15:val="{E31B1C88-BEB7-44F7-B930-BE8CFD9C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28B6"/>
    <w:pPr>
      <w:suppressAutoHyphens/>
      <w:spacing w:before="80" w:after="80" w:line="240" w:lineRule="auto"/>
    </w:pPr>
    <w:rPr>
      <w:rFonts w:ascii="Arial" w:eastAsia="Times New Roman" w:hAnsi="Arial" w:cs="Arial"/>
      <w:color w:val="000000"/>
      <w:kern w:val="1"/>
      <w:lang w:eastAsia="zh-CN"/>
    </w:rPr>
  </w:style>
  <w:style w:type="paragraph" w:styleId="berschrift5">
    <w:name w:val="heading 5"/>
    <w:basedOn w:val="Standard"/>
    <w:next w:val="Standard"/>
    <w:link w:val="berschrift5Zchn"/>
    <w:uiPriority w:val="9"/>
    <w:qFormat/>
    <w:rsid w:val="006E6A09"/>
    <w:pPr>
      <w:spacing w:before="240" w:after="60"/>
      <w:outlineLvl w:val="4"/>
    </w:pPr>
    <w:rPr>
      <w:rFonts w:eastAsia="MS Mincho" w:cs="Times New Roman"/>
      <w:b/>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SM-Standard">
    <w:name w:val="FSM-Standard"/>
    <w:basedOn w:val="Standard"/>
    <w:qFormat/>
    <w:rsid w:val="00706C61"/>
    <w:pPr>
      <w:spacing w:after="0" w:line="312" w:lineRule="auto"/>
      <w:jc w:val="both"/>
    </w:pPr>
    <w:rPr>
      <w:kern w:val="22"/>
      <w:sz w:val="20"/>
      <w:lang w:eastAsia="ar-SA"/>
    </w:rPr>
  </w:style>
  <w:style w:type="paragraph" w:customStyle="1" w:styleId="FSM-berschrift4">
    <w:name w:val="FSM-Überschrift4"/>
    <w:basedOn w:val="Standard"/>
    <w:qFormat/>
    <w:rsid w:val="00706C61"/>
    <w:pPr>
      <w:spacing w:line="312" w:lineRule="auto"/>
      <w:outlineLvl w:val="3"/>
    </w:pPr>
    <w:rPr>
      <w:b/>
      <w:kern w:val="22"/>
      <w:sz w:val="20"/>
      <w:lang w:eastAsia="ar-SA"/>
    </w:rPr>
  </w:style>
  <w:style w:type="character" w:customStyle="1" w:styleId="Eigename">
    <w:name w:val="Eigename"/>
    <w:rsid w:val="008C338B"/>
    <w:rPr>
      <w:rFonts w:ascii="Arial" w:hAnsi="Arial" w:cs="Arial"/>
      <w:i/>
      <w:sz w:val="22"/>
    </w:rPr>
  </w:style>
  <w:style w:type="character" w:customStyle="1" w:styleId="FunotentextZchn">
    <w:name w:val="Fußnotentext Zchn"/>
    <w:basedOn w:val="Absatz-Standardschriftart"/>
    <w:link w:val="Funotentext"/>
    <w:rsid w:val="00F428B6"/>
    <w:rPr>
      <w:rFonts w:ascii="Arial" w:eastAsia="Times New Roman" w:hAnsi="Arial" w:cs="Arial"/>
      <w:color w:val="000000"/>
      <w:kern w:val="22"/>
      <w:sz w:val="18"/>
      <w:szCs w:val="24"/>
      <w:lang w:eastAsia="ar-SA"/>
    </w:rPr>
  </w:style>
  <w:style w:type="character" w:customStyle="1" w:styleId="Funotenzeichen1">
    <w:name w:val="Fußnotenzeichen1"/>
    <w:rsid w:val="00F428B6"/>
    <w:rPr>
      <w:rFonts w:ascii="Arial" w:hAnsi="Arial"/>
      <w:sz w:val="20"/>
      <w:vertAlign w:val="superscript"/>
    </w:rPr>
  </w:style>
  <w:style w:type="character" w:customStyle="1" w:styleId="Funotenzeichen2">
    <w:name w:val="Fußnotenzeichen2"/>
    <w:rsid w:val="00F428B6"/>
    <w:rPr>
      <w:vertAlign w:val="superscript"/>
    </w:rPr>
  </w:style>
  <w:style w:type="paragraph" w:styleId="Funotentext">
    <w:name w:val="footnote text"/>
    <w:basedOn w:val="Standard"/>
    <w:link w:val="FunotentextZchn"/>
    <w:rsid w:val="00F428B6"/>
    <w:pPr>
      <w:suppressLineNumbers/>
      <w:spacing w:before="0" w:after="0"/>
      <w:ind w:left="284" w:hanging="284"/>
    </w:pPr>
    <w:rPr>
      <w:kern w:val="22"/>
      <w:sz w:val="18"/>
      <w:szCs w:val="24"/>
      <w:lang w:eastAsia="ar-SA"/>
    </w:rPr>
  </w:style>
  <w:style w:type="character" w:customStyle="1" w:styleId="FunotentextZchn1">
    <w:name w:val="Fußnotentext Zchn1"/>
    <w:basedOn w:val="Absatz-Standardschriftart"/>
    <w:uiPriority w:val="99"/>
    <w:semiHidden/>
    <w:rsid w:val="00F428B6"/>
    <w:rPr>
      <w:rFonts w:ascii="Arial" w:eastAsia="Times New Roman" w:hAnsi="Arial" w:cs="Arial"/>
      <w:color w:val="000000"/>
      <w:kern w:val="1"/>
      <w:sz w:val="20"/>
      <w:szCs w:val="20"/>
      <w:lang w:eastAsia="zh-CN"/>
    </w:rPr>
  </w:style>
  <w:style w:type="character" w:customStyle="1" w:styleId="berschrift5Zchn">
    <w:name w:val="Überschrift 5 Zchn"/>
    <w:basedOn w:val="Absatz-Standardschriftart"/>
    <w:link w:val="berschrift5"/>
    <w:uiPriority w:val="9"/>
    <w:rsid w:val="006E6A09"/>
    <w:rPr>
      <w:rFonts w:ascii="Arial" w:eastAsia="MS Mincho" w:hAnsi="Arial" w:cs="Times New Roman"/>
      <w:b/>
      <w:bCs/>
      <w:iCs/>
      <w:color w:val="000000"/>
      <w:kern w:val="1"/>
      <w:szCs w:val="26"/>
      <w:lang w:eastAsia="zh-CN"/>
    </w:rPr>
  </w:style>
  <w:style w:type="paragraph" w:customStyle="1" w:styleId="Anweisung">
    <w:name w:val="Anweisung"/>
    <w:basedOn w:val="Standard"/>
    <w:next w:val="Standard"/>
    <w:rsid w:val="006E6A09"/>
    <w:pPr>
      <w:ind w:left="680" w:right="680"/>
    </w:pPr>
    <w:rPr>
      <w:i/>
    </w:rPr>
  </w:style>
  <w:style w:type="paragraph" w:styleId="Kopfzeile">
    <w:name w:val="header"/>
    <w:basedOn w:val="Standard"/>
    <w:link w:val="KopfzeileZchn"/>
    <w:uiPriority w:val="99"/>
    <w:unhideWhenUsed/>
    <w:rsid w:val="00EB75F5"/>
    <w:pPr>
      <w:tabs>
        <w:tab w:val="center" w:pos="4513"/>
        <w:tab w:val="right" w:pos="9026"/>
      </w:tabs>
      <w:spacing w:before="0" w:after="0"/>
    </w:pPr>
  </w:style>
  <w:style w:type="character" w:customStyle="1" w:styleId="KopfzeileZchn">
    <w:name w:val="Kopfzeile Zchn"/>
    <w:basedOn w:val="Absatz-Standardschriftart"/>
    <w:link w:val="Kopfzeile"/>
    <w:uiPriority w:val="99"/>
    <w:rsid w:val="00EB75F5"/>
    <w:rPr>
      <w:rFonts w:ascii="Arial" w:eastAsia="Times New Roman" w:hAnsi="Arial" w:cs="Arial"/>
      <w:color w:val="000000"/>
      <w:kern w:val="1"/>
      <w:lang w:eastAsia="zh-CN"/>
    </w:rPr>
  </w:style>
  <w:style w:type="paragraph" w:styleId="Fuzeile">
    <w:name w:val="footer"/>
    <w:basedOn w:val="Standard"/>
    <w:link w:val="FuzeileZchn"/>
    <w:uiPriority w:val="99"/>
    <w:unhideWhenUsed/>
    <w:rsid w:val="00EB75F5"/>
    <w:pPr>
      <w:tabs>
        <w:tab w:val="center" w:pos="4513"/>
        <w:tab w:val="right" w:pos="9026"/>
      </w:tabs>
      <w:spacing w:before="0" w:after="0"/>
    </w:pPr>
  </w:style>
  <w:style w:type="character" w:customStyle="1" w:styleId="FuzeileZchn">
    <w:name w:val="Fußzeile Zchn"/>
    <w:basedOn w:val="Absatz-Standardschriftart"/>
    <w:link w:val="Fuzeile"/>
    <w:uiPriority w:val="99"/>
    <w:rsid w:val="00EB75F5"/>
    <w:rPr>
      <w:rFonts w:ascii="Arial" w:eastAsia="Times New Roman" w:hAnsi="Arial" w:cs="Arial"/>
      <w:color w:val="000000"/>
      <w:kern w:val="1"/>
      <w:lang w:eastAsia="zh-CN"/>
    </w:rPr>
  </w:style>
  <w:style w:type="character" w:styleId="Hyperlink">
    <w:name w:val="Hyperlink"/>
    <w:basedOn w:val="Absatz-Standardschriftart"/>
    <w:uiPriority w:val="99"/>
    <w:semiHidden/>
    <w:unhideWhenUsed/>
    <w:rsid w:val="00EB75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54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4954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Aitengri Abdurishid</cp:lastModifiedBy>
  <cp:revision>3</cp:revision>
  <dcterms:created xsi:type="dcterms:W3CDTF">2015-11-16T11:50:00Z</dcterms:created>
  <dcterms:modified xsi:type="dcterms:W3CDTF">2023-10-06T09:57:00Z</dcterms:modified>
</cp:coreProperties>
</file>