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E966D9" w14:textId="77777777" w:rsidR="00DA290B" w:rsidRPr="00A22F04" w:rsidRDefault="00DA290B" w:rsidP="00A22F04">
      <w:pPr>
        <w:pStyle w:val="FSM-Standard"/>
        <w:rPr>
          <w:b/>
          <w:sz w:val="32"/>
        </w:rPr>
      </w:pPr>
      <w:bookmarkStart w:id="0" w:name="_GoBack"/>
      <w:bookmarkEnd w:id="0"/>
      <w:r w:rsidRPr="00A22F04">
        <w:rPr>
          <w:b/>
          <w:sz w:val="32"/>
        </w:rPr>
        <w:t>Realität und Fiktion in den Medien</w:t>
      </w:r>
    </w:p>
    <w:p w14:paraId="361B6195" w14:textId="77777777" w:rsidR="00DA290B" w:rsidRDefault="00DA290B" w:rsidP="00A22F04">
      <w:pPr>
        <w:pStyle w:val="FSM-Standard"/>
      </w:pPr>
    </w:p>
    <w:p w14:paraId="537B674C" w14:textId="77777777" w:rsidR="00DA290B" w:rsidRPr="00A22F04" w:rsidRDefault="00DA290B" w:rsidP="00A22F04">
      <w:pPr>
        <w:pStyle w:val="FSM-Standard"/>
        <w:rPr>
          <w:b/>
          <w:sz w:val="28"/>
        </w:rPr>
      </w:pPr>
      <w:r w:rsidRPr="00A22F04">
        <w:rPr>
          <w:b/>
          <w:sz w:val="28"/>
        </w:rPr>
        <w:t>Medien in die Schule</w:t>
      </w:r>
    </w:p>
    <w:p w14:paraId="4036A41A" w14:textId="77777777" w:rsidR="00DA290B" w:rsidRDefault="00DA290B" w:rsidP="00A22F04">
      <w:pPr>
        <w:pStyle w:val="FSM-Standard"/>
      </w:pPr>
    </w:p>
    <w:p w14:paraId="0B425CF4" w14:textId="77777777" w:rsidR="00DA290B" w:rsidRPr="00A22F04" w:rsidRDefault="00DA290B" w:rsidP="00A22F04">
      <w:pPr>
        <w:pStyle w:val="FSM-Standard"/>
        <w:rPr>
          <w:b/>
        </w:rPr>
      </w:pPr>
      <w:r w:rsidRPr="00A22F04">
        <w:rPr>
          <w:b/>
        </w:rPr>
        <w:t>Materialien für den Unterricht</w:t>
      </w:r>
    </w:p>
    <w:p w14:paraId="6D2A81B1" w14:textId="77777777" w:rsidR="00A22F04" w:rsidRDefault="00A22F04" w:rsidP="00A22F04">
      <w:pPr>
        <w:pStyle w:val="FSM-Standard"/>
      </w:pPr>
    </w:p>
    <w:p w14:paraId="6CFA4B61" w14:textId="77777777" w:rsidR="00DA290B" w:rsidRDefault="00DA290B" w:rsidP="00A22F04">
      <w:pPr>
        <w:pStyle w:val="FSM-Standard"/>
        <w:rPr>
          <w:rFonts w:asciiTheme="minorHAnsi" w:hAnsiTheme="minorHAnsi"/>
          <w:b/>
          <w:bCs/>
        </w:rPr>
      </w:pPr>
      <w:r>
        <w:rPr>
          <w:rFonts w:asciiTheme="minorHAnsi" w:hAnsiTheme="minorHAnsi"/>
          <w:b/>
          <w:bCs/>
        </w:rPr>
        <w:br w:type="page"/>
      </w:r>
    </w:p>
    <w:p w14:paraId="5F8628A1" w14:textId="3A01AA98" w:rsidR="00805400" w:rsidRPr="00D80D8F" w:rsidRDefault="00805400" w:rsidP="00A80F32">
      <w:pPr>
        <w:spacing w:line="288" w:lineRule="auto"/>
        <w:rPr>
          <w:b/>
          <w:bCs/>
          <w:sz w:val="24"/>
          <w:szCs w:val="20"/>
        </w:rPr>
      </w:pPr>
      <w:r w:rsidRPr="00D80D8F">
        <w:rPr>
          <w:b/>
          <w:bCs/>
          <w:sz w:val="24"/>
          <w:szCs w:val="20"/>
        </w:rPr>
        <w:lastRenderedPageBreak/>
        <w:t>Impressum</w:t>
      </w:r>
    </w:p>
    <w:p w14:paraId="38D19835" w14:textId="77777777" w:rsidR="00805400" w:rsidRPr="00A80F32" w:rsidRDefault="00805400" w:rsidP="00A80F32">
      <w:pPr>
        <w:spacing w:line="288" w:lineRule="auto"/>
        <w:rPr>
          <w:b/>
          <w:bCs/>
          <w:szCs w:val="20"/>
        </w:rPr>
      </w:pPr>
    </w:p>
    <w:p w14:paraId="7782FB1F" w14:textId="77777777" w:rsidR="00E91053" w:rsidRPr="00E91053" w:rsidRDefault="00E91053" w:rsidP="00E91053">
      <w:pPr>
        <w:spacing w:line="288" w:lineRule="auto"/>
        <w:rPr>
          <w:b/>
          <w:bCs/>
          <w:szCs w:val="20"/>
        </w:rPr>
      </w:pPr>
      <w:r w:rsidRPr="00E91053">
        <w:rPr>
          <w:b/>
          <w:bCs/>
          <w:szCs w:val="20"/>
        </w:rPr>
        <w:t>Titel: Realität und Fiktion in den Medien</w:t>
      </w:r>
    </w:p>
    <w:p w14:paraId="76E8BDD5" w14:textId="77777777" w:rsidR="00E91053" w:rsidRPr="00E91053" w:rsidRDefault="00E91053" w:rsidP="00E91053">
      <w:pPr>
        <w:spacing w:line="288" w:lineRule="auto"/>
        <w:rPr>
          <w:b/>
          <w:bCs/>
          <w:szCs w:val="20"/>
        </w:rPr>
      </w:pPr>
      <w:r w:rsidRPr="00E91053">
        <w:rPr>
          <w:b/>
          <w:bCs/>
          <w:szCs w:val="20"/>
        </w:rPr>
        <w:t>im Projekt „Medien in die Schule“</w:t>
      </w:r>
    </w:p>
    <w:p w14:paraId="32C52906" w14:textId="2C7E80DE" w:rsidR="00805400" w:rsidRPr="00A80F32" w:rsidRDefault="00E91053" w:rsidP="00A80F32">
      <w:pPr>
        <w:spacing w:line="288" w:lineRule="auto"/>
        <w:rPr>
          <w:szCs w:val="20"/>
        </w:rPr>
      </w:pPr>
      <w:r w:rsidRPr="00E91053">
        <w:rPr>
          <w:b/>
          <w:bCs/>
          <w:szCs w:val="20"/>
        </w:rPr>
        <w:t>- Materialien für den Unterricht -</w:t>
      </w:r>
    </w:p>
    <w:p w14:paraId="0C1AC5F9" w14:textId="77777777" w:rsidR="00F16FF2" w:rsidRPr="00BB1AD0" w:rsidRDefault="00F16FF2" w:rsidP="00F16FF2">
      <w:pPr>
        <w:rPr>
          <w:rFonts w:asciiTheme="minorHAnsi" w:hAnsiTheme="minorHAnsi"/>
          <w:b/>
          <w:bCs/>
        </w:rPr>
      </w:pPr>
      <w:r w:rsidRPr="00BB1AD0">
        <w:rPr>
          <w:rFonts w:asciiTheme="minorHAnsi" w:hAnsiTheme="minorHAnsi"/>
          <w:b/>
          <w:bCs/>
        </w:rPr>
        <w:t xml:space="preserve">Herausgeber: </w:t>
      </w:r>
    </w:p>
    <w:p w14:paraId="7A29A63D" w14:textId="77777777" w:rsidR="00F16FF2" w:rsidRPr="00BB1AD0" w:rsidRDefault="00F16FF2" w:rsidP="00F16FF2">
      <w:pPr>
        <w:rPr>
          <w:rFonts w:asciiTheme="minorHAnsi" w:hAnsiTheme="minorHAnsi"/>
          <w:b/>
          <w:bCs/>
        </w:rPr>
      </w:pPr>
      <w:r w:rsidRPr="00BB1AD0">
        <w:rPr>
          <w:rFonts w:asciiTheme="minorHAnsi" w:hAnsiTheme="minorHAnsi"/>
          <w:noProof/>
          <w:lang w:eastAsia="de-DE"/>
        </w:rPr>
        <w:drawing>
          <wp:anchor distT="0" distB="0" distL="114300" distR="114300" simplePos="0" relativeHeight="251670528" behindDoc="0" locked="0" layoutInCell="1" allowOverlap="1" wp14:anchorId="78CDD5D6" wp14:editId="0B916862">
            <wp:simplePos x="0" y="0"/>
            <wp:positionH relativeFrom="column">
              <wp:posOffset>4827270</wp:posOffset>
            </wp:positionH>
            <wp:positionV relativeFrom="paragraph">
              <wp:posOffset>114935</wp:posOffset>
            </wp:positionV>
            <wp:extent cx="1022350" cy="643255"/>
            <wp:effectExtent l="0" t="0" r="6350" b="4445"/>
            <wp:wrapSquare wrapText="bothSides"/>
            <wp:docPr id="16" name="Grafik 16" descr="fsm_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m_tra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0" cy="643255"/>
                    </a:xfrm>
                    <a:prstGeom prst="rect">
                      <a:avLst/>
                    </a:prstGeom>
                    <a:noFill/>
                    <a:ln>
                      <a:noFill/>
                    </a:ln>
                  </pic:spPr>
                </pic:pic>
              </a:graphicData>
            </a:graphic>
          </wp:anchor>
        </w:drawing>
      </w:r>
    </w:p>
    <w:p w14:paraId="2ADB68A0" w14:textId="77777777" w:rsidR="00F16FF2" w:rsidRPr="00BB1AD0" w:rsidRDefault="00F16FF2" w:rsidP="00F16FF2">
      <w:pPr>
        <w:rPr>
          <w:rFonts w:asciiTheme="minorHAnsi" w:hAnsiTheme="minorHAnsi"/>
        </w:rPr>
      </w:pPr>
      <w:r w:rsidRPr="00BB1AD0">
        <w:rPr>
          <w:rFonts w:asciiTheme="minorHAnsi" w:hAnsiTheme="minorHAnsi"/>
        </w:rPr>
        <w:t>Freiwillige Selbstkontrolle Multimedia-Diensteanbieter e.V.</w:t>
      </w:r>
    </w:p>
    <w:p w14:paraId="3E497C58" w14:textId="77777777" w:rsidR="00F16FF2" w:rsidRPr="00BB1AD0" w:rsidRDefault="00F16FF2" w:rsidP="00F16FF2">
      <w:pPr>
        <w:rPr>
          <w:rFonts w:asciiTheme="minorHAnsi" w:hAnsiTheme="minorHAnsi"/>
        </w:rPr>
      </w:pPr>
      <w:r>
        <w:rPr>
          <w:rFonts w:asciiTheme="minorHAnsi" w:hAnsiTheme="minorHAnsi"/>
        </w:rPr>
        <w:t>Beuthstraße 6</w:t>
      </w:r>
    </w:p>
    <w:p w14:paraId="24341AFB" w14:textId="77777777" w:rsidR="00F16FF2" w:rsidRPr="00BB1AD0" w:rsidRDefault="00F16FF2" w:rsidP="00F16FF2">
      <w:pPr>
        <w:rPr>
          <w:rFonts w:asciiTheme="minorHAnsi" w:hAnsiTheme="minorHAnsi"/>
        </w:rPr>
      </w:pPr>
      <w:r w:rsidRPr="00BB1AD0">
        <w:rPr>
          <w:rFonts w:asciiTheme="minorHAnsi" w:hAnsiTheme="minorHAnsi"/>
        </w:rPr>
        <w:t>101</w:t>
      </w:r>
      <w:r>
        <w:rPr>
          <w:rFonts w:asciiTheme="minorHAnsi" w:hAnsiTheme="minorHAnsi"/>
        </w:rPr>
        <w:t>17</w:t>
      </w:r>
      <w:r w:rsidRPr="00BB1AD0">
        <w:rPr>
          <w:rFonts w:asciiTheme="minorHAnsi" w:hAnsiTheme="minorHAnsi"/>
        </w:rPr>
        <w:t xml:space="preserve"> Berlin </w:t>
      </w:r>
    </w:p>
    <w:p w14:paraId="7DFBCEF2" w14:textId="77777777" w:rsidR="00F16FF2" w:rsidRPr="00BB1AD0" w:rsidRDefault="00F16FF2" w:rsidP="00F16FF2">
      <w:pPr>
        <w:rPr>
          <w:rFonts w:asciiTheme="minorHAnsi" w:hAnsiTheme="minorHAnsi"/>
        </w:rPr>
      </w:pPr>
      <w:r w:rsidRPr="00BB1AD0">
        <w:rPr>
          <w:rFonts w:asciiTheme="minorHAnsi" w:hAnsiTheme="minorHAnsi"/>
        </w:rPr>
        <w:t xml:space="preserve">030/ 24 04 84 </w:t>
      </w:r>
      <w:r>
        <w:rPr>
          <w:rFonts w:asciiTheme="minorHAnsi" w:hAnsiTheme="minorHAnsi"/>
        </w:rPr>
        <w:t>3</w:t>
      </w:r>
      <w:r w:rsidRPr="00BB1AD0">
        <w:rPr>
          <w:rFonts w:asciiTheme="minorHAnsi" w:hAnsiTheme="minorHAnsi"/>
        </w:rPr>
        <w:t>0</w:t>
      </w:r>
    </w:p>
    <w:p w14:paraId="403F09DB" w14:textId="77777777" w:rsidR="00F16FF2" w:rsidRPr="00BB1AD0" w:rsidRDefault="0015220C" w:rsidP="00F16FF2">
      <w:pPr>
        <w:rPr>
          <w:rFonts w:asciiTheme="minorHAnsi" w:hAnsiTheme="minorHAnsi"/>
        </w:rPr>
      </w:pPr>
      <w:hyperlink r:id="rId9" w:history="1">
        <w:r w:rsidR="00F16FF2" w:rsidRPr="00BB1AD0">
          <w:rPr>
            <w:rStyle w:val="Hyperlink"/>
            <w:rFonts w:asciiTheme="minorHAnsi" w:eastAsia="MS Mincho" w:hAnsiTheme="minorHAnsi"/>
          </w:rPr>
          <w:t>www.fsm.de</w:t>
        </w:r>
      </w:hyperlink>
    </w:p>
    <w:p w14:paraId="4D69FEC9" w14:textId="77777777" w:rsidR="00F16FF2" w:rsidRPr="00BB1AD0" w:rsidRDefault="00F16FF2" w:rsidP="00F16FF2">
      <w:pPr>
        <w:rPr>
          <w:rFonts w:asciiTheme="minorHAnsi" w:hAnsiTheme="minorHAnsi"/>
        </w:rPr>
      </w:pPr>
      <w:r w:rsidRPr="00BB1AD0">
        <w:rPr>
          <w:rFonts w:asciiTheme="minorHAnsi" w:hAnsiTheme="minorHAnsi"/>
          <w:noProof/>
          <w:lang w:eastAsia="de-DE"/>
        </w:rPr>
        <w:drawing>
          <wp:anchor distT="0" distB="0" distL="114300" distR="114300" simplePos="0" relativeHeight="251671552" behindDoc="0" locked="0" layoutInCell="1" allowOverlap="1" wp14:anchorId="645E31F8" wp14:editId="0CAFE40B">
            <wp:simplePos x="0" y="0"/>
            <wp:positionH relativeFrom="column">
              <wp:posOffset>3748405</wp:posOffset>
            </wp:positionH>
            <wp:positionV relativeFrom="paragraph">
              <wp:posOffset>168275</wp:posOffset>
            </wp:positionV>
            <wp:extent cx="2101215" cy="556895"/>
            <wp:effectExtent l="0" t="0" r="0" b="0"/>
            <wp:wrapSquare wrapText="bothSides"/>
            <wp:docPr id="20" name="Grafik 20" descr="FSF-logo_100_3z_RGB_300dpi_D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F-logo_100_3z_RGB_300dpi_Dru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1215" cy="556895"/>
                    </a:xfrm>
                    <a:prstGeom prst="rect">
                      <a:avLst/>
                    </a:prstGeom>
                    <a:noFill/>
                    <a:ln>
                      <a:noFill/>
                    </a:ln>
                  </pic:spPr>
                </pic:pic>
              </a:graphicData>
            </a:graphic>
          </wp:anchor>
        </w:drawing>
      </w:r>
    </w:p>
    <w:p w14:paraId="766031E5" w14:textId="77777777" w:rsidR="00F16FF2" w:rsidRPr="00BB1AD0" w:rsidRDefault="00F16FF2" w:rsidP="00F16FF2">
      <w:pPr>
        <w:rPr>
          <w:rFonts w:asciiTheme="minorHAnsi" w:hAnsiTheme="minorHAnsi"/>
        </w:rPr>
      </w:pPr>
      <w:r w:rsidRPr="00BB1AD0">
        <w:rPr>
          <w:rFonts w:asciiTheme="minorHAnsi" w:hAnsiTheme="minorHAnsi"/>
        </w:rPr>
        <w:t xml:space="preserve">Freiwillige Selbstkontrolle Fernsehen e.V. </w:t>
      </w:r>
    </w:p>
    <w:p w14:paraId="636705F7" w14:textId="77777777" w:rsidR="00F16FF2" w:rsidRPr="00BB1AD0" w:rsidRDefault="00F16FF2" w:rsidP="00F16FF2">
      <w:pPr>
        <w:rPr>
          <w:rFonts w:asciiTheme="minorHAnsi" w:hAnsiTheme="minorHAnsi"/>
        </w:rPr>
      </w:pPr>
      <w:r w:rsidRPr="00BB1AD0">
        <w:rPr>
          <w:rFonts w:asciiTheme="minorHAnsi" w:hAnsiTheme="minorHAnsi"/>
        </w:rPr>
        <w:t>Am Karlsbad 11</w:t>
      </w:r>
    </w:p>
    <w:p w14:paraId="025CC49A" w14:textId="77777777" w:rsidR="00F16FF2" w:rsidRPr="00BB1AD0" w:rsidRDefault="00F16FF2" w:rsidP="00F16FF2">
      <w:pPr>
        <w:rPr>
          <w:rFonts w:asciiTheme="minorHAnsi" w:hAnsiTheme="minorHAnsi"/>
        </w:rPr>
      </w:pPr>
      <w:r w:rsidRPr="00BB1AD0">
        <w:rPr>
          <w:rFonts w:asciiTheme="minorHAnsi" w:hAnsiTheme="minorHAnsi"/>
        </w:rPr>
        <w:t>10785 Berlin</w:t>
      </w:r>
    </w:p>
    <w:p w14:paraId="3BEF02B1" w14:textId="77777777" w:rsidR="00F16FF2" w:rsidRPr="00BB1AD0" w:rsidRDefault="00F16FF2" w:rsidP="00F16FF2">
      <w:pPr>
        <w:rPr>
          <w:rFonts w:asciiTheme="minorHAnsi" w:hAnsiTheme="minorHAnsi"/>
        </w:rPr>
      </w:pPr>
      <w:r w:rsidRPr="00BB1AD0">
        <w:rPr>
          <w:rFonts w:asciiTheme="minorHAnsi" w:hAnsiTheme="minorHAnsi"/>
        </w:rPr>
        <w:t>030 / 23 08 36 20</w:t>
      </w:r>
    </w:p>
    <w:p w14:paraId="5B47035D" w14:textId="77777777" w:rsidR="00F16FF2" w:rsidRPr="00BB1AD0" w:rsidRDefault="0015220C" w:rsidP="00F16FF2">
      <w:pPr>
        <w:rPr>
          <w:rFonts w:asciiTheme="minorHAnsi" w:hAnsiTheme="minorHAnsi"/>
        </w:rPr>
      </w:pPr>
      <w:hyperlink r:id="rId11" w:history="1">
        <w:r w:rsidR="00F16FF2" w:rsidRPr="00BB1AD0">
          <w:rPr>
            <w:rStyle w:val="Hyperlink"/>
            <w:rFonts w:asciiTheme="minorHAnsi" w:eastAsia="MS Mincho" w:hAnsiTheme="minorHAnsi"/>
          </w:rPr>
          <w:t>www.fsf.de</w:t>
        </w:r>
      </w:hyperlink>
    </w:p>
    <w:p w14:paraId="4E58E711" w14:textId="77777777" w:rsidR="00F16FF2" w:rsidRPr="00BB1AD0" w:rsidRDefault="00F16FF2" w:rsidP="00F16FF2">
      <w:pPr>
        <w:rPr>
          <w:rFonts w:asciiTheme="minorHAnsi" w:hAnsiTheme="minorHAnsi"/>
        </w:rPr>
      </w:pPr>
      <w:r>
        <w:rPr>
          <w:rFonts w:asciiTheme="minorHAnsi" w:hAnsiTheme="minorHAnsi"/>
          <w:noProof/>
          <w:lang w:eastAsia="de-DE"/>
        </w:rPr>
        <w:drawing>
          <wp:anchor distT="0" distB="0" distL="114300" distR="114300" simplePos="0" relativeHeight="251674624" behindDoc="0" locked="0" layoutInCell="1" allowOverlap="1" wp14:anchorId="52CC3184" wp14:editId="7E9485A4">
            <wp:simplePos x="0" y="0"/>
            <wp:positionH relativeFrom="margin">
              <wp:align>right</wp:align>
            </wp:positionH>
            <wp:positionV relativeFrom="paragraph">
              <wp:posOffset>134620</wp:posOffset>
            </wp:positionV>
            <wp:extent cx="1933575" cy="628650"/>
            <wp:effectExtent l="0" t="0" r="9525"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ogle201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3575" cy="628650"/>
                    </a:xfrm>
                    <a:prstGeom prst="rect">
                      <a:avLst/>
                    </a:prstGeom>
                  </pic:spPr>
                </pic:pic>
              </a:graphicData>
            </a:graphic>
          </wp:anchor>
        </w:drawing>
      </w:r>
    </w:p>
    <w:p w14:paraId="43A560AD" w14:textId="77777777" w:rsidR="00F16FF2" w:rsidRPr="00BB1AD0" w:rsidRDefault="00F16FF2" w:rsidP="00F16FF2">
      <w:pPr>
        <w:rPr>
          <w:rFonts w:asciiTheme="minorHAnsi" w:hAnsiTheme="minorHAnsi"/>
        </w:rPr>
      </w:pPr>
      <w:r w:rsidRPr="00BB1AD0">
        <w:rPr>
          <w:rFonts w:asciiTheme="minorHAnsi" w:hAnsiTheme="minorHAnsi"/>
        </w:rPr>
        <w:t xml:space="preserve">Google Germany GmbH </w:t>
      </w:r>
    </w:p>
    <w:p w14:paraId="3A7A9D19" w14:textId="77777777" w:rsidR="00F16FF2" w:rsidRPr="00BB1AD0" w:rsidRDefault="00F16FF2" w:rsidP="00F16FF2">
      <w:pPr>
        <w:rPr>
          <w:rFonts w:asciiTheme="minorHAnsi" w:hAnsiTheme="minorHAnsi"/>
        </w:rPr>
      </w:pPr>
      <w:r w:rsidRPr="00BB1AD0">
        <w:rPr>
          <w:rFonts w:asciiTheme="minorHAnsi" w:hAnsiTheme="minorHAnsi"/>
        </w:rPr>
        <w:t>Unter den Linden 14</w:t>
      </w:r>
    </w:p>
    <w:p w14:paraId="0CE9902B" w14:textId="77777777" w:rsidR="00F16FF2" w:rsidRPr="00BB1AD0" w:rsidRDefault="00F16FF2" w:rsidP="00F16FF2">
      <w:pPr>
        <w:rPr>
          <w:rFonts w:asciiTheme="minorHAnsi" w:hAnsiTheme="minorHAnsi"/>
        </w:rPr>
      </w:pPr>
      <w:r w:rsidRPr="00BB1AD0">
        <w:rPr>
          <w:rFonts w:asciiTheme="minorHAnsi" w:hAnsiTheme="minorHAnsi"/>
        </w:rPr>
        <w:t>10117 Berlin</w:t>
      </w:r>
    </w:p>
    <w:p w14:paraId="774C6B0E" w14:textId="77777777" w:rsidR="00F16FF2" w:rsidRDefault="00F16FF2" w:rsidP="00F16FF2">
      <w:pPr>
        <w:rPr>
          <w:rFonts w:asciiTheme="minorHAnsi" w:hAnsiTheme="minorHAnsi"/>
        </w:rPr>
      </w:pPr>
    </w:p>
    <w:p w14:paraId="49B3E315" w14:textId="77777777" w:rsidR="00F16FF2" w:rsidRDefault="00F16FF2" w:rsidP="00F16FF2">
      <w:pPr>
        <w:rPr>
          <w:rFonts w:asciiTheme="minorHAnsi" w:hAnsiTheme="minorHAnsi"/>
        </w:rPr>
      </w:pPr>
    </w:p>
    <w:p w14:paraId="151B8528" w14:textId="77777777" w:rsidR="00F16FF2" w:rsidRPr="00BB1AD0" w:rsidRDefault="00F16FF2" w:rsidP="00F16FF2">
      <w:pPr>
        <w:rPr>
          <w:rFonts w:asciiTheme="minorHAnsi" w:hAnsiTheme="minorHAnsi"/>
        </w:rPr>
      </w:pPr>
    </w:p>
    <w:p w14:paraId="5BD011EB" w14:textId="7137915F" w:rsidR="00F16FF2" w:rsidRPr="00BB1AD0" w:rsidRDefault="00122C3E" w:rsidP="00F16FF2">
      <w:pPr>
        <w:rPr>
          <w:rFonts w:asciiTheme="minorHAnsi" w:hAnsiTheme="minorHAnsi"/>
          <w:b/>
          <w:bCs/>
        </w:rPr>
      </w:pPr>
      <w:r>
        <w:rPr>
          <w:rFonts w:asciiTheme="minorHAnsi" w:hAnsiTheme="minorHAnsi"/>
          <w:noProof/>
          <w:lang w:eastAsia="de-DE"/>
        </w:rPr>
        <w:drawing>
          <wp:anchor distT="0" distB="0" distL="114300" distR="114300" simplePos="0" relativeHeight="251673600" behindDoc="0" locked="0" layoutInCell="1" allowOverlap="1" wp14:anchorId="08E16B48" wp14:editId="151F2BC9">
            <wp:simplePos x="0" y="0"/>
            <wp:positionH relativeFrom="column">
              <wp:posOffset>-595630</wp:posOffset>
            </wp:positionH>
            <wp:positionV relativeFrom="paragraph">
              <wp:posOffset>314325</wp:posOffset>
            </wp:positionV>
            <wp:extent cx="1844970" cy="626110"/>
            <wp:effectExtent l="0" t="0" r="3175" b="254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uerbach Logo rg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4970" cy="626110"/>
                    </a:xfrm>
                    <a:prstGeom prst="rect">
                      <a:avLst/>
                    </a:prstGeom>
                  </pic:spPr>
                </pic:pic>
              </a:graphicData>
            </a:graphic>
          </wp:anchor>
        </w:drawing>
      </w:r>
      <w:r w:rsidR="00F16FF2" w:rsidRPr="00BB1AD0">
        <w:rPr>
          <w:rFonts w:asciiTheme="minorHAnsi" w:hAnsiTheme="minorHAnsi"/>
          <w:b/>
          <w:bCs/>
        </w:rPr>
        <w:t xml:space="preserve">Unterstützer: </w:t>
      </w:r>
    </w:p>
    <w:p w14:paraId="584C3BA9" w14:textId="7BD0D242" w:rsidR="00F16FF2" w:rsidRPr="00BB1AD0" w:rsidRDefault="00122C3E" w:rsidP="00F16FF2">
      <w:pPr>
        <w:rPr>
          <w:rFonts w:asciiTheme="minorHAnsi" w:hAnsiTheme="minorHAnsi"/>
          <w:b/>
          <w:bCs/>
        </w:rPr>
      </w:pPr>
      <w:r w:rsidRPr="00BB1AD0">
        <w:rPr>
          <w:rFonts w:asciiTheme="minorHAnsi" w:hAnsiTheme="minorHAnsi"/>
          <w:noProof/>
          <w:lang w:eastAsia="de-DE"/>
        </w:rPr>
        <w:drawing>
          <wp:anchor distT="0" distB="0" distL="114300" distR="114300" simplePos="0" relativeHeight="251672576" behindDoc="0" locked="0" layoutInCell="1" allowOverlap="1" wp14:anchorId="22D7EBFA" wp14:editId="5709857B">
            <wp:simplePos x="0" y="0"/>
            <wp:positionH relativeFrom="margin">
              <wp:align>right</wp:align>
            </wp:positionH>
            <wp:positionV relativeFrom="paragraph">
              <wp:posOffset>51435</wp:posOffset>
            </wp:positionV>
            <wp:extent cx="1771650" cy="723900"/>
            <wp:effectExtent l="0" t="0" r="0" b="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650" cy="723900"/>
                    </a:xfrm>
                    <a:prstGeom prst="rect">
                      <a:avLst/>
                    </a:prstGeom>
                    <a:noFill/>
                    <a:ln>
                      <a:noFill/>
                    </a:ln>
                  </pic:spPr>
                </pic:pic>
              </a:graphicData>
            </a:graphic>
          </wp:anchor>
        </w:drawing>
      </w:r>
      <w:r w:rsidR="00F16FF2">
        <w:rPr>
          <w:rFonts w:asciiTheme="minorHAnsi" w:hAnsiTheme="minorHAnsi"/>
          <w:noProof/>
          <w:lang w:eastAsia="de-DE"/>
        </w:rPr>
        <w:drawing>
          <wp:inline distT="0" distB="0" distL="0" distR="0" wp14:anchorId="2C3FA19B" wp14:editId="2027908D">
            <wp:extent cx="1914144" cy="676656"/>
            <wp:effectExtent l="0" t="0" r="0" b="952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iN_Logo_Zusatz_cmy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4144" cy="676656"/>
                    </a:xfrm>
                    <a:prstGeom prst="rect">
                      <a:avLst/>
                    </a:prstGeom>
                  </pic:spPr>
                </pic:pic>
              </a:graphicData>
            </a:graphic>
          </wp:inline>
        </w:drawing>
      </w:r>
    </w:p>
    <w:p w14:paraId="7F99B3AF" w14:textId="668DF02C" w:rsidR="00F16FF2" w:rsidRPr="00BB1AD0" w:rsidRDefault="00F16FF2" w:rsidP="00F16FF2">
      <w:pPr>
        <w:pStyle w:val="Listenabsatz"/>
        <w:ind w:left="0"/>
        <w:rPr>
          <w:rFonts w:asciiTheme="minorHAnsi" w:hAnsiTheme="minorHAnsi"/>
        </w:rPr>
      </w:pPr>
    </w:p>
    <w:p w14:paraId="468F32FD" w14:textId="2854F4B5" w:rsidR="00F16FF2" w:rsidRPr="00BB1AD0" w:rsidRDefault="00F16FF2" w:rsidP="00F16FF2">
      <w:pPr>
        <w:pStyle w:val="Listenabsatz"/>
        <w:ind w:left="0"/>
        <w:rPr>
          <w:rFonts w:asciiTheme="minorHAnsi" w:hAnsiTheme="minorHAnsi"/>
        </w:rPr>
      </w:pPr>
    </w:p>
    <w:p w14:paraId="7EA3FBD5" w14:textId="7C21298B" w:rsidR="00F16FF2" w:rsidRPr="00BB1AD0" w:rsidRDefault="00F16FF2" w:rsidP="00F16FF2">
      <w:pPr>
        <w:pStyle w:val="Listenabsatz"/>
        <w:ind w:left="0"/>
        <w:rPr>
          <w:rFonts w:asciiTheme="minorHAnsi" w:hAnsiTheme="minorHAnsi"/>
        </w:rPr>
      </w:pPr>
    </w:p>
    <w:p w14:paraId="7401181B" w14:textId="79B938F4" w:rsidR="00F16FF2" w:rsidRPr="00BB1AD0" w:rsidRDefault="00F16FF2" w:rsidP="00F16FF2">
      <w:pPr>
        <w:pStyle w:val="Listenabsatz"/>
        <w:ind w:left="0"/>
        <w:rPr>
          <w:rFonts w:asciiTheme="minorHAnsi" w:hAnsiTheme="minorHAnsi"/>
        </w:rPr>
      </w:pPr>
    </w:p>
    <w:p w14:paraId="6906BC37" w14:textId="67016957" w:rsidR="00F16FF2" w:rsidRPr="00BB1AD0" w:rsidRDefault="00F16FF2" w:rsidP="00F16FF2">
      <w:pPr>
        <w:pStyle w:val="Listenabsatz"/>
        <w:rPr>
          <w:rFonts w:asciiTheme="minorHAnsi" w:hAnsiTheme="minorHAnsi"/>
        </w:rPr>
      </w:pPr>
    </w:p>
    <w:p w14:paraId="426F8649" w14:textId="77777777" w:rsidR="00F16FF2" w:rsidRPr="00BB1AD0" w:rsidRDefault="00F16FF2" w:rsidP="00F16FF2">
      <w:pPr>
        <w:pStyle w:val="Listenabsatz"/>
        <w:rPr>
          <w:rFonts w:asciiTheme="minorHAnsi" w:hAnsiTheme="minorHAnsi"/>
        </w:rPr>
      </w:pPr>
    </w:p>
    <w:p w14:paraId="4B7F8578" w14:textId="77777777" w:rsidR="00F16FF2" w:rsidRPr="00A57593" w:rsidRDefault="00F16FF2" w:rsidP="00F16FF2">
      <w:pPr>
        <w:pStyle w:val="Listenabsatz"/>
        <w:rPr>
          <w:rFonts w:asciiTheme="minorHAnsi" w:hAnsiTheme="minorHAnsi"/>
        </w:rPr>
      </w:pPr>
    </w:p>
    <w:p w14:paraId="76303C75" w14:textId="77777777" w:rsidR="00F16FF2" w:rsidRPr="00A57593" w:rsidRDefault="00F16FF2" w:rsidP="00F16FF2">
      <w:pPr>
        <w:pStyle w:val="Listenabsatz"/>
        <w:ind w:left="0"/>
        <w:rPr>
          <w:rFonts w:asciiTheme="minorHAnsi" w:hAnsiTheme="minorHAnsi"/>
          <w:b/>
          <w:bCs/>
        </w:rPr>
      </w:pPr>
      <w:r>
        <w:rPr>
          <w:rFonts w:asciiTheme="minorHAnsi" w:hAnsiTheme="minorHAnsi"/>
          <w:b/>
          <w:bCs/>
        </w:rPr>
        <w:t xml:space="preserve">2. Überarbeitete </w:t>
      </w:r>
      <w:r w:rsidRPr="00A57593">
        <w:rPr>
          <w:rFonts w:asciiTheme="minorHAnsi" w:hAnsiTheme="minorHAnsi"/>
          <w:b/>
          <w:bCs/>
        </w:rPr>
        <w:t>Auflage</w:t>
      </w:r>
      <w:r>
        <w:rPr>
          <w:rFonts w:asciiTheme="minorHAnsi" w:hAnsiTheme="minorHAnsi"/>
          <w:b/>
          <w:bCs/>
        </w:rPr>
        <w:t>, November 2015</w:t>
      </w:r>
    </w:p>
    <w:p w14:paraId="338C5BFA" w14:textId="77777777" w:rsidR="00F16FF2" w:rsidRPr="00A57593" w:rsidRDefault="00F16FF2" w:rsidP="00F16FF2">
      <w:pPr>
        <w:rPr>
          <w:rFonts w:asciiTheme="minorHAnsi" w:hAnsiTheme="minorHAnsi"/>
        </w:rPr>
      </w:pPr>
    </w:p>
    <w:p w14:paraId="2AB148E2" w14:textId="77777777" w:rsidR="00F16FF2" w:rsidRPr="00EE2270" w:rsidRDefault="00F16FF2" w:rsidP="00F16FF2">
      <w:pPr>
        <w:rPr>
          <w:rFonts w:asciiTheme="minorHAnsi" w:hAnsiTheme="minorHAnsi"/>
          <w:b/>
          <w:bCs/>
        </w:rPr>
      </w:pPr>
      <w:r>
        <w:rPr>
          <w:rFonts w:asciiTheme="minorHAnsi" w:hAnsiTheme="minorHAnsi"/>
          <w:b/>
          <w:bCs/>
        </w:rPr>
        <w:t xml:space="preserve">Gestaltung und </w:t>
      </w:r>
      <w:r w:rsidRPr="00EE2270">
        <w:rPr>
          <w:rFonts w:asciiTheme="minorHAnsi" w:hAnsiTheme="minorHAnsi"/>
          <w:b/>
          <w:bCs/>
        </w:rPr>
        <w:t xml:space="preserve">Layout: </w:t>
      </w:r>
    </w:p>
    <w:p w14:paraId="6E45CF61" w14:textId="77777777" w:rsidR="00F16FF2" w:rsidRDefault="00F16FF2" w:rsidP="00F16FF2">
      <w:pPr>
        <w:rPr>
          <w:rFonts w:asciiTheme="minorHAnsi" w:hAnsiTheme="minorHAnsi"/>
        </w:rPr>
      </w:pPr>
      <w:r>
        <w:rPr>
          <w:rFonts w:asciiTheme="minorHAnsi" w:hAnsiTheme="minorHAnsi"/>
        </w:rPr>
        <w:t xml:space="preserve">Michael Schulz / </w:t>
      </w:r>
      <w:hyperlink r:id="rId16" w:history="1">
        <w:r w:rsidRPr="00E779DC">
          <w:rPr>
            <w:rStyle w:val="Hyperlink"/>
            <w:rFonts w:asciiTheme="minorHAnsi" w:eastAsiaTheme="majorEastAsia" w:hAnsiTheme="minorHAnsi"/>
          </w:rPr>
          <w:t>www.typelover.de</w:t>
        </w:r>
      </w:hyperlink>
    </w:p>
    <w:p w14:paraId="0731AECF" w14:textId="77777777" w:rsidR="00F16FF2" w:rsidRDefault="00F16FF2" w:rsidP="00F16FF2">
      <w:pPr>
        <w:rPr>
          <w:rFonts w:asciiTheme="minorHAnsi" w:hAnsiTheme="minorHAnsi"/>
        </w:rPr>
      </w:pPr>
      <w:r>
        <w:rPr>
          <w:rFonts w:asciiTheme="minorHAnsi" w:hAnsiTheme="minorHAnsi"/>
        </w:rPr>
        <w:t>Illustrationen: Marcel Vockrodt</w:t>
      </w:r>
    </w:p>
    <w:p w14:paraId="180BE456" w14:textId="77777777" w:rsidR="00F16FF2" w:rsidRPr="00BB1AD0" w:rsidRDefault="00F16FF2" w:rsidP="00F16FF2">
      <w:pPr>
        <w:rPr>
          <w:rFonts w:asciiTheme="minorHAnsi" w:hAnsiTheme="minorHAnsi"/>
          <w:color w:val="575757"/>
        </w:rPr>
      </w:pPr>
    </w:p>
    <w:p w14:paraId="1B43865E" w14:textId="77777777" w:rsidR="00F16FF2" w:rsidRPr="00BB1AD0" w:rsidRDefault="00F16FF2" w:rsidP="00F16FF2">
      <w:pPr>
        <w:rPr>
          <w:rFonts w:asciiTheme="minorHAnsi" w:hAnsiTheme="minorHAnsi"/>
          <w:color w:val="575757"/>
        </w:rPr>
      </w:pPr>
    </w:p>
    <w:p w14:paraId="088696CC" w14:textId="77777777" w:rsidR="00F16FF2" w:rsidRPr="00BB1AD0" w:rsidRDefault="00F16FF2" w:rsidP="00F16FF2">
      <w:pPr>
        <w:rPr>
          <w:rFonts w:asciiTheme="minorHAnsi" w:hAnsiTheme="minorHAnsi"/>
          <w:b/>
          <w:bCs/>
          <w:lang w:val="en-US"/>
        </w:rPr>
      </w:pPr>
      <w:r w:rsidRPr="00BB1AD0">
        <w:rPr>
          <w:rFonts w:asciiTheme="minorHAnsi" w:hAnsiTheme="minorHAnsi"/>
          <w:noProof/>
          <w:lang w:eastAsia="de-DE"/>
        </w:rPr>
        <w:lastRenderedPageBreak/>
        <w:drawing>
          <wp:anchor distT="0" distB="0" distL="114300" distR="114300" simplePos="0" relativeHeight="251669504" behindDoc="0" locked="0" layoutInCell="1" allowOverlap="1" wp14:anchorId="28E13183" wp14:editId="62354295">
            <wp:simplePos x="0" y="0"/>
            <wp:positionH relativeFrom="column">
              <wp:posOffset>-4445</wp:posOffset>
            </wp:positionH>
            <wp:positionV relativeFrom="paragraph">
              <wp:posOffset>10795</wp:posOffset>
            </wp:positionV>
            <wp:extent cx="942975" cy="356235"/>
            <wp:effectExtent l="0" t="0" r="9525" b="5715"/>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2975" cy="356235"/>
                    </a:xfrm>
                    <a:prstGeom prst="rect">
                      <a:avLst/>
                    </a:prstGeom>
                    <a:noFill/>
                  </pic:spPr>
                </pic:pic>
              </a:graphicData>
            </a:graphic>
          </wp:anchor>
        </w:drawing>
      </w:r>
      <w:r w:rsidRPr="00BB1AD0">
        <w:rPr>
          <w:rFonts w:asciiTheme="minorHAnsi" w:hAnsiTheme="minorHAnsi"/>
          <w:b/>
          <w:noProof/>
          <w:lang w:eastAsia="de-DE"/>
        </w:rPr>
        <w:drawing>
          <wp:inline distT="0" distB="0" distL="0" distR="0" wp14:anchorId="30483FB9" wp14:editId="5EC15DC5">
            <wp:extent cx="800100" cy="276225"/>
            <wp:effectExtent l="0" t="0" r="0" b="9525"/>
            <wp:docPr id="31" name="Grafik 31" descr="cid:image003.jpg@01CE9DC8.B606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CE9DC8.B606017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p>
    <w:p w14:paraId="2E53D100" w14:textId="77777777" w:rsidR="00F16FF2" w:rsidRPr="00BB1AD0" w:rsidRDefault="00F16FF2" w:rsidP="00F16FF2">
      <w:pPr>
        <w:rPr>
          <w:rFonts w:asciiTheme="minorHAnsi" w:hAnsiTheme="minorHAnsi"/>
          <w:b/>
          <w:bCs/>
          <w:lang w:val="en-US"/>
        </w:rPr>
      </w:pPr>
    </w:p>
    <w:p w14:paraId="0324E614" w14:textId="70592A43" w:rsidR="00F16FF2" w:rsidRPr="00702D9F" w:rsidRDefault="00122C3E" w:rsidP="00F16FF2">
      <w:pPr>
        <w:rPr>
          <w:b/>
          <w:bCs/>
        </w:rPr>
      </w:pPr>
      <w:r>
        <w:rPr>
          <w:rFonts w:ascii="Calibri" w:hAnsi="Calibri"/>
          <w:sz w:val="22"/>
        </w:rPr>
        <w:t>Vervielfältigung und Verbreitung ist unter Angabe der Quelle (Titel, Herausgeberschaft sowie Auflage) erlaubt. Weitere Informationen:</w:t>
      </w:r>
      <w:hyperlink r:id="rId20" w:history="1">
        <w:r>
          <w:rPr>
            <w:rStyle w:val="Hyperlink"/>
            <w:rFonts w:ascii="Calibri" w:eastAsia="MS Gothic" w:hAnsi="Calibri"/>
            <w:sz w:val="22"/>
          </w:rPr>
          <w:t xml:space="preserve"> </w:t>
        </w:r>
        <w:r>
          <w:rPr>
            <w:rStyle w:val="Hyperlink"/>
            <w:rFonts w:ascii="Calibri" w:eastAsia="MS Gothic" w:hAnsi="Calibri"/>
            <w:color w:val="1155CC"/>
            <w:sz w:val="22"/>
          </w:rPr>
          <w:t>http://creativecommons.org/licenses/by-sa/4.0/deed.de</w:t>
        </w:r>
      </w:hyperlink>
    </w:p>
    <w:p w14:paraId="399B51D3" w14:textId="77777777" w:rsidR="00F16FF2" w:rsidRPr="00702D9F" w:rsidRDefault="00F16FF2" w:rsidP="00F16FF2">
      <w:r w:rsidRPr="00702D9F">
        <w:t xml:space="preserve">Es wird darauf hingewiesen, dass trotz sorgfältiger Bearbeitung und Prüfung alle Angaben ohne Gewähr erfolgen. Eine Haftung der Herausgeber ist ausgeschlossen. </w:t>
      </w:r>
    </w:p>
    <w:p w14:paraId="169EED37" w14:textId="77777777" w:rsidR="00F16FF2" w:rsidRPr="00702D9F" w:rsidRDefault="00F16FF2" w:rsidP="00F16FF2"/>
    <w:p w14:paraId="69FF0E20" w14:textId="77777777" w:rsidR="00F16FF2" w:rsidRPr="00702D9F" w:rsidRDefault="0015220C" w:rsidP="00F16FF2">
      <w:pPr>
        <w:rPr>
          <w:b/>
        </w:rPr>
      </w:pPr>
      <w:hyperlink r:id="rId21" w:history="1">
        <w:r w:rsidR="00F16FF2" w:rsidRPr="00702D9F">
          <w:rPr>
            <w:rStyle w:val="Hyperlink"/>
            <w:rFonts w:eastAsiaTheme="majorEastAsia"/>
            <w:b/>
          </w:rPr>
          <w:t>www.medien-in-die-schule.de</w:t>
        </w:r>
      </w:hyperlink>
    </w:p>
    <w:p w14:paraId="4EDAC176" w14:textId="77777777" w:rsidR="00805400" w:rsidRPr="00A80F32" w:rsidRDefault="00805400" w:rsidP="00A80F32">
      <w:pPr>
        <w:spacing w:line="288" w:lineRule="auto"/>
        <w:rPr>
          <w:szCs w:val="20"/>
        </w:rPr>
      </w:pPr>
    </w:p>
    <w:p w14:paraId="4F99C9F7" w14:textId="77777777" w:rsidR="00A80F32" w:rsidRDefault="00A80F32">
      <w:pPr>
        <w:suppressAutoHyphens w:val="0"/>
        <w:spacing w:after="200" w:line="276" w:lineRule="auto"/>
        <w:jc w:val="left"/>
        <w:rPr>
          <w:rFonts w:asciiTheme="minorHAnsi" w:hAnsiTheme="minorHAnsi"/>
          <w:b/>
        </w:rPr>
      </w:pPr>
      <w:r>
        <w:rPr>
          <w:rFonts w:asciiTheme="minorHAnsi" w:hAnsiTheme="minorHAnsi"/>
          <w:b/>
        </w:rPr>
        <w:br w:type="page"/>
      </w:r>
    </w:p>
    <w:p w14:paraId="1CD1C3C5" w14:textId="748FE6E5" w:rsidR="00DC6FE7" w:rsidRPr="008A021B" w:rsidRDefault="00DC6FE7" w:rsidP="008A021B">
      <w:pPr>
        <w:suppressAutoHyphens w:val="0"/>
        <w:rPr>
          <w:b/>
          <w:sz w:val="24"/>
        </w:rPr>
      </w:pPr>
      <w:r w:rsidRPr="008A021B">
        <w:rPr>
          <w:b/>
          <w:sz w:val="24"/>
        </w:rPr>
        <w:lastRenderedPageBreak/>
        <w:t>Inhalt</w:t>
      </w:r>
      <w:r w:rsidRPr="008A021B">
        <w:rPr>
          <w:b/>
          <w:sz w:val="24"/>
        </w:rPr>
        <w:tab/>
      </w:r>
    </w:p>
    <w:p w14:paraId="36501909" w14:textId="77777777" w:rsidR="00DC6FE7" w:rsidRPr="00A80F32" w:rsidRDefault="00DC6FE7" w:rsidP="008A021B"/>
    <w:p w14:paraId="39DD3826" w14:textId="77777777" w:rsidR="00DC6FE7" w:rsidRPr="00A80F32" w:rsidRDefault="00DC6FE7" w:rsidP="008A021B">
      <w:pPr>
        <w:rPr>
          <w:b/>
        </w:rPr>
      </w:pPr>
      <w:r w:rsidRPr="00A80F32">
        <w:rPr>
          <w:b/>
        </w:rPr>
        <w:t>1. Einführung</w:t>
      </w:r>
    </w:p>
    <w:p w14:paraId="23815DFA" w14:textId="77777777" w:rsidR="008A021B" w:rsidRDefault="008A021B" w:rsidP="008A021B">
      <w:pPr>
        <w:ind w:firstLine="708"/>
      </w:pPr>
    </w:p>
    <w:p w14:paraId="76BFE763" w14:textId="23E62C85" w:rsidR="00DC6FE7" w:rsidRPr="00A80F32" w:rsidRDefault="00DC6FE7" w:rsidP="008A021B">
      <w:pPr>
        <w:ind w:firstLine="708"/>
      </w:pPr>
      <w:r w:rsidRPr="00A80F32">
        <w:t>Ziel</w:t>
      </w:r>
    </w:p>
    <w:p w14:paraId="3B1CBC26" w14:textId="5046B445" w:rsidR="00DC6FE7" w:rsidRPr="00A80F32" w:rsidRDefault="00DC6FE7" w:rsidP="008A021B">
      <w:pPr>
        <w:ind w:firstLine="708"/>
      </w:pPr>
      <w:r w:rsidRPr="00A80F32">
        <w:t>Relevanz</w:t>
      </w:r>
    </w:p>
    <w:p w14:paraId="586AC8F5" w14:textId="437E9F9F" w:rsidR="00DC6FE7" w:rsidRPr="00A80F32" w:rsidRDefault="00DC6FE7" w:rsidP="008A021B">
      <w:pPr>
        <w:ind w:firstLine="708"/>
      </w:pPr>
      <w:r w:rsidRPr="00A80F32">
        <w:t>Hintergrund</w:t>
      </w:r>
    </w:p>
    <w:p w14:paraId="13AC3FF7" w14:textId="6BBE6775" w:rsidR="00DC6FE7" w:rsidRPr="00A80F32" w:rsidRDefault="00DC6FE7" w:rsidP="008A021B">
      <w:pPr>
        <w:ind w:firstLine="708"/>
      </w:pPr>
      <w:r w:rsidRPr="00A80F32">
        <w:t>Aufbau des Unterrichtsthemas</w:t>
      </w:r>
    </w:p>
    <w:p w14:paraId="521E9BDB" w14:textId="0293E566" w:rsidR="00DC6FE7" w:rsidRPr="00A80F32" w:rsidRDefault="00DC6FE7" w:rsidP="008A021B">
      <w:pPr>
        <w:ind w:firstLine="708"/>
      </w:pPr>
      <w:r w:rsidRPr="00A80F32">
        <w:t>Modulübersicht</w:t>
      </w:r>
    </w:p>
    <w:p w14:paraId="7B4DF214" w14:textId="2D6D85E0" w:rsidR="00DC6FE7" w:rsidRPr="00A80F32" w:rsidRDefault="00DC6FE7" w:rsidP="008A021B">
      <w:pPr>
        <w:ind w:firstLine="708"/>
      </w:pPr>
      <w:r w:rsidRPr="00A80F32">
        <w:t>Unterstützende Materialien</w:t>
      </w:r>
    </w:p>
    <w:p w14:paraId="3612E1E6" w14:textId="77777777" w:rsidR="008A021B" w:rsidRDefault="008A021B" w:rsidP="008A021B"/>
    <w:p w14:paraId="0D71113F" w14:textId="77777777" w:rsidR="008A021B" w:rsidRPr="00A80F32" w:rsidRDefault="008A021B" w:rsidP="008A021B"/>
    <w:p w14:paraId="377D8B2C" w14:textId="77777777" w:rsidR="00DC6FE7" w:rsidRPr="00A80F32" w:rsidRDefault="00DC6FE7" w:rsidP="008A021B">
      <w:pPr>
        <w:rPr>
          <w:b/>
        </w:rPr>
      </w:pPr>
      <w:r w:rsidRPr="00A80F32">
        <w:rPr>
          <w:b/>
        </w:rPr>
        <w:t>2. Module</w:t>
      </w:r>
    </w:p>
    <w:p w14:paraId="34FF0295" w14:textId="77777777" w:rsidR="008A021B" w:rsidRDefault="008A021B" w:rsidP="008A021B">
      <w:pPr>
        <w:ind w:firstLine="708"/>
        <w:rPr>
          <w:b/>
        </w:rPr>
      </w:pPr>
    </w:p>
    <w:p w14:paraId="6650E907" w14:textId="0DBE3024" w:rsidR="00DC6FE7" w:rsidRPr="008A021B" w:rsidRDefault="00DC6FE7" w:rsidP="008A021B">
      <w:pPr>
        <w:ind w:firstLine="708"/>
        <w:rPr>
          <w:b/>
        </w:rPr>
      </w:pPr>
      <w:r w:rsidRPr="008A021B">
        <w:rPr>
          <w:b/>
        </w:rPr>
        <w:t>Modul 1:</w:t>
      </w:r>
      <w:r w:rsidR="00FB1C67">
        <w:rPr>
          <w:b/>
        </w:rPr>
        <w:t xml:space="preserve"> </w:t>
      </w:r>
      <w:r w:rsidR="001D4693" w:rsidRPr="008A021B">
        <w:rPr>
          <w:b/>
        </w:rPr>
        <w:t>Realität und Fiktion</w:t>
      </w:r>
      <w:r w:rsidR="00282BCD">
        <w:rPr>
          <w:b/>
        </w:rPr>
        <w:t>:</w:t>
      </w:r>
      <w:r w:rsidR="001D4693" w:rsidRPr="008A021B">
        <w:rPr>
          <w:b/>
        </w:rPr>
        <w:t xml:space="preserve"> Was ist das?</w:t>
      </w:r>
    </w:p>
    <w:p w14:paraId="4908ADC6" w14:textId="1CC0C129" w:rsidR="008613AA" w:rsidRPr="00A80F32" w:rsidRDefault="008613AA" w:rsidP="008A021B">
      <w:pPr>
        <w:ind w:left="708" w:firstLine="708"/>
      </w:pPr>
      <w:r w:rsidRPr="00A80F32">
        <w:t>Einführung</w:t>
      </w:r>
    </w:p>
    <w:p w14:paraId="6CFF64E9" w14:textId="2A906CD3" w:rsidR="008613AA" w:rsidRPr="00A80F32" w:rsidRDefault="008613AA" w:rsidP="008A021B">
      <w:pPr>
        <w:ind w:left="708" w:firstLine="708"/>
      </w:pPr>
      <w:r w:rsidRPr="00A80F32">
        <w:t>Ziel</w:t>
      </w:r>
    </w:p>
    <w:p w14:paraId="1CCF32A3" w14:textId="01ABB34C" w:rsidR="008613AA" w:rsidRPr="00A80F32" w:rsidRDefault="008613AA" w:rsidP="008A021B">
      <w:pPr>
        <w:ind w:left="708" w:firstLine="708"/>
      </w:pPr>
      <w:r w:rsidRPr="00A80F32">
        <w:t>Zeitbedarf</w:t>
      </w:r>
    </w:p>
    <w:p w14:paraId="53D65195" w14:textId="26784532" w:rsidR="008613AA" w:rsidRPr="00A80F32" w:rsidRDefault="008613AA" w:rsidP="008A021B">
      <w:pPr>
        <w:ind w:left="708" w:firstLine="708"/>
      </w:pPr>
      <w:r w:rsidRPr="00A80F32">
        <w:t>Unterrichtseinheiten</w:t>
      </w:r>
      <w:r w:rsidR="00FB1C67">
        <w:t xml:space="preserve"> </w:t>
      </w:r>
      <w:r w:rsidR="00FA5686" w:rsidRPr="00A80F32">
        <w:t>(UE1a – U1b)</w:t>
      </w:r>
    </w:p>
    <w:p w14:paraId="6004AE13" w14:textId="77777777" w:rsidR="008613AA" w:rsidRPr="00A80F32" w:rsidRDefault="008613AA" w:rsidP="008A021B"/>
    <w:p w14:paraId="2E96ECCA" w14:textId="6697419F" w:rsidR="00DC6FE7" w:rsidRPr="008A021B" w:rsidRDefault="00DC6FE7" w:rsidP="008A021B">
      <w:pPr>
        <w:ind w:firstLine="708"/>
        <w:rPr>
          <w:b/>
        </w:rPr>
      </w:pPr>
      <w:r w:rsidRPr="008A021B">
        <w:rPr>
          <w:b/>
        </w:rPr>
        <w:t>Modul 2:</w:t>
      </w:r>
      <w:r w:rsidR="001D4693" w:rsidRPr="008A021B">
        <w:rPr>
          <w:b/>
        </w:rPr>
        <w:t xml:space="preserve"> Realität und Fiktion im Fernsehen</w:t>
      </w:r>
    </w:p>
    <w:p w14:paraId="6F06CBB6" w14:textId="2581AB8F" w:rsidR="00224CDD" w:rsidRPr="00A80F32" w:rsidRDefault="00224CDD" w:rsidP="008A021B">
      <w:pPr>
        <w:ind w:left="708" w:firstLine="708"/>
      </w:pPr>
      <w:r w:rsidRPr="00A80F32">
        <w:t>Einführung</w:t>
      </w:r>
    </w:p>
    <w:p w14:paraId="72C1E626" w14:textId="7A9F45D1" w:rsidR="00224CDD" w:rsidRPr="00A80F32" w:rsidRDefault="00224CDD" w:rsidP="008A021B">
      <w:pPr>
        <w:ind w:left="708" w:firstLine="708"/>
      </w:pPr>
      <w:r w:rsidRPr="00A80F32">
        <w:t>Ziel</w:t>
      </w:r>
    </w:p>
    <w:p w14:paraId="13A72257" w14:textId="4B465DF5" w:rsidR="00224CDD" w:rsidRPr="00A80F32" w:rsidRDefault="00224CDD" w:rsidP="008A021B">
      <w:pPr>
        <w:ind w:left="708" w:firstLine="708"/>
      </w:pPr>
      <w:r w:rsidRPr="00A80F32">
        <w:t>Zeitbedarf</w:t>
      </w:r>
    </w:p>
    <w:p w14:paraId="0DDD11B1" w14:textId="6F05D25F" w:rsidR="00224CDD" w:rsidRPr="00A80F32" w:rsidRDefault="00224CDD" w:rsidP="008A021B">
      <w:pPr>
        <w:ind w:left="708" w:firstLine="708"/>
      </w:pPr>
      <w:r w:rsidRPr="00A80F32">
        <w:t>Unterrichtseinheiten</w:t>
      </w:r>
      <w:r w:rsidR="00FB1C67">
        <w:t xml:space="preserve"> </w:t>
      </w:r>
      <w:r w:rsidR="00FA5686" w:rsidRPr="00A80F32">
        <w:t>(UE2a – UE2b)</w:t>
      </w:r>
    </w:p>
    <w:p w14:paraId="74FC5B9C" w14:textId="77777777" w:rsidR="008613AA" w:rsidRPr="00A80F32" w:rsidRDefault="008613AA" w:rsidP="008A021B">
      <w:pPr>
        <w:ind w:firstLine="708"/>
      </w:pPr>
    </w:p>
    <w:p w14:paraId="1053653D" w14:textId="53BD62BA" w:rsidR="00DC6FE7" w:rsidRPr="008A021B" w:rsidRDefault="00DC6FE7" w:rsidP="008A021B">
      <w:pPr>
        <w:ind w:firstLine="708"/>
        <w:rPr>
          <w:b/>
        </w:rPr>
      </w:pPr>
      <w:r w:rsidRPr="008A021B">
        <w:rPr>
          <w:b/>
        </w:rPr>
        <w:t>Modul 3</w:t>
      </w:r>
      <w:r w:rsidR="001D4693" w:rsidRPr="008A021B">
        <w:rPr>
          <w:b/>
        </w:rPr>
        <w:t>: Realität und Fiktion im Internet</w:t>
      </w:r>
    </w:p>
    <w:p w14:paraId="6A5F887C" w14:textId="48F1F412" w:rsidR="00224CDD" w:rsidRPr="00A80F32" w:rsidRDefault="00224CDD" w:rsidP="008A021B">
      <w:pPr>
        <w:ind w:left="708" w:firstLine="708"/>
      </w:pPr>
      <w:r w:rsidRPr="00A80F32">
        <w:t>Einführung</w:t>
      </w:r>
    </w:p>
    <w:p w14:paraId="6E03E725" w14:textId="052D290A" w:rsidR="00224CDD" w:rsidRPr="00A80F32" w:rsidRDefault="00224CDD" w:rsidP="008A021B">
      <w:pPr>
        <w:ind w:left="708" w:firstLine="708"/>
      </w:pPr>
      <w:r w:rsidRPr="00A80F32">
        <w:t>Ziel</w:t>
      </w:r>
    </w:p>
    <w:p w14:paraId="26C75813" w14:textId="308C1796" w:rsidR="00224CDD" w:rsidRPr="00A80F32" w:rsidRDefault="00224CDD" w:rsidP="008A021B">
      <w:pPr>
        <w:ind w:left="708" w:firstLine="708"/>
      </w:pPr>
      <w:r w:rsidRPr="00A80F32">
        <w:t>Zeitbedarf</w:t>
      </w:r>
    </w:p>
    <w:p w14:paraId="488A9E74" w14:textId="4D647BC6" w:rsidR="008613AA" w:rsidRPr="00A80F32" w:rsidRDefault="00224CDD" w:rsidP="008A021B">
      <w:pPr>
        <w:ind w:left="708" w:firstLine="708"/>
      </w:pPr>
      <w:r w:rsidRPr="00A80F32">
        <w:t>Unterrichtseinheiten</w:t>
      </w:r>
      <w:r w:rsidR="00FB1C67">
        <w:t xml:space="preserve"> </w:t>
      </w:r>
      <w:r w:rsidR="00FA5686" w:rsidRPr="00A80F32">
        <w:t>(UE3a – UE3e)</w:t>
      </w:r>
    </w:p>
    <w:p w14:paraId="08EDA1E9" w14:textId="77777777" w:rsidR="00DC6FE7" w:rsidRDefault="00DC6FE7" w:rsidP="008A021B"/>
    <w:p w14:paraId="45AF4573" w14:textId="77777777" w:rsidR="008A021B" w:rsidRPr="00A80F32" w:rsidRDefault="008A021B" w:rsidP="008A021B"/>
    <w:p w14:paraId="1F690BFD" w14:textId="77777777" w:rsidR="00DC6FE7" w:rsidRPr="00A80F32" w:rsidRDefault="00DC6FE7" w:rsidP="008A021B">
      <w:pPr>
        <w:rPr>
          <w:b/>
        </w:rPr>
      </w:pPr>
      <w:r w:rsidRPr="00A80F32">
        <w:rPr>
          <w:b/>
        </w:rPr>
        <w:t>3. Arbeits- und Materialblätter</w:t>
      </w:r>
    </w:p>
    <w:p w14:paraId="1BFDA00F" w14:textId="77777777" w:rsidR="00DC6FE7" w:rsidRPr="00A80F32" w:rsidRDefault="00DC6FE7" w:rsidP="008A021B">
      <w:pPr>
        <w:suppressAutoHyphens w:val="0"/>
      </w:pPr>
      <w:r w:rsidRPr="00A80F32">
        <w:br w:type="page"/>
      </w:r>
    </w:p>
    <w:p w14:paraId="533E783D" w14:textId="71E032CA" w:rsidR="00A80F32" w:rsidRDefault="00A80F32" w:rsidP="00702D9F">
      <w:pPr>
        <w:pStyle w:val="FSM-berschrift1"/>
        <w:numPr>
          <w:ilvl w:val="0"/>
          <w:numId w:val="39"/>
        </w:numPr>
        <w:rPr>
          <w:rFonts w:asciiTheme="minorHAnsi" w:hAnsiTheme="minorHAnsi"/>
        </w:rPr>
      </w:pPr>
      <w:r w:rsidRPr="00A80F32">
        <w:lastRenderedPageBreak/>
        <w:t>Einführung</w:t>
      </w:r>
    </w:p>
    <w:p w14:paraId="6BF22D4C" w14:textId="57DE6EE9" w:rsidR="005311EE" w:rsidRPr="00D80D8F" w:rsidRDefault="00805400" w:rsidP="00D80D8F">
      <w:pPr>
        <w:pStyle w:val="FSM-Standard"/>
        <w:rPr>
          <w:b/>
          <w:sz w:val="24"/>
        </w:rPr>
      </w:pPr>
      <w:r w:rsidRPr="00D80D8F">
        <w:rPr>
          <w:b/>
          <w:sz w:val="24"/>
        </w:rPr>
        <w:t>Unterrichtsthema: Realität und Fiktion</w:t>
      </w:r>
      <w:r w:rsidR="00D80D8F">
        <w:rPr>
          <w:b/>
          <w:sz w:val="24"/>
        </w:rPr>
        <w:t xml:space="preserve"> in den Medien</w:t>
      </w:r>
    </w:p>
    <w:p w14:paraId="3960F687" w14:textId="77777777" w:rsidR="00D80D8F" w:rsidRDefault="00D80D8F" w:rsidP="00D80D8F">
      <w:pPr>
        <w:pStyle w:val="FSM-Standard"/>
      </w:pPr>
    </w:p>
    <w:p w14:paraId="44C0B23F" w14:textId="77777777" w:rsidR="005311EE" w:rsidRPr="00D80D8F" w:rsidRDefault="005311EE" w:rsidP="00D80D8F">
      <w:pPr>
        <w:pStyle w:val="FSM-berschrift2"/>
      </w:pPr>
      <w:r w:rsidRPr="00D80D8F">
        <w:t>Ziel</w:t>
      </w:r>
    </w:p>
    <w:p w14:paraId="2F82FB9F" w14:textId="532EA8C2" w:rsidR="005311EE" w:rsidRDefault="005311EE" w:rsidP="00D80D8F">
      <w:pPr>
        <w:pStyle w:val="FSM-Standard"/>
      </w:pPr>
      <w:r w:rsidRPr="00D80D8F">
        <w:t xml:space="preserve">Die Fähigkeit zur Unterscheidung von Realität und Fiktion ist ein wesentliches Element für den kompetenten Umgang mit Medieninhalten. Schüler_innen sollen dafür sensibilisiert werden, dass es in allen Medien Inhalte gibt, die im Schwerpunkt Realitätsdarstellungen, fiktionales Erzählen oder aber die bewusste Vermischung beider Pole beinhalten. Die Unterrichtseinheiten sollen eine erhöhte Fähigkeit zur Identifizierung und Entschlüsselung z.B. von Scripted-Reality-Formaten des Fernsehens geben. </w:t>
      </w:r>
      <w:r w:rsidR="006D1AAC">
        <w:t>Hinsichtlich des</w:t>
      </w:r>
      <w:r w:rsidRPr="00D80D8F">
        <w:t xml:space="preserve"> Internet</w:t>
      </w:r>
      <w:r w:rsidR="006D1AAC">
        <w:t>s</w:t>
      </w:r>
      <w:r w:rsidRPr="00D80D8F">
        <w:t xml:space="preserve"> steht </w:t>
      </w:r>
      <w:r w:rsidR="006D1AAC" w:rsidRPr="00D80D8F">
        <w:t>im Zentrum der Unterrichtseinheiten</w:t>
      </w:r>
      <w:r w:rsidR="006D1AAC" w:rsidRPr="00D80D8F" w:rsidDel="006D1AAC">
        <w:t xml:space="preserve"> </w:t>
      </w:r>
      <w:r w:rsidR="006D1AAC">
        <w:t>das</w:t>
      </w:r>
      <w:r w:rsidR="006D1AAC" w:rsidRPr="00D80D8F">
        <w:t xml:space="preserve"> </w:t>
      </w:r>
      <w:r w:rsidRPr="00D80D8F">
        <w:t>Bewusstsein für Möglichkeiten und Grenzen der Selbstinszenierung</w:t>
      </w:r>
      <w:r w:rsidR="002E5645" w:rsidRPr="00D80D8F">
        <w:t>, für Anwendungen</w:t>
      </w:r>
      <w:r w:rsidR="00A91DD1" w:rsidRPr="00D80D8F">
        <w:t xml:space="preserve"> und Risiken</w:t>
      </w:r>
      <w:r w:rsidR="002E5645" w:rsidRPr="00D80D8F">
        <w:t xml:space="preserve"> von virtueller Realität sowie für gefakte Inhalte</w:t>
      </w:r>
      <w:r w:rsidR="006D1AAC">
        <w:t xml:space="preserve"> </w:t>
      </w:r>
      <w:r w:rsidRPr="00D80D8F">
        <w:t>und</w:t>
      </w:r>
      <w:r w:rsidR="002E5645" w:rsidRPr="00D80D8F">
        <w:t xml:space="preserve"> Informationsbewertung in Bezug auf Realität und Fiktion</w:t>
      </w:r>
      <w:r w:rsidRPr="00D80D8F">
        <w:t>.</w:t>
      </w:r>
    </w:p>
    <w:p w14:paraId="2C6812DB" w14:textId="6FB32956" w:rsidR="00805400" w:rsidRPr="00D80D8F" w:rsidRDefault="00805400" w:rsidP="00D80D8F">
      <w:pPr>
        <w:pStyle w:val="FSM-Standard"/>
      </w:pPr>
    </w:p>
    <w:p w14:paraId="2FA825E4" w14:textId="77777777" w:rsidR="00805400" w:rsidRPr="00D80D8F" w:rsidRDefault="00805400" w:rsidP="00D80D8F">
      <w:pPr>
        <w:pStyle w:val="FSM-berschrift2"/>
      </w:pPr>
      <w:r w:rsidRPr="00D80D8F">
        <w:t>Relevanz</w:t>
      </w:r>
    </w:p>
    <w:p w14:paraId="60C2567F" w14:textId="24126DA0" w:rsidR="00805400" w:rsidRPr="00D80D8F" w:rsidRDefault="00805400" w:rsidP="00D80D8F">
      <w:pPr>
        <w:pStyle w:val="FSM-Standard"/>
      </w:pPr>
      <w:r w:rsidRPr="00D80D8F">
        <w:t xml:space="preserve">Alles, was die Massenmedien darstellen, hat irgendetwas mit der Wirklichkeit zu tun, bildet sie aber nie korrekt ab. In der Philosophie wird zwischen dem „Sein“ und dem „Seienden“ unterschieden, wobei das „Sein“ das komplexe Dasein bezeichnen, inklusive Gott oder den Naturgesetzen, während das „Seiende“ das beschreibt, was wir bestimmen und beschreiben können. Das Bild, das sich der Mensch über die Wirklichkeit konstruiert, wird als </w:t>
      </w:r>
      <w:r w:rsidR="006D1AAC">
        <w:t>„</w:t>
      </w:r>
      <w:r w:rsidRPr="00D80D8F">
        <w:t>Bewusstsein</w:t>
      </w:r>
      <w:r w:rsidR="006D1AAC">
        <w:t>“</w:t>
      </w:r>
      <w:r w:rsidRPr="00D80D8F">
        <w:t xml:space="preserve"> bezeichnet. Der Realitätsbegriff der Medien ist dagegen sehr viel einfacher und setzt voraus, dass es eine Realität gibt, die man abbilden kann. Dabei geht es beispielsweise um die filmische Dokumentation eines tatsächlichen Geschehens, wobei die gezeigten Personen mit den handelnden Figuren identisch sind und diese nicht spielen. In der Fiktion sind die Geschichten </w:t>
      </w:r>
      <w:r w:rsidR="006D1AAC">
        <w:t>hin</w:t>
      </w:r>
      <w:r w:rsidRPr="00D80D8F">
        <w:t>gegen erfunden, Schauspieler</w:t>
      </w:r>
      <w:r w:rsidR="004F3290">
        <w:t>_innen</w:t>
      </w:r>
      <w:r w:rsidRPr="00D80D8F">
        <w:t xml:space="preserve"> spielen Figuren, mit denen sie tatsächlich nichts zu tun haben. Dabei kann es sich durchaus um die erzählerische Wiedergabe eines realen Geschehens handeln, es könnte so oder so ähnlich gewesen sein. Wenn man bei den Medien zwischen Realität und Fiktion unterscheidet, geht es also mehr um die Bezeichnung verschiedener Absichten und Produktionsweisen. Es </w:t>
      </w:r>
      <w:r w:rsidR="0090416B">
        <w:t>bezieht sich also nicht darauf</w:t>
      </w:r>
      <w:r w:rsidRPr="00D80D8F">
        <w:t xml:space="preserve">, dass die eine Produktionsweise (Reality) zwingend mehr mit der Realität zu tun haben muss als die andere (Fiktion). </w:t>
      </w:r>
    </w:p>
    <w:p w14:paraId="1A7D2898" w14:textId="77777777" w:rsidR="00805400" w:rsidRPr="00D80D8F" w:rsidRDefault="00805400" w:rsidP="00D80D8F">
      <w:pPr>
        <w:pStyle w:val="FSM-Standard"/>
      </w:pPr>
    </w:p>
    <w:p w14:paraId="4E8B1C9E" w14:textId="77777777" w:rsidR="00805400" w:rsidRPr="00D80D8F" w:rsidRDefault="00805400" w:rsidP="00D80D8F">
      <w:pPr>
        <w:pStyle w:val="FSM-berschrift3"/>
      </w:pPr>
      <w:r w:rsidRPr="00D80D8F">
        <w:t>Berichterstattung und Spielfilme</w:t>
      </w:r>
    </w:p>
    <w:p w14:paraId="49D5CB97" w14:textId="6ABA082D" w:rsidR="003A220E" w:rsidRPr="00D80D8F" w:rsidRDefault="00805400" w:rsidP="00D80D8F">
      <w:pPr>
        <w:pStyle w:val="FSM-Standard"/>
      </w:pPr>
      <w:r w:rsidRPr="00D80D8F">
        <w:t xml:space="preserve">Die tägliche Berichterstattung und die Nachrichten ordnen wir der </w:t>
      </w:r>
      <w:r w:rsidR="00E0057A">
        <w:t>„</w:t>
      </w:r>
      <w:r w:rsidRPr="00D80D8F">
        <w:t>Realität</w:t>
      </w:r>
      <w:r w:rsidR="00E0057A">
        <w:t>“</w:t>
      </w:r>
      <w:r w:rsidRPr="00D80D8F">
        <w:t xml:space="preserve"> zu. Hier erhalten die Zuschauer_innen Informationen, die ihnen eine Vorstellung davon geben, was an diesem Tag in der Welt geschehen ist. Dies jedoch ist keine Abbildung von Realität, sondern das, was </w:t>
      </w:r>
      <w:r w:rsidR="0090416B" w:rsidRPr="00D80D8F">
        <w:t>Nachrichtenagenturen</w:t>
      </w:r>
      <w:r w:rsidR="0090416B">
        <w:t>,</w:t>
      </w:r>
      <w:r w:rsidR="0090416B" w:rsidRPr="00D80D8F">
        <w:t xml:space="preserve"> </w:t>
      </w:r>
      <w:r w:rsidRPr="00D80D8F">
        <w:t xml:space="preserve">Journalist_innen oder Redakteur_innen in den Sendern oder </w:t>
      </w:r>
      <w:r w:rsidR="0090416B">
        <w:t xml:space="preserve">bei </w:t>
      </w:r>
      <w:r w:rsidRPr="00D80D8F">
        <w:t xml:space="preserve">Zeitschriften für wichtig halten und von dem sie vermuten, dass es einen größeren Teil ihrer Rezipient_innen interessiert. Viele Krisen und politische Entscheidungen, die langfristig Relevanz für Nationen oder Kontinente haben, werden von den Medien </w:t>
      </w:r>
      <w:r w:rsidR="0090416B">
        <w:t>zunächst</w:t>
      </w:r>
      <w:r w:rsidRPr="00D80D8F">
        <w:t xml:space="preserve"> gar nicht wahrgenommen, </w:t>
      </w:r>
      <w:r w:rsidR="0090416B">
        <w:t>dennoch</w:t>
      </w:r>
      <w:r w:rsidR="0090416B" w:rsidRPr="00D80D8F">
        <w:t xml:space="preserve"> </w:t>
      </w:r>
      <w:r w:rsidRPr="00D80D8F">
        <w:t xml:space="preserve">sind </w:t>
      </w:r>
      <w:r w:rsidR="0090416B">
        <w:t xml:space="preserve">sie </w:t>
      </w:r>
      <w:r w:rsidRPr="00D80D8F">
        <w:t>tatsächlich vorhanden und Teil der Realität. Die Medien bilden also keine Realität ab, sondern sind eine Zusammenfassung dessen, was Medienmacher_innen für real halten und wofür sie Fernsehbilder oder O-Töne haben.</w:t>
      </w:r>
    </w:p>
    <w:p w14:paraId="29F032CE" w14:textId="77777777" w:rsidR="003A220E" w:rsidRPr="00D80D8F" w:rsidRDefault="003A220E" w:rsidP="00D80D8F">
      <w:pPr>
        <w:pStyle w:val="FSM-Standard"/>
      </w:pPr>
    </w:p>
    <w:p w14:paraId="24FE9DD6" w14:textId="5AD095BE" w:rsidR="005019FB" w:rsidRDefault="00805400" w:rsidP="00D80D8F">
      <w:pPr>
        <w:pStyle w:val="FSM-Standard"/>
      </w:pPr>
      <w:r w:rsidRPr="00D80D8F">
        <w:t xml:space="preserve">Zunehmend werden auch Bürger_innen selbst zu Berichterstatter_innen. Durch digitale Medien des Web 2.0 haben sich die möglichen Formen der Informationsverbreitung vereinfacht. </w:t>
      </w:r>
      <w:r w:rsidR="00D367DE">
        <w:t>Z</w:t>
      </w:r>
      <w:r w:rsidRPr="00D80D8F">
        <w:t>ahlreiche Internet-</w:t>
      </w:r>
      <w:r w:rsidRPr="00D80D8F">
        <w:lastRenderedPageBreak/>
        <w:t xml:space="preserve">User_innen </w:t>
      </w:r>
      <w:r w:rsidR="00D367DE" w:rsidRPr="00D80D8F">
        <w:t xml:space="preserve">nutzen </w:t>
      </w:r>
      <w:r w:rsidRPr="00D80D8F">
        <w:t xml:space="preserve">inzwischen Blogs, Video-on-Demand-Plattformen oder Gruppen in Sozialen Netzwerken, um spezifische Informationen einer breiten Masse zur Verfügung zu stellen. </w:t>
      </w:r>
      <w:r w:rsidR="00E0057A">
        <w:t>O</w:t>
      </w:r>
      <w:r w:rsidRPr="00D80D8F">
        <w:t xml:space="preserve">ftmals dienen diese Inhalte auch den Nachrichtenagenturen oder Nachrichtenformaten im Fernsehen als Informationsquelle. </w:t>
      </w:r>
      <w:r w:rsidR="00E0057A">
        <w:t xml:space="preserve">So </w:t>
      </w:r>
      <w:r w:rsidR="00E0057A" w:rsidRPr="00D80D8F">
        <w:t xml:space="preserve">werden </w:t>
      </w:r>
      <w:r w:rsidR="00E0057A">
        <w:t>z.B.</w:t>
      </w:r>
      <w:r w:rsidR="00E0057A" w:rsidRPr="00D80D8F">
        <w:t xml:space="preserve"> </w:t>
      </w:r>
      <w:r w:rsidRPr="00D80D8F">
        <w:t>YouTube-Videos aus Krisen- oder Kriegsregionen in Nachrichtensendungen gezeigt und analysiert oder Erfahrungsberichte</w:t>
      </w:r>
      <w:r w:rsidR="00E0057A">
        <w:t xml:space="preserve">, die </w:t>
      </w:r>
      <w:r w:rsidRPr="00D80D8F">
        <w:t>in Blogs oder in Sozialen Netzwerken</w:t>
      </w:r>
      <w:r w:rsidR="00E0057A" w:rsidRPr="00E0057A">
        <w:t xml:space="preserve"> </w:t>
      </w:r>
      <w:r w:rsidR="00E0057A" w:rsidRPr="00D80D8F">
        <w:t>veröffentlicht</w:t>
      </w:r>
      <w:r w:rsidR="00E0057A">
        <w:t xml:space="preserve"> wurden,</w:t>
      </w:r>
      <w:r w:rsidR="00E0057A" w:rsidRPr="00D80D8F">
        <w:t xml:space="preserve"> </w:t>
      </w:r>
      <w:r w:rsidRPr="00D80D8F">
        <w:t xml:space="preserve"> zur Veranschaulichung von Ereignissen oder Problematiken </w:t>
      </w:r>
      <w:r w:rsidR="00D367DE">
        <w:t>verwendet</w:t>
      </w:r>
      <w:r w:rsidRPr="00D80D8F">
        <w:t xml:space="preserve">. Damit verbunden ist eine – oftmals hysterische – Diskussion um </w:t>
      </w:r>
      <w:r w:rsidR="00E0057A">
        <w:t xml:space="preserve">den </w:t>
      </w:r>
      <w:r w:rsidRPr="00D80D8F">
        <w:t xml:space="preserve">„Qualitätsjournalismus“ und wie das Web 2.0 diesen verändert. </w:t>
      </w:r>
    </w:p>
    <w:p w14:paraId="520A6A13" w14:textId="77777777" w:rsidR="00E767BC" w:rsidRPr="00D80D8F" w:rsidRDefault="00E767BC" w:rsidP="00D80D8F">
      <w:pPr>
        <w:pStyle w:val="FSM-Standard"/>
      </w:pPr>
    </w:p>
    <w:p w14:paraId="028A35B2" w14:textId="6C2E8894" w:rsidR="00805400" w:rsidRDefault="00805400" w:rsidP="00D80D8F">
      <w:pPr>
        <w:pStyle w:val="FSM-Standard"/>
      </w:pPr>
      <w:r w:rsidRPr="00D80D8F">
        <w:t xml:space="preserve">Einhergehend mit dem Trend der nutzergenerierten Informationen hat sich </w:t>
      </w:r>
      <w:r w:rsidR="00D367DE">
        <w:t>auch</w:t>
      </w:r>
      <w:r w:rsidR="00D367DE" w:rsidRPr="00D80D8F">
        <w:t xml:space="preserve"> </w:t>
      </w:r>
      <w:r w:rsidRPr="00D80D8F">
        <w:t xml:space="preserve">der Inhalt der dargestellten Informationen </w:t>
      </w:r>
      <w:r w:rsidR="00D367DE">
        <w:t>gewandelt</w:t>
      </w:r>
      <w:r w:rsidRPr="00D80D8F">
        <w:t>. Web 2.0-Plattformen werden hauptsächlich dafür genutzt, interessensbasierte</w:t>
      </w:r>
      <w:r w:rsidR="003A220E" w:rsidRPr="00D80D8F">
        <w:t xml:space="preserve"> </w:t>
      </w:r>
      <w:r w:rsidRPr="00D80D8F">
        <w:t xml:space="preserve">Informationen </w:t>
      </w:r>
      <w:r w:rsidR="00E974FC" w:rsidRPr="00D80D8F">
        <w:t xml:space="preserve">zu recherchieren und </w:t>
      </w:r>
      <w:r w:rsidRPr="00D80D8F">
        <w:t xml:space="preserve">zu verbreiten. So ergänzen sich Nachrichtenformate im Fernsehen und Informationsformate im Web, die durch die Nutzer_innen selbst erstellt sind, gegenseitig. Nachrichten haben unter anderem die Aufgabe, möglichst breit und übergreifend zu informieren und gesellschaftlich relevante Thematiken zu vermitteln. Damit sind sie auch ein Korrektiv von Legislative, Judikative und Exekutive. Nutzergenerierte Inhalte </w:t>
      </w:r>
      <w:r w:rsidR="00B653FB">
        <w:t xml:space="preserve">hingegen </w:t>
      </w:r>
      <w:r w:rsidRPr="00D80D8F">
        <w:t>können</w:t>
      </w:r>
      <w:r w:rsidR="00B653FB">
        <w:t xml:space="preserve"> </w:t>
      </w:r>
      <w:r w:rsidRPr="00D80D8F">
        <w:t xml:space="preserve">das Bedürfnis nach sehr spezifischen Informationen stillen. </w:t>
      </w:r>
    </w:p>
    <w:p w14:paraId="4AF15145" w14:textId="77777777" w:rsidR="00E767BC" w:rsidRPr="00D80D8F" w:rsidRDefault="00E767BC" w:rsidP="00D80D8F">
      <w:pPr>
        <w:pStyle w:val="FSM-Standard"/>
      </w:pPr>
    </w:p>
    <w:p w14:paraId="0B3A9980" w14:textId="653B5471" w:rsidR="00805400" w:rsidRPr="00D80D8F" w:rsidRDefault="00805400" w:rsidP="00D80D8F">
      <w:pPr>
        <w:pStyle w:val="FSM-Standard"/>
      </w:pPr>
      <w:r w:rsidRPr="00D80D8F">
        <w:t xml:space="preserve">Während es in den klassischen Medien selbst </w:t>
      </w:r>
      <w:r w:rsidR="00B653FB" w:rsidRPr="00D80D8F">
        <w:t>bekannt</w:t>
      </w:r>
      <w:r w:rsidR="00B653FB">
        <w:t>e</w:t>
      </w:r>
      <w:r w:rsidR="00B653FB" w:rsidRPr="00D80D8F">
        <w:t xml:space="preserve"> und relevant</w:t>
      </w:r>
      <w:r w:rsidR="00B653FB">
        <w:t>e</w:t>
      </w:r>
      <w:r w:rsidR="00B653FB" w:rsidRPr="00D80D8F">
        <w:t xml:space="preserve"> </w:t>
      </w:r>
      <w:r w:rsidRPr="00D80D8F">
        <w:t>Ereignisse</w:t>
      </w:r>
      <w:r w:rsidR="00B653FB">
        <w:t xml:space="preserve"> </w:t>
      </w:r>
      <w:r w:rsidRPr="00D80D8F">
        <w:t>nicht immer in die Nachrichten oder die Berichterstattung</w:t>
      </w:r>
      <w:r w:rsidR="003A220E" w:rsidRPr="00D80D8F">
        <w:t xml:space="preserve"> </w:t>
      </w:r>
      <w:r w:rsidRPr="00D80D8F">
        <w:t xml:space="preserve">schaffen, weil </w:t>
      </w:r>
      <w:r w:rsidR="00B653FB">
        <w:t xml:space="preserve">z.B. </w:t>
      </w:r>
      <w:r w:rsidRPr="00D80D8F">
        <w:t xml:space="preserve">das ökonomische Interesse zu gering ist, sorgt das Internet dafür, dass Ereignisse auch ohne aufwendige journalistische Stützpunkte vor Ort Aufmerksamkeit finden können. Manchmal </w:t>
      </w:r>
      <w:r w:rsidR="00B653FB">
        <w:t>erreichen</w:t>
      </w:r>
      <w:r w:rsidR="00B653FB" w:rsidRPr="00D80D8F">
        <w:t xml:space="preserve"> </w:t>
      </w:r>
      <w:r w:rsidRPr="00D80D8F">
        <w:t xml:space="preserve">aber auch fiktionale Filme, dass sich die Öffentlichkeit für Krisen, Kriege oder Konflikte interessiert. So war beispielsweise der Bürgerkrieg in Ruanda einer der grausamsten Konflikte des 20. Jahrhunderts, in der medialen Darstellung </w:t>
      </w:r>
      <w:r w:rsidR="00B653FB" w:rsidRPr="00D80D8F">
        <w:t xml:space="preserve">spielte </w:t>
      </w:r>
      <w:r w:rsidR="00B653FB">
        <w:t>er allerdings</w:t>
      </w:r>
      <w:r w:rsidR="00B653FB" w:rsidRPr="00D80D8F">
        <w:t xml:space="preserve"> </w:t>
      </w:r>
      <w:r w:rsidRPr="00D80D8F">
        <w:t>aus verschiedenen Gründen keine große Rolle. Auf die Umstände dieses brutalen Völkermords im Jahr 1994 wurde ein größeres Kinopublikum erst durch einen Spielfilm im Jahr 2004 aufmerksam. Der Film „</w:t>
      </w:r>
      <w:r w:rsidRPr="00702D9F">
        <w:rPr>
          <w:i/>
        </w:rPr>
        <w:t>Hotel Ruanda</w:t>
      </w:r>
      <w:r w:rsidRPr="00D80D8F">
        <w:t>“</w:t>
      </w:r>
      <w:r w:rsidRPr="00352FE8">
        <w:rPr>
          <w:rStyle w:val="Funotenzeichen1"/>
        </w:rPr>
        <w:footnoteReference w:id="1"/>
      </w:r>
      <w:r w:rsidRPr="00D80D8F">
        <w:t xml:space="preserve"> erzählt eine wahre Geschichte: </w:t>
      </w:r>
      <w:r w:rsidR="00A84219">
        <w:t>D</w:t>
      </w:r>
      <w:r w:rsidRPr="00D80D8F">
        <w:t xml:space="preserve">urch den Abschuss der Maschine des Präsidenten beim Landeanflug </w:t>
      </w:r>
      <w:r w:rsidR="00A84219">
        <w:t>auf</w:t>
      </w:r>
      <w:r w:rsidR="00A84219" w:rsidRPr="00D80D8F">
        <w:t xml:space="preserve"> </w:t>
      </w:r>
      <w:r w:rsidRPr="00D80D8F">
        <w:t xml:space="preserve">Kigali eskalieren die Konflikte derart, dass innerhalb von 100 Tagen mehr als eine Million Menschen getötet werden. Der Hotelangestellte Paul übernimmt nach der Flucht des belgischen Hoteldirektors ein Vier-Sterne-Hotel und gewährt insgesamt 1200 Menschen Zuflucht. Da die UN-Mitarbeiter_innen aber nur einen Beobachterstatus haben, können nur die ausländischen Flüchtlinge aus dem Hotel </w:t>
      </w:r>
      <w:r w:rsidR="003A220E" w:rsidRPr="00D80D8F">
        <w:t>ausreisen</w:t>
      </w:r>
      <w:r w:rsidRPr="00D80D8F">
        <w:t>, die Einheimischen werden allesamt getötet.</w:t>
      </w:r>
    </w:p>
    <w:p w14:paraId="74943D6E" w14:textId="77777777" w:rsidR="00E767BC" w:rsidRDefault="00E767BC" w:rsidP="00D80D8F">
      <w:pPr>
        <w:pStyle w:val="FSM-Standard"/>
      </w:pPr>
    </w:p>
    <w:p w14:paraId="621F80F1" w14:textId="1AF99F4D" w:rsidR="00805400" w:rsidRPr="00D80D8F" w:rsidRDefault="00805400" w:rsidP="00D80D8F">
      <w:pPr>
        <w:pStyle w:val="FSM-Standard"/>
      </w:pPr>
      <w:r w:rsidRPr="00D80D8F">
        <w:t xml:space="preserve">Dieses Beispiel zeigt, dass auch die Fiktion einen hohen Realitätsbezug haben kann, der unter Umständen sogar </w:t>
      </w:r>
      <w:r w:rsidR="00A84219">
        <w:t>besser</w:t>
      </w:r>
      <w:r w:rsidR="00A84219" w:rsidRPr="00D80D8F">
        <w:t xml:space="preserve"> </w:t>
      </w:r>
      <w:r w:rsidRPr="00D80D8F">
        <w:t xml:space="preserve">geeignet ist, Anteilnahme und Interesse an einem realen Ereignis zu </w:t>
      </w:r>
      <w:r w:rsidR="00A84219">
        <w:t>erzeugen</w:t>
      </w:r>
      <w:r w:rsidRPr="00D80D8F">
        <w:t xml:space="preserve">. Menschen können politische oder historische Vorgänge besser verstehen, wenn sie in Form einer Geschichte mit </w:t>
      </w:r>
      <w:r w:rsidR="00A84219">
        <w:t>Individuen</w:t>
      </w:r>
      <w:r w:rsidR="00A84219" w:rsidRPr="00D80D8F">
        <w:t xml:space="preserve"> </w:t>
      </w:r>
      <w:r w:rsidRPr="00D80D8F">
        <w:t>erzählt werden, mit denen man sich identifiziert oder die einem zumindest sympathisch sind. Filme wie „</w:t>
      </w:r>
      <w:r w:rsidRPr="00702D9F">
        <w:rPr>
          <w:i/>
        </w:rPr>
        <w:t>Schindlers Liste</w:t>
      </w:r>
      <w:r w:rsidRPr="00D80D8F">
        <w:t>“</w:t>
      </w:r>
      <w:r w:rsidR="00352FE8">
        <w:rPr>
          <w:rStyle w:val="Funotenzeichen"/>
        </w:rPr>
        <w:footnoteReference w:id="2"/>
      </w:r>
      <w:r w:rsidRPr="00D80D8F">
        <w:t xml:space="preserve"> oder die amerikanische Serie über den Holocaust</w:t>
      </w:r>
      <w:r w:rsidRPr="00352FE8">
        <w:rPr>
          <w:rStyle w:val="Funotenzeichen1"/>
        </w:rPr>
        <w:footnoteReference w:id="3"/>
      </w:r>
      <w:r w:rsidRPr="00D80D8F">
        <w:t xml:space="preserve"> haben sicher einen ebenso wichtigen Beitrag </w:t>
      </w:r>
      <w:r w:rsidR="003A220E" w:rsidRPr="00D80D8F">
        <w:t>zur</w:t>
      </w:r>
      <w:r w:rsidRPr="00D80D8F">
        <w:t xml:space="preserve"> Aufarbeitung der </w:t>
      </w:r>
      <w:r w:rsidR="003A220E" w:rsidRPr="00D80D8F">
        <w:t xml:space="preserve">Verbrechen im Nationalsozialismus </w:t>
      </w:r>
      <w:r w:rsidRPr="00D80D8F">
        <w:t>geleistet wie der Geschichtsunterricht in den Schulen oder zahlreiche Dokumentationen.</w:t>
      </w:r>
    </w:p>
    <w:p w14:paraId="6DA28C48" w14:textId="77777777" w:rsidR="00805400" w:rsidRPr="00D80D8F" w:rsidRDefault="00805400" w:rsidP="00D80D8F">
      <w:pPr>
        <w:pStyle w:val="FSM-Standard"/>
      </w:pPr>
    </w:p>
    <w:p w14:paraId="0FECA8E9" w14:textId="77777777" w:rsidR="00805400" w:rsidRPr="00805400" w:rsidRDefault="00805400" w:rsidP="00D80D8F">
      <w:pPr>
        <w:pStyle w:val="FSM-berschrift3"/>
      </w:pPr>
      <w:r w:rsidRPr="00805400">
        <w:lastRenderedPageBreak/>
        <w:t>Glaubwürdigkeit und Vertrauen</w:t>
      </w:r>
    </w:p>
    <w:p w14:paraId="0518A4C7" w14:textId="774D1D83" w:rsidR="00805400" w:rsidRPr="00D80D8F" w:rsidRDefault="00805400" w:rsidP="00D80D8F">
      <w:pPr>
        <w:pStyle w:val="FSM-Standard"/>
      </w:pPr>
      <w:r w:rsidRPr="00D80D8F">
        <w:t>Am Beispiel von Nachrichtensendungen in totalitären Regimen</w:t>
      </w:r>
      <w:r w:rsidR="003A220E" w:rsidRPr="00D80D8F">
        <w:t xml:space="preserve"> </w:t>
      </w:r>
      <w:r w:rsidRPr="00D80D8F">
        <w:t xml:space="preserve">wird </w:t>
      </w:r>
      <w:r w:rsidR="00352FE8">
        <w:t>schnell</w:t>
      </w:r>
      <w:r w:rsidR="00352FE8" w:rsidRPr="00D80D8F">
        <w:t xml:space="preserve"> </w:t>
      </w:r>
      <w:r w:rsidRPr="00D80D8F">
        <w:t xml:space="preserve">klar, dass Berichterstattung nicht unbedingt etwas mit der Darstellung von Wirklichkeit zu tun hat. Manch gut recherchierter Spielfilm über die Nazizeit hat sehr viel mehr mit der </w:t>
      </w:r>
      <w:r w:rsidR="00A9517B">
        <w:t>Vergangenheit</w:t>
      </w:r>
      <w:r w:rsidRPr="00D80D8F">
        <w:t xml:space="preserve"> zu tun als die dokumentarisch aufgemachten Kriegswochenschauen </w:t>
      </w:r>
      <w:r w:rsidR="00A9517B">
        <w:t xml:space="preserve">in den Kinos </w:t>
      </w:r>
      <w:r w:rsidRPr="00D80D8F">
        <w:t xml:space="preserve">oder </w:t>
      </w:r>
      <w:r w:rsidR="00A9517B">
        <w:t>die</w:t>
      </w:r>
      <w:r w:rsidR="00A9517B" w:rsidRPr="00D80D8F">
        <w:t xml:space="preserve"> </w:t>
      </w:r>
      <w:r w:rsidRPr="00D80D8F">
        <w:t xml:space="preserve">Nachrichten, die </w:t>
      </w:r>
      <w:r w:rsidR="00A9517B">
        <w:t>die</w:t>
      </w:r>
      <w:r w:rsidR="00A9517B" w:rsidRPr="00D80D8F">
        <w:t xml:space="preserve"> </w:t>
      </w:r>
      <w:r w:rsidRPr="00D80D8F">
        <w:t xml:space="preserve">vom </w:t>
      </w:r>
      <w:r w:rsidR="00A9517B">
        <w:t>Regime</w:t>
      </w:r>
      <w:r w:rsidR="00A9517B" w:rsidRPr="00D80D8F">
        <w:t xml:space="preserve"> </w:t>
      </w:r>
      <w:r w:rsidR="00A9517B">
        <w:t>kontrollierten</w:t>
      </w:r>
      <w:r w:rsidR="00A9517B" w:rsidRPr="00D80D8F">
        <w:t xml:space="preserve"> </w:t>
      </w:r>
      <w:r w:rsidRPr="00D80D8F">
        <w:t xml:space="preserve">Medien </w:t>
      </w:r>
      <w:r w:rsidR="00A9517B">
        <w:t>boten</w:t>
      </w:r>
      <w:r w:rsidRPr="00D80D8F">
        <w:t>.</w:t>
      </w:r>
    </w:p>
    <w:p w14:paraId="1D760744" w14:textId="0C4623EE" w:rsidR="00CE0137" w:rsidRPr="00D80D8F" w:rsidRDefault="00805400" w:rsidP="00D80D8F">
      <w:pPr>
        <w:pStyle w:val="FSM-Standard"/>
      </w:pPr>
      <w:r w:rsidRPr="00D80D8F">
        <w:t>Auch das Informationsangebot kann die Wirklichkeit völlig verzerrt darstellen</w:t>
      </w:r>
      <w:r w:rsidR="002F1A29">
        <w:t>:</w:t>
      </w:r>
      <w:r w:rsidRPr="00D80D8F">
        <w:t xml:space="preserve"> </w:t>
      </w:r>
      <w:r w:rsidR="002F1A29">
        <w:t xml:space="preserve">einerseits </w:t>
      </w:r>
      <w:r w:rsidRPr="00D80D8F">
        <w:t xml:space="preserve">durch die persönlichen Überzeugungen der an der Produktion </w:t>
      </w:r>
      <w:r w:rsidR="00A9517B">
        <w:t>bzw.</w:t>
      </w:r>
      <w:r w:rsidR="00A9517B" w:rsidRPr="00D80D8F">
        <w:t xml:space="preserve"> </w:t>
      </w:r>
      <w:r w:rsidRPr="00D80D8F">
        <w:t xml:space="preserve">Veröffentlichung von Nachrichten beteiligten Personen, </w:t>
      </w:r>
      <w:r w:rsidR="002F1A29">
        <w:t>und andererseits</w:t>
      </w:r>
      <w:r w:rsidRPr="00D80D8F">
        <w:t xml:space="preserve"> durch bestimmte Interessen des politischen oder kommerziellen Systems. Dies betrifft nicht nur die Berichterstattung in totalitären Systemen. </w:t>
      </w:r>
      <w:r w:rsidR="00CE0137" w:rsidRPr="00D80D8F">
        <w:t>Vor anstehenden Wahlen oder bei Markteinführung neuer Produkte besteht</w:t>
      </w:r>
      <w:r w:rsidR="00193FD6" w:rsidRPr="00D80D8F">
        <w:t xml:space="preserve"> </w:t>
      </w:r>
      <w:r w:rsidR="00CE0137" w:rsidRPr="00D80D8F">
        <w:t xml:space="preserve">bei den Verantwortlichen </w:t>
      </w:r>
      <w:r w:rsidR="002F1A29">
        <w:t>wenig</w:t>
      </w:r>
      <w:r w:rsidR="00CE0137" w:rsidRPr="00D80D8F">
        <w:t xml:space="preserve"> Interesse daran, über problematische Produktionsbedingungen, künftige Kosten und Konsequenzen unpopulärer oder auch populistischer Entscheidungen </w:t>
      </w:r>
      <w:r w:rsidR="002F1A29">
        <w:t xml:space="preserve">zu </w:t>
      </w:r>
      <w:r w:rsidR="00CE0137" w:rsidRPr="00D80D8F">
        <w:t>berichte</w:t>
      </w:r>
      <w:r w:rsidR="002F1A29">
        <w:t>n</w:t>
      </w:r>
      <w:r w:rsidR="00CE0137" w:rsidRPr="00D80D8F">
        <w:t xml:space="preserve">. </w:t>
      </w:r>
      <w:r w:rsidR="002F1A29">
        <w:t xml:space="preserve">Öffentliche </w:t>
      </w:r>
      <w:r w:rsidR="00CE0137" w:rsidRPr="00D80D8F">
        <w:t xml:space="preserve">Diskussion und Meinungsbildung </w:t>
      </w:r>
      <w:r w:rsidR="002F1A29">
        <w:t>lassen</w:t>
      </w:r>
      <w:r w:rsidR="00CE0137" w:rsidRPr="00D80D8F">
        <w:t xml:space="preserve"> sich daher unter Umständen durch das Angebot </w:t>
      </w:r>
      <w:r w:rsidR="002F1A29">
        <w:t>an</w:t>
      </w:r>
      <w:r w:rsidR="002F1A29" w:rsidRPr="00D80D8F">
        <w:t xml:space="preserve"> </w:t>
      </w:r>
      <w:r w:rsidR="00CE0137" w:rsidRPr="00D80D8F">
        <w:t xml:space="preserve">Pressemeldungen und Nachrichtenthemen </w:t>
      </w:r>
      <w:r w:rsidR="00F16FF2">
        <w:t>beeinflusst</w:t>
      </w:r>
      <w:r w:rsidR="00CE0137" w:rsidRPr="00D80D8F">
        <w:t>.</w:t>
      </w:r>
    </w:p>
    <w:p w14:paraId="54016C2E" w14:textId="18626273" w:rsidR="00805400" w:rsidRPr="00D80D8F" w:rsidRDefault="00805400" w:rsidP="00D80D8F">
      <w:pPr>
        <w:pStyle w:val="FSM-Standard"/>
      </w:pPr>
    </w:p>
    <w:p w14:paraId="55A00E8E" w14:textId="1167A6B4" w:rsidR="00805400" w:rsidRPr="00D80D8F" w:rsidRDefault="00805400" w:rsidP="00D80D8F">
      <w:pPr>
        <w:pStyle w:val="FSM-Standard"/>
      </w:pPr>
      <w:r w:rsidRPr="00D80D8F">
        <w:t>Für die Frage, wie sich die Zuschauer_innen aus den verschiedenen Quellen – nennen wir sie vereinfacht Berichterstattung und Fiktion – ihr jeweiliges Weltbild oder eine Vorstellung von bestimmten Facetten der Realität konstruieren, spielt die Glaubwürdigkeit des Senders oder eines bestimmten Formates eine wichtige Rolle. Die „</w:t>
      </w:r>
      <w:r w:rsidRPr="00702D9F">
        <w:rPr>
          <w:i/>
        </w:rPr>
        <w:t>Tagesschau</w:t>
      </w:r>
      <w:r w:rsidRPr="00D80D8F">
        <w:t>“ und die „</w:t>
      </w:r>
      <w:r w:rsidRPr="00702D9F">
        <w:rPr>
          <w:i/>
        </w:rPr>
        <w:t>Tagesthemen</w:t>
      </w:r>
      <w:r w:rsidRPr="00D80D8F">
        <w:t xml:space="preserve">“ in der ARD genießen eine sehr hohe Glaubwürdigkeit, während diversen Boulevardblättern weniger Seriosität zugetraut wird. </w:t>
      </w:r>
    </w:p>
    <w:p w14:paraId="108A6621" w14:textId="5A35E7BE" w:rsidR="00535A1E" w:rsidRDefault="00805400" w:rsidP="00D80D8F">
      <w:pPr>
        <w:pStyle w:val="FSM-Standard"/>
      </w:pPr>
      <w:r w:rsidRPr="00D80D8F">
        <w:t>Informationsquellen aus dem Internet genießen weniger Vertrauen als die altbekannten Medien</w:t>
      </w:r>
      <w:r w:rsidR="002F1A29">
        <w:t>.</w:t>
      </w:r>
      <w:r w:rsidRPr="00562F8E">
        <w:rPr>
          <w:rStyle w:val="Funotenzeichen1"/>
        </w:rPr>
        <w:footnoteReference w:id="4"/>
      </w:r>
      <w:r w:rsidRPr="00D80D8F">
        <w:t xml:space="preserve"> Dies </w:t>
      </w:r>
      <w:r w:rsidR="002F1A29">
        <w:t>kann</w:t>
      </w:r>
      <w:r w:rsidR="002F1A29" w:rsidRPr="00D80D8F">
        <w:t xml:space="preserve"> </w:t>
      </w:r>
      <w:r w:rsidR="002F1A29">
        <w:t>am noch jungen Alter</w:t>
      </w:r>
      <w:r w:rsidRPr="00D80D8F">
        <w:t xml:space="preserve"> des Internets und des noch jüngeren Web 2.0 liegen, aber auch an der Vielzahl der unterschiedlichen Formen</w:t>
      </w:r>
      <w:r w:rsidR="002F1A29">
        <w:t>:</w:t>
      </w:r>
      <w:r w:rsidRPr="00D80D8F">
        <w:t xml:space="preserve"> angefangen von digitalen Nachrichtenportalen über Onlineauftritte von Fernsehnachrichten oder Tageszeitungen bis hin zu nutzergenerierten Inhalten. </w:t>
      </w:r>
      <w:r w:rsidR="00535A1E">
        <w:t>Überdies</w:t>
      </w:r>
      <w:r w:rsidR="00535A1E" w:rsidRPr="00D80D8F">
        <w:t xml:space="preserve"> </w:t>
      </w:r>
      <w:r w:rsidRPr="00D80D8F">
        <w:t xml:space="preserve">sind die dargestellten Informationen, besonders </w:t>
      </w:r>
      <w:r w:rsidR="002F1A29">
        <w:t>jene</w:t>
      </w:r>
      <w:r w:rsidRPr="00D80D8F">
        <w:t xml:space="preserve">, die von Nutzern selbst erstellt sind, teilweise nur schwer verifizierbar. Digitale Medien bewegen sich dementsprechend in einem Spannungsfeld zwischen </w:t>
      </w:r>
      <w:r w:rsidR="00535A1E">
        <w:t xml:space="preserve">der </w:t>
      </w:r>
      <w:r w:rsidRPr="00D80D8F">
        <w:t xml:space="preserve">Partizipation der Bürger_innen an der </w:t>
      </w:r>
      <w:r w:rsidR="00535A1E">
        <w:t>V</w:t>
      </w:r>
      <w:r w:rsidR="00535A1E" w:rsidRPr="00D80D8F">
        <w:t xml:space="preserve">erbreitung </w:t>
      </w:r>
      <w:r w:rsidRPr="00D80D8F">
        <w:t xml:space="preserve">und den damit verbundenen Unsicherheiten in der Beurteilung von Informationen. Dieses Spannungsfeld </w:t>
      </w:r>
      <w:r w:rsidR="00535A1E">
        <w:t>sollte</w:t>
      </w:r>
      <w:r w:rsidR="00535A1E" w:rsidRPr="00D80D8F">
        <w:t xml:space="preserve"> </w:t>
      </w:r>
      <w:r w:rsidRPr="00D80D8F">
        <w:t xml:space="preserve">jedoch sehr differenziert betrachtet werden. Auch wenn es sich </w:t>
      </w:r>
      <w:r w:rsidR="00535A1E">
        <w:t>bei</w:t>
      </w:r>
      <w:r w:rsidR="00535A1E" w:rsidRPr="00D80D8F">
        <w:t xml:space="preserve"> </w:t>
      </w:r>
      <w:r w:rsidRPr="00D80D8F">
        <w:t xml:space="preserve">Web 2.0-Angeboten meist nicht um professionellen Journalismus handelt, können </w:t>
      </w:r>
      <w:r w:rsidR="00535A1E">
        <w:t>die</w:t>
      </w:r>
      <w:r w:rsidR="00535A1E" w:rsidRPr="00D80D8F">
        <w:t xml:space="preserve"> </w:t>
      </w:r>
      <w:r w:rsidRPr="00D80D8F">
        <w:t xml:space="preserve">Berichte und Dokumente genauso glaubwürdig sein. Gerade in Krisenregionen oder diktatorisch regierten Ländern sind sie oftmals eine der wenigen zuverlässigen Quellen abseits des kontrollierten staatlichen Journalismus. Gleichzeitig sind solche Informationen in nicht wenigen Fällen ein Mittel für gesellschaftliche Veränderungen und öffentliche Kritik. Eindrucksvoll war dies </w:t>
      </w:r>
      <w:r w:rsidR="00535A1E">
        <w:t>beim</w:t>
      </w:r>
      <w:r w:rsidR="00535A1E" w:rsidRPr="00D80D8F">
        <w:t xml:space="preserve"> </w:t>
      </w:r>
      <w:r w:rsidRPr="00D80D8F">
        <w:t xml:space="preserve">Arabischen Frühling zu </w:t>
      </w:r>
      <w:r w:rsidR="00535A1E">
        <w:t>beobachten</w:t>
      </w:r>
      <w:r w:rsidRPr="00D80D8F">
        <w:t>. Hier fand ein Großteil des Informationsaustausches im Internet statt. Das Internet dient</w:t>
      </w:r>
      <w:r w:rsidR="00535A1E">
        <w:t>e</w:t>
      </w:r>
      <w:r w:rsidRPr="00D80D8F">
        <w:t xml:space="preserve"> dabei nicht nur der schnellen Verbreitung von Informationen, sondern </w:t>
      </w:r>
      <w:r w:rsidR="00535A1E">
        <w:t>darüber hinaus</w:t>
      </w:r>
      <w:r w:rsidR="00535A1E" w:rsidRPr="00D80D8F">
        <w:t xml:space="preserve"> </w:t>
      </w:r>
      <w:r w:rsidRPr="00D80D8F">
        <w:t>als Organisations- und Kommunikationsplattform.</w:t>
      </w:r>
      <w:r w:rsidR="00535A1E">
        <w:t xml:space="preserve"> </w:t>
      </w:r>
    </w:p>
    <w:p w14:paraId="785B425D" w14:textId="011F81B8" w:rsidR="00805400" w:rsidRPr="00D80D8F" w:rsidRDefault="004D6635" w:rsidP="00D80D8F">
      <w:pPr>
        <w:pStyle w:val="FSM-Standard"/>
      </w:pPr>
      <w:r>
        <w:t>D</w:t>
      </w:r>
      <w:r w:rsidRPr="00D80D8F">
        <w:t>as Internet</w:t>
      </w:r>
      <w:r>
        <w:t xml:space="preserve"> kann zudem </w:t>
      </w:r>
      <w:r w:rsidR="00805400" w:rsidRPr="00D80D8F">
        <w:t xml:space="preserve">für die Verbreitung </w:t>
      </w:r>
      <w:r>
        <w:t xml:space="preserve">von </w:t>
      </w:r>
      <w:r w:rsidRPr="00D80D8F">
        <w:t>gezielte</w:t>
      </w:r>
      <w:r>
        <w:t>n</w:t>
      </w:r>
      <w:r w:rsidRPr="00D80D8F">
        <w:t xml:space="preserve"> </w:t>
      </w:r>
      <w:r w:rsidR="00805400" w:rsidRPr="00D80D8F">
        <w:t xml:space="preserve">Falschinformationen oder Verschwörungstheorien </w:t>
      </w:r>
      <w:r>
        <w:t>verwendet</w:t>
      </w:r>
      <w:r w:rsidRPr="00D80D8F">
        <w:t xml:space="preserve"> </w:t>
      </w:r>
      <w:r w:rsidR="00805400" w:rsidRPr="00D80D8F">
        <w:t xml:space="preserve">werden. </w:t>
      </w:r>
      <w:r>
        <w:t>N</w:t>
      </w:r>
      <w:r w:rsidRPr="00D80D8F">
        <w:t xml:space="preserve">icht immer entsprechen </w:t>
      </w:r>
      <w:r w:rsidR="00805400" w:rsidRPr="00D80D8F">
        <w:t>Informationen journalistischen Standards und Anforderungen</w:t>
      </w:r>
      <w:r>
        <w:t>:</w:t>
      </w:r>
      <w:r w:rsidR="00805400" w:rsidRPr="00D80D8F">
        <w:t xml:space="preserve"> Nutzer_innen</w:t>
      </w:r>
      <w:r w:rsidRPr="004D6635">
        <w:t xml:space="preserve"> </w:t>
      </w:r>
      <w:r>
        <w:t xml:space="preserve">sollten sie jedoch </w:t>
      </w:r>
      <w:r w:rsidRPr="00D80D8F">
        <w:t xml:space="preserve">nicht pauschal als vertrauensunwürdig </w:t>
      </w:r>
      <w:r>
        <w:t>einschätzen, sondern Inhalt</w:t>
      </w:r>
      <w:r w:rsidRPr="00D80D8F">
        <w:t xml:space="preserve"> </w:t>
      </w:r>
      <w:r>
        <w:t>und</w:t>
      </w:r>
      <w:r w:rsidR="00805400" w:rsidRPr="00D80D8F">
        <w:t xml:space="preserve"> Quelle genau analysieren. </w:t>
      </w:r>
    </w:p>
    <w:p w14:paraId="0C371CB5" w14:textId="77777777" w:rsidR="004D6635" w:rsidRDefault="004D6635" w:rsidP="00D80D8F">
      <w:pPr>
        <w:pStyle w:val="FSM-Standard"/>
      </w:pPr>
    </w:p>
    <w:p w14:paraId="600DCF63" w14:textId="05A013CD" w:rsidR="00805400" w:rsidRPr="00D80D8F" w:rsidRDefault="004D6635" w:rsidP="00D80D8F">
      <w:pPr>
        <w:pStyle w:val="FSM-Standard"/>
      </w:pPr>
      <w:r>
        <w:t>A</w:t>
      </w:r>
      <w:r w:rsidR="00805400" w:rsidRPr="00D80D8F">
        <w:t xml:space="preserve">uch wenn sich in der Konstruktion von Wirklichkeitsvorstellungen </w:t>
      </w:r>
      <w:r w:rsidR="002F100A" w:rsidRPr="00D80D8F">
        <w:t xml:space="preserve">Berichterstattung und Fiktion </w:t>
      </w:r>
      <w:r w:rsidR="00805400" w:rsidRPr="00D80D8F">
        <w:t xml:space="preserve">bei den Zuschauer_innen vermischen, so können sie doch den Wirklichkeitsbezug zuordnen: </w:t>
      </w:r>
      <w:r w:rsidR="002F100A">
        <w:t>W</w:t>
      </w:r>
      <w:r w:rsidR="00805400" w:rsidRPr="00D80D8F">
        <w:t>ird in den Nachrichten über einen Toten berichtet, ist der wahrscheinlich tatsächlich tot</w:t>
      </w:r>
      <w:r w:rsidR="002F100A">
        <w:t>;</w:t>
      </w:r>
      <w:r w:rsidR="00805400" w:rsidRPr="00D80D8F">
        <w:t xml:space="preserve"> wird im „</w:t>
      </w:r>
      <w:r w:rsidR="00805400" w:rsidRPr="00702D9F">
        <w:rPr>
          <w:i/>
        </w:rPr>
        <w:t>Tatort</w:t>
      </w:r>
      <w:r w:rsidR="00805400" w:rsidRPr="00D80D8F">
        <w:t xml:space="preserve">“ ein Toter gezeigt, </w:t>
      </w:r>
      <w:r w:rsidR="006D2EAF" w:rsidRPr="00D80D8F">
        <w:t>handelt es sich um einen fiktiven Charakter.</w:t>
      </w:r>
    </w:p>
    <w:p w14:paraId="0CD9EE7F" w14:textId="03182C87" w:rsidR="00805400" w:rsidRPr="00D80D8F" w:rsidRDefault="00805400" w:rsidP="00D80D8F">
      <w:pPr>
        <w:pStyle w:val="FSM-Standard"/>
      </w:pPr>
      <w:r w:rsidRPr="00D80D8F">
        <w:lastRenderedPageBreak/>
        <w:t xml:space="preserve">Dennoch ist </w:t>
      </w:r>
      <w:r w:rsidR="00835C7F">
        <w:t>eine</w:t>
      </w:r>
      <w:r w:rsidR="00835C7F" w:rsidRPr="00D80D8F">
        <w:t xml:space="preserve"> </w:t>
      </w:r>
      <w:r w:rsidRPr="00D80D8F">
        <w:t>fiktionale</w:t>
      </w:r>
      <w:r w:rsidR="00835C7F">
        <w:t xml:space="preserve"> Sendung wie der</w:t>
      </w:r>
      <w:r w:rsidRPr="00D80D8F">
        <w:t xml:space="preserve"> </w:t>
      </w:r>
      <w:r w:rsidR="002F100A">
        <w:t>„</w:t>
      </w:r>
      <w:r w:rsidRPr="00702D9F">
        <w:rPr>
          <w:i/>
        </w:rPr>
        <w:t>Tatort</w:t>
      </w:r>
      <w:r w:rsidR="002F100A">
        <w:t>“</w:t>
      </w:r>
      <w:r w:rsidRPr="00D80D8F">
        <w:t xml:space="preserve"> für viele Bereiche der Realitätsvermittlung relevant. Unsere Vorstellung darüber, wie Polizei und Justiz arbeiten und Verbrechen aufklären, </w:t>
      </w:r>
      <w:r w:rsidR="00835C7F" w:rsidRPr="00D80D8F">
        <w:t xml:space="preserve">entnehmen </w:t>
      </w:r>
      <w:r w:rsidRPr="00D80D8F">
        <w:t xml:space="preserve">wir </w:t>
      </w:r>
      <w:r w:rsidR="00835C7F">
        <w:t>eher</w:t>
      </w:r>
      <w:r w:rsidR="00835C7F" w:rsidRPr="00D80D8F">
        <w:t xml:space="preserve"> </w:t>
      </w:r>
      <w:r w:rsidRPr="00D80D8F">
        <w:t>dem „</w:t>
      </w:r>
      <w:r w:rsidRPr="00702D9F">
        <w:rPr>
          <w:i/>
        </w:rPr>
        <w:t>Tatort</w:t>
      </w:r>
      <w:r w:rsidRPr="00D80D8F">
        <w:t xml:space="preserve">“ als der </w:t>
      </w:r>
      <w:r w:rsidR="00835C7F">
        <w:t xml:space="preserve">medialen </w:t>
      </w:r>
      <w:r w:rsidRPr="00D80D8F">
        <w:t xml:space="preserve">Prozessberichterstattung. Aber </w:t>
      </w:r>
      <w:r w:rsidR="00835C7F">
        <w:t>be</w:t>
      </w:r>
      <w:r w:rsidRPr="00D80D8F">
        <w:t>merken wir auch, dass in fast jedem „</w:t>
      </w:r>
      <w:r w:rsidRPr="00702D9F">
        <w:rPr>
          <w:i/>
        </w:rPr>
        <w:t>Tatort</w:t>
      </w:r>
      <w:r w:rsidRPr="00D80D8F">
        <w:t xml:space="preserve">“ Verhaltensweisen von Polizist_innen vorkommen, die eindeutig gegen die Strafprozessordnung verstoßen? </w:t>
      </w:r>
      <w:r w:rsidR="002F100A">
        <w:t>In Krimis</w:t>
      </w:r>
      <w:r w:rsidRPr="00D80D8F">
        <w:t xml:space="preserve"> werden Informationen illegal beschafft, Kommissar_innen brechen ein, um vermutetes Beweismaterial zu sichern</w:t>
      </w:r>
      <w:r w:rsidR="002F100A">
        <w:t>,</w:t>
      </w:r>
      <w:r w:rsidRPr="00D80D8F">
        <w:t xml:space="preserve"> und </w:t>
      </w:r>
      <w:r w:rsidR="002F100A">
        <w:t>besorgen sich</w:t>
      </w:r>
      <w:r w:rsidR="002F100A" w:rsidRPr="00D80D8F">
        <w:t xml:space="preserve"> </w:t>
      </w:r>
      <w:r w:rsidRPr="00D80D8F">
        <w:t xml:space="preserve">für Gentests Haare aus </w:t>
      </w:r>
      <w:r w:rsidR="002F100A">
        <w:t xml:space="preserve">dem </w:t>
      </w:r>
      <w:r w:rsidRPr="00D80D8F">
        <w:t xml:space="preserve">Badezimmer, in das sie sich </w:t>
      </w:r>
      <w:r w:rsidR="002F100A">
        <w:t>unter einem</w:t>
      </w:r>
      <w:r w:rsidRPr="00D80D8F">
        <w:t xml:space="preserve"> Vorwand Zutritt verschaffen. Gerade weil der </w:t>
      </w:r>
      <w:r w:rsidR="002F100A">
        <w:t>„</w:t>
      </w:r>
      <w:r w:rsidRPr="00702D9F">
        <w:rPr>
          <w:i/>
        </w:rPr>
        <w:t>Tatort</w:t>
      </w:r>
      <w:r w:rsidR="002F100A">
        <w:t>“</w:t>
      </w:r>
      <w:r w:rsidRPr="00D80D8F">
        <w:t xml:space="preserve"> </w:t>
      </w:r>
      <w:r w:rsidR="00835C7F">
        <w:t>schon</w:t>
      </w:r>
      <w:r w:rsidR="00835C7F" w:rsidRPr="00D80D8F">
        <w:t xml:space="preserve"> </w:t>
      </w:r>
      <w:r w:rsidRPr="00D80D8F">
        <w:t xml:space="preserve">durch seinen Namen als ein </w:t>
      </w:r>
      <w:r w:rsidR="00835C7F" w:rsidRPr="00D80D8F">
        <w:t>realitätsbezogene</w:t>
      </w:r>
      <w:r w:rsidR="00835C7F">
        <w:t>s</w:t>
      </w:r>
      <w:r w:rsidR="00835C7F" w:rsidRPr="00D80D8F">
        <w:t xml:space="preserve"> </w:t>
      </w:r>
      <w:r w:rsidR="00835C7F">
        <w:t>Format</w:t>
      </w:r>
      <w:r w:rsidR="00835C7F" w:rsidRPr="00D80D8F">
        <w:t xml:space="preserve"> </w:t>
      </w:r>
      <w:r w:rsidRPr="00D80D8F">
        <w:t>daherkommt, glauben die Zuschauer_innen, rechtswidriges Verhalten von Polizist_innen sei erlaubt und normal?</w:t>
      </w:r>
    </w:p>
    <w:p w14:paraId="1F9F3656" w14:textId="217AA1D5" w:rsidR="00805400" w:rsidRPr="00D80D8F" w:rsidRDefault="00805400" w:rsidP="00D80D8F">
      <w:pPr>
        <w:pStyle w:val="FSM-Standard"/>
      </w:pPr>
      <w:r w:rsidRPr="00D80D8F">
        <w:t xml:space="preserve">Zuschauer_innen entwickeln im Laufe der Zeit unmerklich eine </w:t>
      </w:r>
      <w:r w:rsidR="008D3E5F">
        <w:t>versierte</w:t>
      </w:r>
      <w:r w:rsidRPr="00D80D8F">
        <w:t xml:space="preserve"> Genrekompetenz, die hilft, die jeweils vermittelten Informationen, Meinungen, Verhaltensweisen oder Vorstellungen im Hinblick auf die Wirklichkeitsrelevanz zu bewerten. </w:t>
      </w:r>
      <w:r w:rsidR="00C339D4" w:rsidRPr="00C339D4">
        <w:t xml:space="preserve">Diese Genrekompetenz entsteht durch die </w:t>
      </w:r>
      <w:r w:rsidR="00835C7F">
        <w:t>Ausbildung</w:t>
      </w:r>
      <w:r w:rsidR="00C339D4" w:rsidRPr="00C339D4">
        <w:t xml:space="preserve"> von Vorlieben, wiederholten Konsum von Sendungen des Genres und das intuitive Erkennen von Mustern. Es ist bekannt: In fiktionalen Filmen und Serien gerät die Welt zunächst aus den Fugen und die Held_innen geraten in scheinbar ausweglose Situationen, um am Ende als Sieger_innen dazustehen. Natürlich wissen die Zuschauer_innen, dass diese Muster wenig mit der Wirklichkeit zu tun haben. Aber sie </w:t>
      </w:r>
      <w:r w:rsidR="00C339D4">
        <w:t>tragen dazu bei, eigene Gefühle</w:t>
      </w:r>
      <w:r w:rsidR="00C339D4" w:rsidRPr="00C339D4">
        <w:t xml:space="preserve"> und Ängste besser zu bewältigen (Mood-Management).</w:t>
      </w:r>
    </w:p>
    <w:p w14:paraId="39F43D8F" w14:textId="77777777" w:rsidR="00805400" w:rsidRPr="00D80D8F" w:rsidRDefault="00805400" w:rsidP="00D80D8F">
      <w:pPr>
        <w:pStyle w:val="FSM-Standard"/>
      </w:pPr>
    </w:p>
    <w:p w14:paraId="69EA7941" w14:textId="77777777" w:rsidR="00805400" w:rsidRPr="00805400" w:rsidRDefault="00805400" w:rsidP="00D80D8F">
      <w:pPr>
        <w:pStyle w:val="FSM-berschrift3"/>
      </w:pPr>
      <w:r w:rsidRPr="00805400">
        <w:t xml:space="preserve">Menschen wie du und ich: Der Siegeszug des Reality-TV </w:t>
      </w:r>
    </w:p>
    <w:p w14:paraId="633A9870" w14:textId="5F7405D5" w:rsidR="00805400" w:rsidRPr="00D80D8F" w:rsidRDefault="00805400" w:rsidP="00D80D8F">
      <w:pPr>
        <w:pStyle w:val="FSM-Standard"/>
      </w:pPr>
      <w:r w:rsidRPr="00D80D8F">
        <w:t xml:space="preserve">Während bis Ende der 1990er Jahre Spielfilme </w:t>
      </w:r>
      <w:r w:rsidR="006621FD">
        <w:t>und</w:t>
      </w:r>
      <w:r w:rsidR="006621FD" w:rsidRPr="00D80D8F">
        <w:t xml:space="preserve"> </w:t>
      </w:r>
      <w:r w:rsidRPr="00D80D8F">
        <w:t xml:space="preserve">Serien – also fiktionale Programme – den größten Anteil im Unterhaltungsprogramm der Fernsehsender ausmachten, begann </w:t>
      </w:r>
      <w:r w:rsidR="00402D84">
        <w:t xml:space="preserve">ab Mitte der 90er Jahre </w:t>
      </w:r>
      <w:r w:rsidRPr="00D80D8F">
        <w:t>mit den Talkshows die neue Ära des Reality-Fernsehens</w:t>
      </w:r>
      <w:r w:rsidR="00402D84">
        <w:t>.</w:t>
      </w:r>
      <w:r w:rsidRPr="00D80D8F">
        <w:t xml:space="preserve"> „</w:t>
      </w:r>
      <w:r w:rsidRPr="00702D9F">
        <w:rPr>
          <w:i/>
        </w:rPr>
        <w:t>Vera am Mittag</w:t>
      </w:r>
      <w:r w:rsidRPr="00D80D8F">
        <w:t>“</w:t>
      </w:r>
      <w:r w:rsidR="005032C8">
        <w:t xml:space="preserve"> </w:t>
      </w:r>
      <w:r w:rsidR="005032C8" w:rsidRPr="00D80D8F">
        <w:t>(</w:t>
      </w:r>
      <w:r w:rsidR="005032C8">
        <w:t>SAT</w:t>
      </w:r>
      <w:r w:rsidR="005032C8" w:rsidRPr="00D80D8F">
        <w:t>.1</w:t>
      </w:r>
      <w:r w:rsidR="005032C8">
        <w:t>,</w:t>
      </w:r>
      <w:r w:rsidR="005032C8" w:rsidRPr="00D80D8F">
        <w:t xml:space="preserve"> </w:t>
      </w:r>
      <w:r w:rsidR="005032C8">
        <w:t>1996-2013</w:t>
      </w:r>
      <w:r w:rsidR="005032C8" w:rsidRPr="00D80D8F">
        <w:t>)</w:t>
      </w:r>
      <w:r w:rsidRPr="00D80D8F">
        <w:t>, „</w:t>
      </w:r>
      <w:r w:rsidR="00402D84" w:rsidRPr="00702D9F">
        <w:rPr>
          <w:i/>
        </w:rPr>
        <w:t>Fliege – die Talkshow mit Jürgen Fliege</w:t>
      </w:r>
      <w:r w:rsidR="00402D84">
        <w:t>“</w:t>
      </w:r>
      <w:r w:rsidR="00402D84" w:rsidRPr="00402D84">
        <w:t xml:space="preserve"> (Das Erste, 1994–2005)</w:t>
      </w:r>
      <w:r w:rsidRPr="00D80D8F">
        <w:t>, „</w:t>
      </w:r>
      <w:r w:rsidRPr="00702D9F">
        <w:rPr>
          <w:i/>
        </w:rPr>
        <w:t>Arabella</w:t>
      </w:r>
      <w:r w:rsidRPr="00D80D8F">
        <w:t xml:space="preserve">“ </w:t>
      </w:r>
      <w:r w:rsidR="00402D84">
        <w:t>(Pro7, 1994-2004)</w:t>
      </w:r>
      <w:r w:rsidR="00402D84" w:rsidRPr="00D80D8F">
        <w:t xml:space="preserve"> </w:t>
      </w:r>
      <w:r w:rsidRPr="00D80D8F">
        <w:t>oder „</w:t>
      </w:r>
      <w:r w:rsidR="00402D84" w:rsidRPr="00702D9F">
        <w:rPr>
          <w:i/>
        </w:rPr>
        <w:t>Britt – Der Talk um eins</w:t>
      </w:r>
      <w:r w:rsidRPr="00D80D8F">
        <w:t>“</w:t>
      </w:r>
      <w:r w:rsidR="00402D84">
        <w:t xml:space="preserve"> (SAT.1, </w:t>
      </w:r>
      <w:r w:rsidR="00402D84" w:rsidRPr="00402D84">
        <w:t>2001–2013</w:t>
      </w:r>
      <w:r w:rsidR="00402D84">
        <w:t>)</w:t>
      </w:r>
      <w:r w:rsidRPr="00D80D8F">
        <w:t xml:space="preserve">, die als letzte Talkerin im Juli 2013 ihren Abschied feierte, beherrschten zumindest am Nachmittag die Programme. </w:t>
      </w:r>
      <w:r w:rsidR="00012FF0" w:rsidRPr="00012FF0">
        <w:t xml:space="preserve">Die Talkshowgäste rekrutieren sich fast ausschließlich aus „einfachen Leuten“ mit echten oder vermeintlichen Problemen, die sie laut und konfrontativ erörterten. </w:t>
      </w:r>
      <w:r w:rsidRPr="00D80D8F">
        <w:t xml:space="preserve">Talkshows galten als Reality Fernsehen – aber wie viel haben sie tatsächlich mit Realität zu tun? </w:t>
      </w:r>
    </w:p>
    <w:p w14:paraId="59F6FB1E" w14:textId="561291E7" w:rsidR="00805400" w:rsidRPr="00D80D8F" w:rsidRDefault="00805400" w:rsidP="00D80D8F">
      <w:pPr>
        <w:pStyle w:val="FSM-Standard"/>
      </w:pPr>
      <w:r w:rsidRPr="00D80D8F">
        <w:t xml:space="preserve">Von </w:t>
      </w:r>
      <w:r w:rsidR="00344EAD" w:rsidRPr="00D80D8F">
        <w:t>„</w:t>
      </w:r>
      <w:r w:rsidR="00344EAD" w:rsidRPr="00702D9F">
        <w:rPr>
          <w:i/>
        </w:rPr>
        <w:t>Big Brother</w:t>
      </w:r>
      <w:r w:rsidR="00344EAD" w:rsidRPr="00D80D8F">
        <w:t>“ (</w:t>
      </w:r>
      <w:r w:rsidR="00402D84">
        <w:t>RTL II</w:t>
      </w:r>
      <w:r w:rsidR="0035258B">
        <w:t>, 2000–2011;</w:t>
      </w:r>
      <w:r w:rsidR="00402D84">
        <w:t xml:space="preserve"> </w:t>
      </w:r>
      <w:r w:rsidR="0035258B">
        <w:t>s</w:t>
      </w:r>
      <w:r w:rsidR="0035258B" w:rsidRPr="00D80D8F">
        <w:t xml:space="preserve">ixx </w:t>
      </w:r>
      <w:r w:rsidR="00402D84">
        <w:t>seit 2015</w:t>
      </w:r>
      <w:r w:rsidR="00344EAD" w:rsidRPr="00D80D8F">
        <w:t>), „</w:t>
      </w:r>
      <w:r w:rsidR="00344EAD" w:rsidRPr="00702D9F">
        <w:rPr>
          <w:i/>
        </w:rPr>
        <w:t xml:space="preserve">Promi </w:t>
      </w:r>
      <w:r w:rsidRPr="00702D9F">
        <w:rPr>
          <w:i/>
        </w:rPr>
        <w:t>Big Brother</w:t>
      </w:r>
      <w:r w:rsidRPr="00D80D8F">
        <w:t>“ (</w:t>
      </w:r>
      <w:r w:rsidR="00B5174B">
        <w:t>SAT</w:t>
      </w:r>
      <w:r w:rsidR="00344EAD" w:rsidRPr="00D80D8F">
        <w:t>.1</w:t>
      </w:r>
      <w:r w:rsidR="00402D84">
        <w:t xml:space="preserve">, ab </w:t>
      </w:r>
      <w:r w:rsidRPr="00D80D8F">
        <w:t>20</w:t>
      </w:r>
      <w:r w:rsidR="00344EAD" w:rsidRPr="00D80D8F">
        <w:t>13</w:t>
      </w:r>
      <w:r w:rsidRPr="00D80D8F">
        <w:t>) über „</w:t>
      </w:r>
      <w:r w:rsidRPr="00702D9F">
        <w:rPr>
          <w:i/>
        </w:rPr>
        <w:t>Ich bin ein Star</w:t>
      </w:r>
      <w:r w:rsidR="00CD0DA5" w:rsidRPr="00702D9F">
        <w:rPr>
          <w:i/>
        </w:rPr>
        <w:t xml:space="preserve"> – H</w:t>
      </w:r>
      <w:r w:rsidRPr="00702D9F">
        <w:rPr>
          <w:i/>
        </w:rPr>
        <w:t>olt mich hier raus</w:t>
      </w:r>
      <w:r w:rsidR="00A569BE" w:rsidRPr="00702D9F">
        <w:rPr>
          <w:i/>
        </w:rPr>
        <w:t>!</w:t>
      </w:r>
      <w:r w:rsidRPr="00D80D8F">
        <w:t xml:space="preserve">“ (RTL </w:t>
      </w:r>
      <w:r w:rsidR="00F40699" w:rsidRPr="00F40699">
        <w:t>2004, 2008–2009, seit 2011</w:t>
      </w:r>
      <w:r w:rsidRPr="00D80D8F">
        <w:t xml:space="preserve">) und die </w:t>
      </w:r>
      <w:r w:rsidR="00370810">
        <w:t>Coachingf</w:t>
      </w:r>
      <w:r w:rsidR="00A569BE" w:rsidRPr="00D80D8F">
        <w:t>ormate</w:t>
      </w:r>
      <w:r w:rsidRPr="00D80D8F">
        <w:t xml:space="preserve"> „</w:t>
      </w:r>
      <w:r w:rsidRPr="00702D9F">
        <w:rPr>
          <w:i/>
        </w:rPr>
        <w:t>Einsatz in vier Wänden</w:t>
      </w:r>
      <w:r w:rsidRPr="00D80D8F">
        <w:t>“ (RTL</w:t>
      </w:r>
      <w:r w:rsidR="00F40699">
        <w:t>,</w:t>
      </w:r>
      <w:r w:rsidRPr="00D80D8F">
        <w:t xml:space="preserve"> 2003-2013) </w:t>
      </w:r>
      <w:r w:rsidR="00A569BE">
        <w:t>und</w:t>
      </w:r>
      <w:r w:rsidR="00A569BE" w:rsidRPr="00D80D8F">
        <w:t xml:space="preserve"> </w:t>
      </w:r>
      <w:r w:rsidRPr="00D80D8F">
        <w:t>„</w:t>
      </w:r>
      <w:r w:rsidR="00A569BE" w:rsidRPr="00702D9F">
        <w:rPr>
          <w:i/>
        </w:rPr>
        <w:t xml:space="preserve">Die </w:t>
      </w:r>
      <w:r w:rsidRPr="00702D9F">
        <w:rPr>
          <w:i/>
        </w:rPr>
        <w:t>Super Nanny</w:t>
      </w:r>
      <w:r w:rsidRPr="00D80D8F">
        <w:t>“ (RTL</w:t>
      </w:r>
      <w:r w:rsidR="00F40699">
        <w:t>,</w:t>
      </w:r>
      <w:r w:rsidRPr="00D80D8F">
        <w:t xml:space="preserve"> 2004-201</w:t>
      </w:r>
      <w:r w:rsidR="00F40699">
        <w:t>1</w:t>
      </w:r>
      <w:r w:rsidRPr="00D80D8F">
        <w:t>) bis hin zu „</w:t>
      </w:r>
      <w:r w:rsidRPr="00702D9F">
        <w:rPr>
          <w:i/>
        </w:rPr>
        <w:t>Deutschland sucht den Superstar</w:t>
      </w:r>
      <w:r w:rsidRPr="00D80D8F">
        <w:t>“ (</w:t>
      </w:r>
      <w:r w:rsidR="00F40699">
        <w:t xml:space="preserve">kurz </w:t>
      </w:r>
      <w:r w:rsidRPr="00D80D8F">
        <w:t>DSDS</w:t>
      </w:r>
      <w:r w:rsidR="00F40699">
        <w:t>;</w:t>
      </w:r>
      <w:r w:rsidRPr="00D80D8F">
        <w:t xml:space="preserve"> RTL</w:t>
      </w:r>
      <w:r w:rsidR="00F40699">
        <w:t>,</w:t>
      </w:r>
      <w:r w:rsidRPr="00D80D8F">
        <w:t xml:space="preserve"> ab 2002)</w:t>
      </w:r>
      <w:r w:rsidR="00344EAD" w:rsidRPr="00D80D8F">
        <w:t xml:space="preserve">, </w:t>
      </w:r>
      <w:r w:rsidR="00A569BE">
        <w:t>„</w:t>
      </w:r>
      <w:r w:rsidR="00344EAD" w:rsidRPr="00702D9F">
        <w:rPr>
          <w:i/>
        </w:rPr>
        <w:t>Goodbye Deutschland! Die Auswanderer</w:t>
      </w:r>
      <w:r w:rsidR="00A569BE">
        <w:t>“</w:t>
      </w:r>
      <w:r w:rsidR="00344EAD" w:rsidRPr="00D80D8F">
        <w:t xml:space="preserve"> (VOX</w:t>
      </w:r>
      <w:r w:rsidR="00F40699">
        <w:t>, ab</w:t>
      </w:r>
      <w:r w:rsidR="00344EAD" w:rsidRPr="00D80D8F">
        <w:t xml:space="preserve"> 2006)</w:t>
      </w:r>
      <w:r w:rsidRPr="00D80D8F">
        <w:t xml:space="preserve"> </w:t>
      </w:r>
      <w:r w:rsidR="00A569BE">
        <w:t>und</w:t>
      </w:r>
      <w:r w:rsidR="00A569BE" w:rsidRPr="00D80D8F">
        <w:t xml:space="preserve"> </w:t>
      </w:r>
      <w:r w:rsidRPr="00D80D8F">
        <w:t>„</w:t>
      </w:r>
      <w:r w:rsidRPr="00702D9F">
        <w:rPr>
          <w:i/>
        </w:rPr>
        <w:t>Raus aus den Schulden</w:t>
      </w:r>
      <w:r w:rsidRPr="00D80D8F">
        <w:t>“ (RTL</w:t>
      </w:r>
      <w:r w:rsidR="00F40699">
        <w:t>,</w:t>
      </w:r>
      <w:r w:rsidRPr="00D80D8F">
        <w:t xml:space="preserve"> </w:t>
      </w:r>
      <w:r w:rsidR="00D74BE8">
        <w:t>ab</w:t>
      </w:r>
      <w:r w:rsidR="00D74BE8" w:rsidRPr="00D80D8F">
        <w:t xml:space="preserve"> </w:t>
      </w:r>
      <w:r w:rsidRPr="00D80D8F">
        <w:t xml:space="preserve">2007): Das Fernsehen beschäftigt sich nicht mit den Problemen gut situierter Bildungsbürger_innen, sondern mit denen der Menschen </w:t>
      </w:r>
      <w:r w:rsidR="00A569BE">
        <w:t>anderer Sozialmilieus</w:t>
      </w:r>
      <w:r w:rsidRPr="00D80D8F">
        <w:t>. Der Vorteil für die Sender: Die Formate sind sowohl für Zuschauer_innen mit niedrige</w:t>
      </w:r>
      <w:r w:rsidR="00A569BE">
        <w:t>re</w:t>
      </w:r>
      <w:r w:rsidRPr="00D80D8F">
        <w:t xml:space="preserve">m als auch höherem Bildungsgrad attraktiv. Während die </w:t>
      </w:r>
      <w:r w:rsidR="00D11090">
        <w:t>E</w:t>
      </w:r>
      <w:r w:rsidR="00D11090" w:rsidRPr="00D80D8F">
        <w:t xml:space="preserve">inen </w:t>
      </w:r>
      <w:r w:rsidRPr="00D80D8F">
        <w:t xml:space="preserve">ähnliche Probleme haben und dafür nach Lösungen suchen (involvierter Rezeptionsstil), schauen die </w:t>
      </w:r>
      <w:r w:rsidR="00D11090">
        <w:t>Anderen</w:t>
      </w:r>
      <w:r w:rsidRPr="00D80D8F">
        <w:t xml:space="preserve"> auf Talkshow</w:t>
      </w:r>
      <w:r w:rsidR="00A569BE">
        <w:t>g</w:t>
      </w:r>
      <w:r w:rsidRPr="00D80D8F">
        <w:t xml:space="preserve">äste oder Schuldner_innen </w:t>
      </w:r>
      <w:r w:rsidR="00D11090">
        <w:t>herab</w:t>
      </w:r>
      <w:r w:rsidR="00D11090" w:rsidRPr="00D80D8F">
        <w:t xml:space="preserve"> </w:t>
      </w:r>
      <w:r w:rsidRPr="00D80D8F">
        <w:t>(distanzierter Rezeptionsstil).</w:t>
      </w:r>
      <w:r w:rsidR="005E3885">
        <w:t xml:space="preserve"> </w:t>
      </w:r>
      <w:r w:rsidRPr="00D80D8F">
        <w:t xml:space="preserve">Die Relevanz </w:t>
      </w:r>
      <w:r w:rsidR="009731B5">
        <w:t xml:space="preserve">von </w:t>
      </w:r>
      <w:r w:rsidRPr="00D80D8F">
        <w:t xml:space="preserve">Reality-TV resultiert weniger aus der Sendung selbst, </w:t>
      </w:r>
      <w:r w:rsidR="009731B5">
        <w:t>als</w:t>
      </w:r>
      <w:r w:rsidR="009731B5" w:rsidRPr="00D80D8F">
        <w:t xml:space="preserve"> </w:t>
      </w:r>
      <w:r w:rsidRPr="00D80D8F">
        <w:t xml:space="preserve">aus der </w:t>
      </w:r>
      <w:r w:rsidR="009731B5">
        <w:t>Wechselwirkung</w:t>
      </w:r>
      <w:r w:rsidR="009731B5" w:rsidRPr="00D80D8F">
        <w:t xml:space="preserve"> </w:t>
      </w:r>
      <w:r w:rsidRPr="00D80D8F">
        <w:t>zwischen dem Inhalt einer Sendung und der Lebenswirklichkeit der Zuschauer_innen.</w:t>
      </w:r>
    </w:p>
    <w:p w14:paraId="730CA675" w14:textId="51BEAD2F" w:rsidR="00805400" w:rsidRPr="00D80D8F" w:rsidRDefault="00805400" w:rsidP="00D80D8F">
      <w:pPr>
        <w:pStyle w:val="FSM-Standard"/>
      </w:pPr>
      <w:r w:rsidRPr="00D80D8F">
        <w:t>Kennzeichnend für Reality</w:t>
      </w:r>
      <w:r w:rsidR="003A220E" w:rsidRPr="00D80D8F">
        <w:t>-</w:t>
      </w:r>
      <w:r w:rsidRPr="00D80D8F">
        <w:t xml:space="preserve">TV ist, dass reale Menschen </w:t>
      </w:r>
      <w:r w:rsidR="009731B5">
        <w:t>interagieren</w:t>
      </w:r>
      <w:r w:rsidRPr="00D80D8F">
        <w:t xml:space="preserve">, die sich selbst und nicht eine Rolle </w:t>
      </w:r>
      <w:r w:rsidR="009731B5">
        <w:t>präsentieren</w:t>
      </w:r>
      <w:r w:rsidRPr="00D80D8F">
        <w:t>. Dennoch geht es nicht um die Abbildung ihrer Realität</w:t>
      </w:r>
      <w:r w:rsidR="009731B5">
        <w:t>:</w:t>
      </w:r>
      <w:r w:rsidRPr="00D80D8F">
        <w:t xml:space="preserve"> Niemand hätte Interesse daran, einen </w:t>
      </w:r>
      <w:r w:rsidR="009731B5">
        <w:t>wirklich stattfindenden</w:t>
      </w:r>
      <w:r w:rsidR="006D2EAF" w:rsidRPr="00D80D8F">
        <w:t xml:space="preserve"> </w:t>
      </w:r>
      <w:r w:rsidRPr="00D80D8F">
        <w:t>Kaffeeklatsch bei einem der Kandidat_innen von „</w:t>
      </w:r>
      <w:r w:rsidRPr="00702D9F">
        <w:rPr>
          <w:i/>
        </w:rPr>
        <w:t>DSDS</w:t>
      </w:r>
      <w:r w:rsidRPr="00D80D8F">
        <w:t xml:space="preserve">“ per Videoübertragung anzusehen. Spannend wird die vermeintliche Realität durch die </w:t>
      </w:r>
      <w:r w:rsidR="00231F11">
        <w:t>Konstellation</w:t>
      </w:r>
      <w:r w:rsidR="00231F11" w:rsidRPr="00D80D8F">
        <w:t xml:space="preserve"> </w:t>
      </w:r>
      <w:r w:rsidRPr="00D80D8F">
        <w:t xml:space="preserve">der </w:t>
      </w:r>
      <w:r w:rsidR="00231F11">
        <w:t xml:space="preserve">beteiligten </w:t>
      </w:r>
      <w:r w:rsidRPr="00D80D8F">
        <w:t xml:space="preserve">Personen, die </w:t>
      </w:r>
      <w:r w:rsidR="00231F11" w:rsidRPr="00D80D8F">
        <w:t>Komment</w:t>
      </w:r>
      <w:r w:rsidR="00231F11">
        <w:t xml:space="preserve">are </w:t>
      </w:r>
      <w:r w:rsidRPr="00D80D8F">
        <w:t>anderer Gäste, eine Jury oder die Inszenierung eines Konfliktes, der immer mehr eskaliert. Real ist das Reality</w:t>
      </w:r>
      <w:r w:rsidR="003A220E" w:rsidRPr="00D80D8F">
        <w:t>-</w:t>
      </w:r>
      <w:r w:rsidRPr="00D80D8F">
        <w:t xml:space="preserve">TV </w:t>
      </w:r>
      <w:r w:rsidR="00231F11" w:rsidRPr="00D80D8F">
        <w:t xml:space="preserve">also </w:t>
      </w:r>
      <w:r w:rsidRPr="00D80D8F">
        <w:t>nicht.</w:t>
      </w:r>
    </w:p>
    <w:p w14:paraId="475ABA4F" w14:textId="77777777" w:rsidR="00805400" w:rsidRPr="00D80D8F" w:rsidRDefault="00805400" w:rsidP="00D80D8F">
      <w:pPr>
        <w:pStyle w:val="FSM-Standard"/>
      </w:pPr>
    </w:p>
    <w:p w14:paraId="7EAA4070" w14:textId="1B06C2DC" w:rsidR="00805400" w:rsidRPr="00805400" w:rsidRDefault="00805400" w:rsidP="00D80D8F">
      <w:pPr>
        <w:pStyle w:val="FSM-berschrift3"/>
      </w:pPr>
      <w:r w:rsidRPr="00805400">
        <w:t>Scripted</w:t>
      </w:r>
      <w:r w:rsidR="00FA6D5D">
        <w:t xml:space="preserve"> </w:t>
      </w:r>
      <w:r w:rsidRPr="00805400">
        <w:t>Reality</w:t>
      </w:r>
    </w:p>
    <w:p w14:paraId="6476FD6D" w14:textId="1B36D283" w:rsidR="00805400" w:rsidRDefault="00805400" w:rsidP="00D80D8F">
      <w:pPr>
        <w:pStyle w:val="FSM-Standard"/>
      </w:pPr>
      <w:r w:rsidRPr="00D80D8F">
        <w:t>Seit 2010 gibt es eine neue Produktionsweise</w:t>
      </w:r>
      <w:r w:rsidR="00EA2E6C">
        <w:t xml:space="preserve"> – die </w:t>
      </w:r>
      <w:r w:rsidR="006001B3" w:rsidRPr="006001B3">
        <w:t>Scripted Reality, Skript-Doku bzw. Pseudo-Doku oder Pseudo-Doku-Soap</w:t>
      </w:r>
      <w:r w:rsidR="00EA2E6C">
        <w:t xml:space="preserve"> –</w:t>
      </w:r>
      <w:r w:rsidRPr="00D80D8F">
        <w:t xml:space="preserve"> die sehr </w:t>
      </w:r>
      <w:r w:rsidR="00EA2E6C">
        <w:t xml:space="preserve">dokumentarisch </w:t>
      </w:r>
      <w:r w:rsidR="005019FB">
        <w:t>anmutet</w:t>
      </w:r>
      <w:r w:rsidRPr="00D80D8F">
        <w:t>, bei der es sich aber tatsächlich um Fiktion handelt. „</w:t>
      </w:r>
      <w:r w:rsidR="005019FB" w:rsidRPr="00702D9F">
        <w:rPr>
          <w:i/>
        </w:rPr>
        <w:t>X-Diaries – love, sun &amp; fun</w:t>
      </w:r>
      <w:r w:rsidRPr="00D80D8F">
        <w:t>“</w:t>
      </w:r>
      <w:r w:rsidR="00844ECF" w:rsidRPr="00D80D8F">
        <w:t xml:space="preserve"> (RTL</w:t>
      </w:r>
      <w:r w:rsidR="00B27F4B">
        <w:t xml:space="preserve"> </w:t>
      </w:r>
      <w:r w:rsidR="00EA2E6C">
        <w:t>II</w:t>
      </w:r>
      <w:r w:rsidR="009D1AD8">
        <w:t xml:space="preserve">, ab </w:t>
      </w:r>
      <w:r w:rsidR="00844ECF" w:rsidRPr="00D80D8F">
        <w:t>2010)</w:t>
      </w:r>
      <w:r w:rsidR="00BB6CB3" w:rsidRPr="00D80D8F">
        <w:t>,</w:t>
      </w:r>
      <w:r w:rsidR="009D1AD8">
        <w:t xml:space="preserve"> </w:t>
      </w:r>
      <w:r w:rsidRPr="00D80D8F">
        <w:t>„</w:t>
      </w:r>
      <w:r w:rsidRPr="00702D9F">
        <w:rPr>
          <w:i/>
        </w:rPr>
        <w:t xml:space="preserve">Berlin </w:t>
      </w:r>
      <w:r w:rsidR="00EA2E6C">
        <w:rPr>
          <w:i/>
        </w:rPr>
        <w:t xml:space="preserve">– </w:t>
      </w:r>
      <w:r w:rsidRPr="00702D9F">
        <w:rPr>
          <w:i/>
        </w:rPr>
        <w:t xml:space="preserve">Tag </w:t>
      </w:r>
      <w:r w:rsidR="00EA2E6C">
        <w:rPr>
          <w:i/>
        </w:rPr>
        <w:t>&amp;</w:t>
      </w:r>
      <w:r w:rsidR="00EA2E6C" w:rsidRPr="00702D9F">
        <w:rPr>
          <w:i/>
        </w:rPr>
        <w:t xml:space="preserve"> </w:t>
      </w:r>
      <w:r w:rsidRPr="00702D9F">
        <w:rPr>
          <w:i/>
        </w:rPr>
        <w:t>Nacht</w:t>
      </w:r>
      <w:r w:rsidRPr="00D80D8F">
        <w:t>“</w:t>
      </w:r>
      <w:r w:rsidR="00844ECF" w:rsidRPr="00D80D8F">
        <w:t xml:space="preserve"> (RTL</w:t>
      </w:r>
      <w:r w:rsidR="00B27F4B">
        <w:t xml:space="preserve"> </w:t>
      </w:r>
      <w:r w:rsidR="00844ECF" w:rsidRPr="00D80D8F">
        <w:t>II</w:t>
      </w:r>
      <w:r w:rsidR="009D1AD8">
        <w:t>, ab</w:t>
      </w:r>
      <w:r w:rsidR="00844ECF" w:rsidRPr="00D80D8F">
        <w:t xml:space="preserve"> 2011)</w:t>
      </w:r>
      <w:r w:rsidR="00BB6CB3" w:rsidRPr="00D80D8F">
        <w:rPr>
          <w:rStyle w:val="Kommentarzeichen"/>
          <w:sz w:val="20"/>
          <w:szCs w:val="22"/>
        </w:rPr>
        <w:t xml:space="preserve">, </w:t>
      </w:r>
      <w:r w:rsidR="009D1AD8">
        <w:rPr>
          <w:rStyle w:val="Kommentarzeichen"/>
          <w:sz w:val="20"/>
          <w:szCs w:val="22"/>
        </w:rPr>
        <w:t>„</w:t>
      </w:r>
      <w:r w:rsidR="00BB6CB3" w:rsidRPr="00702D9F">
        <w:rPr>
          <w:i/>
        </w:rPr>
        <w:t>Schicksale</w:t>
      </w:r>
      <w:r w:rsidR="009D1AD8" w:rsidRPr="00702D9F">
        <w:rPr>
          <w:i/>
        </w:rPr>
        <w:t xml:space="preserve"> –</w:t>
      </w:r>
      <w:r w:rsidR="00BB6CB3" w:rsidRPr="00702D9F">
        <w:rPr>
          <w:i/>
        </w:rPr>
        <w:t xml:space="preserve"> und plötzlich ist alles anders</w:t>
      </w:r>
      <w:r w:rsidR="009D1AD8">
        <w:t>“</w:t>
      </w:r>
      <w:r w:rsidR="00BB6CB3" w:rsidRPr="00D80D8F">
        <w:t xml:space="preserve"> (</w:t>
      </w:r>
      <w:r w:rsidR="00B5174B">
        <w:t>SAT.</w:t>
      </w:r>
      <w:r w:rsidR="00BB6CB3" w:rsidRPr="00D80D8F">
        <w:t>1</w:t>
      </w:r>
      <w:r w:rsidR="009D1AD8">
        <w:t>, ab</w:t>
      </w:r>
      <w:r w:rsidR="00BB6CB3" w:rsidRPr="00D80D8F">
        <w:t xml:space="preserve"> 2010) oder </w:t>
      </w:r>
      <w:r w:rsidR="00EA2E6C">
        <w:t>„</w:t>
      </w:r>
      <w:r w:rsidR="00BB6CB3" w:rsidRPr="00702D9F">
        <w:rPr>
          <w:i/>
        </w:rPr>
        <w:t>Auf Streife</w:t>
      </w:r>
      <w:r w:rsidR="00EA2E6C">
        <w:t>“</w:t>
      </w:r>
      <w:r w:rsidR="00BB6CB3" w:rsidRPr="00D80D8F">
        <w:t xml:space="preserve"> (</w:t>
      </w:r>
      <w:r w:rsidR="00B5174B">
        <w:t>SAT.</w:t>
      </w:r>
      <w:r w:rsidR="00EA2E6C">
        <w:t>1</w:t>
      </w:r>
      <w:r w:rsidR="009D1AD8">
        <w:t>, ab</w:t>
      </w:r>
      <w:r w:rsidR="00BB6CB3" w:rsidRPr="00D80D8F">
        <w:t xml:space="preserve"> 2013)</w:t>
      </w:r>
      <w:r w:rsidR="009D1AD8">
        <w:t xml:space="preserve"> </w:t>
      </w:r>
      <w:r w:rsidRPr="00D80D8F">
        <w:t>wirken wie abgefilmtes Leben</w:t>
      </w:r>
      <w:r w:rsidR="006001B3">
        <w:t>:</w:t>
      </w:r>
      <w:r w:rsidR="00374D6B" w:rsidRPr="004A5866">
        <w:rPr>
          <w:rStyle w:val="Funotenzeichen1"/>
        </w:rPr>
        <w:footnoteReference w:id="5"/>
      </w:r>
      <w:r w:rsidR="006001B3">
        <w:t xml:space="preserve"> Die</w:t>
      </w:r>
      <w:r w:rsidRPr="00D80D8F">
        <w:t xml:space="preserve"> agierenden Personen </w:t>
      </w:r>
      <w:r w:rsidR="006001B3">
        <w:t xml:space="preserve">sind zumeist </w:t>
      </w:r>
      <w:r w:rsidRPr="00D80D8F">
        <w:t xml:space="preserve">gecastete Menschen, die in Aussehen, Sprache und Habitus den erfundenen Figuren sehr ähnlich sind. Das Drehbuch </w:t>
      </w:r>
      <w:r w:rsidR="006001B3">
        <w:t>dient nur als Skript</w:t>
      </w:r>
      <w:r w:rsidRPr="00D80D8F">
        <w:t xml:space="preserve">, </w:t>
      </w:r>
      <w:r w:rsidR="006001B3">
        <w:t xml:space="preserve">so dass </w:t>
      </w:r>
      <w:r w:rsidRPr="00D80D8F">
        <w:t xml:space="preserve">den Laiendarsteller_innen viel Gestaltungsspielraum </w:t>
      </w:r>
      <w:r w:rsidR="006001B3">
        <w:t>im</w:t>
      </w:r>
      <w:r w:rsidRPr="00D80D8F">
        <w:t xml:space="preserve"> eigene</w:t>
      </w:r>
      <w:r w:rsidR="006001B3">
        <w:t>n</w:t>
      </w:r>
      <w:r w:rsidRPr="00D80D8F">
        <w:t xml:space="preserve"> Sprach</w:t>
      </w:r>
      <w:r w:rsidR="006001B3">
        <w:t>gestus</w:t>
      </w:r>
      <w:r w:rsidRPr="00D80D8F">
        <w:t xml:space="preserve"> bleibt. Deshalb wirken die Dialoge nicht gestellt, sondern echt. Hinzu kommt, dass nicht im Studio, sondern in </w:t>
      </w:r>
      <w:r w:rsidR="006001B3" w:rsidRPr="00D80D8F">
        <w:t>existenten</w:t>
      </w:r>
      <w:r w:rsidRPr="00D80D8F">
        <w:t>, für die Sendungen angemieteten Wohnungen gedreht wird.</w:t>
      </w:r>
    </w:p>
    <w:p w14:paraId="467EE84C" w14:textId="77777777" w:rsidR="00C6777A" w:rsidRPr="00562F8E" w:rsidRDefault="00C6777A" w:rsidP="00D80D8F">
      <w:pPr>
        <w:pStyle w:val="FSM-Standard"/>
      </w:pPr>
    </w:p>
    <w:p w14:paraId="15783236" w14:textId="3F392826" w:rsidR="004E2986" w:rsidRDefault="00805400" w:rsidP="00D80D8F">
      <w:pPr>
        <w:pStyle w:val="FSM-Standard"/>
      </w:pPr>
      <w:r w:rsidRPr="00D80D8F">
        <w:t xml:space="preserve">Schon bevor die ersten dieser </w:t>
      </w:r>
      <w:r w:rsidR="009963E3">
        <w:t>Sendungen</w:t>
      </w:r>
      <w:r w:rsidR="009963E3" w:rsidRPr="00D80D8F">
        <w:t xml:space="preserve"> </w:t>
      </w:r>
      <w:r w:rsidRPr="00D80D8F">
        <w:t>ausgestrahlt wurden,</w:t>
      </w:r>
      <w:r w:rsidR="006D2EAF" w:rsidRPr="00D80D8F">
        <w:t xml:space="preserve"> vermittelten </w:t>
      </w:r>
      <w:r w:rsidR="00374D6B">
        <w:t xml:space="preserve">Proteste </w:t>
      </w:r>
      <w:r w:rsidR="006D2EAF" w:rsidRPr="00D80D8F">
        <w:t>den Eindruck, der absolute Tiefpunkt beim Fernsehen sei nun erreicht.</w:t>
      </w:r>
      <w:r w:rsidRPr="00D80D8F">
        <w:t xml:space="preserve"> Kritisiert wurde vor allem, dass sie den Anschein von Dokumentation erwecken, so dass die Zuschauer_innen ihren fiktionalen Charakter nicht erkennen können. </w:t>
      </w:r>
      <w:r w:rsidR="009963E3">
        <w:t>Mit B</w:t>
      </w:r>
      <w:r w:rsidRPr="00D80D8F">
        <w:t>egriffe</w:t>
      </w:r>
      <w:r w:rsidR="009963E3">
        <w:t>n</w:t>
      </w:r>
      <w:r w:rsidRPr="00D80D8F">
        <w:t xml:space="preserve"> wie „Lügenfernsehen“</w:t>
      </w:r>
      <w:r w:rsidR="00EC0C5F">
        <w:rPr>
          <w:rStyle w:val="Funotenzeichen"/>
        </w:rPr>
        <w:footnoteReference w:id="6"/>
      </w:r>
      <w:r w:rsidRPr="00D80D8F">
        <w:t xml:space="preserve"> oder „Pseudo</w:t>
      </w:r>
      <w:r w:rsidR="00374D6B">
        <w:t>-D</w:t>
      </w:r>
      <w:r w:rsidRPr="00D80D8F">
        <w:t xml:space="preserve">oku“ </w:t>
      </w:r>
      <w:r w:rsidR="009963E3">
        <w:t>wurden</w:t>
      </w:r>
      <w:r w:rsidR="009963E3" w:rsidRPr="00D80D8F">
        <w:t xml:space="preserve"> </w:t>
      </w:r>
      <w:r w:rsidRPr="00D80D8F">
        <w:t xml:space="preserve">diese neuen Formate </w:t>
      </w:r>
      <w:r w:rsidR="009963E3">
        <w:t>beschrieben</w:t>
      </w:r>
      <w:r w:rsidRPr="00D80D8F">
        <w:t xml:space="preserve">. Die öffentlich-rechtlichen Sender </w:t>
      </w:r>
      <w:r w:rsidR="003A220E" w:rsidRPr="00D80D8F">
        <w:t>verlautbarten</w:t>
      </w:r>
      <w:r w:rsidRPr="00D80D8F">
        <w:t xml:space="preserve">, </w:t>
      </w:r>
      <w:r w:rsidR="00374D6B">
        <w:t>solche Formate</w:t>
      </w:r>
      <w:r w:rsidRPr="00D80D8F">
        <w:t xml:space="preserve"> </w:t>
      </w:r>
      <w:r w:rsidR="00374D6B">
        <w:t>nicht</w:t>
      </w:r>
      <w:r w:rsidR="00374D6B" w:rsidRPr="00D80D8F">
        <w:t xml:space="preserve"> </w:t>
      </w:r>
      <w:r w:rsidRPr="00D80D8F">
        <w:t xml:space="preserve">ins Programm zu nehmen. Die Süddeutsche Zeitung kritisierte, man </w:t>
      </w:r>
      <w:r w:rsidR="009963E3">
        <w:t>könnte</w:t>
      </w:r>
      <w:r w:rsidR="009963E3" w:rsidRPr="00D80D8F">
        <w:t xml:space="preserve"> </w:t>
      </w:r>
      <w:r w:rsidRPr="00D80D8F">
        <w:t xml:space="preserve">nach Sichtung der Sendungen </w:t>
      </w:r>
      <w:r w:rsidR="009963E3">
        <w:t>„</w:t>
      </w:r>
      <w:r w:rsidR="009963E3" w:rsidRPr="009963E3">
        <w:t>leicht zu dem Schluss kommen, ganz Deutschland sei auf Hartz IV</w:t>
      </w:r>
      <w:r w:rsidR="009963E3">
        <w:t>.“</w:t>
      </w:r>
      <w:r w:rsidR="009963E3">
        <w:rPr>
          <w:rStyle w:val="Funotenzeichen"/>
        </w:rPr>
        <w:footnoteReference w:id="7"/>
      </w:r>
      <w:r w:rsidR="009963E3">
        <w:t xml:space="preserve"> </w:t>
      </w:r>
    </w:p>
    <w:p w14:paraId="43E51870" w14:textId="03BF620B" w:rsidR="00805400" w:rsidRPr="00D80D8F" w:rsidRDefault="00805400" w:rsidP="00D80D8F">
      <w:pPr>
        <w:pStyle w:val="FSM-Standard"/>
      </w:pPr>
      <w:r w:rsidRPr="00D80D8F">
        <w:t xml:space="preserve">Allgemein </w:t>
      </w:r>
      <w:r w:rsidR="004E2986">
        <w:t>wird</w:t>
      </w:r>
      <w:r w:rsidR="004E2986" w:rsidRPr="00D80D8F">
        <w:t xml:space="preserve"> </w:t>
      </w:r>
      <w:r w:rsidR="009963E3">
        <w:t>bemängelt</w:t>
      </w:r>
      <w:r w:rsidRPr="00D80D8F">
        <w:t xml:space="preserve">, in den Sendungen würden die Mitwirkenden nur lautstark </w:t>
      </w:r>
      <w:r w:rsidR="00C6777A">
        <w:t xml:space="preserve">und vulgär kommunizieren, </w:t>
      </w:r>
      <w:r w:rsidRPr="00D80D8F">
        <w:t>abstruse Probleme behandeln</w:t>
      </w:r>
      <w:r w:rsidR="00C6777A">
        <w:t xml:space="preserve"> und häufig bestehende Vorurteile bedienen</w:t>
      </w:r>
      <w:r w:rsidRPr="00D80D8F">
        <w:t xml:space="preserve">. Dies </w:t>
      </w:r>
      <w:r w:rsidR="004E2986">
        <w:t>vermittele</w:t>
      </w:r>
      <w:r w:rsidR="004E2986" w:rsidRPr="00D80D8F">
        <w:t xml:space="preserve"> </w:t>
      </w:r>
      <w:r w:rsidRPr="00D80D8F">
        <w:t xml:space="preserve">Jugendlichen eine völlig falsche Vorstellung von der Normalität, wobei davon ausgegangen wird, dass die Bedeutung für das Normalitätskonzept jugendlicher Zuschauer_innen besonders hoch </w:t>
      </w:r>
      <w:r w:rsidR="004E2986">
        <w:t>ist</w:t>
      </w:r>
      <w:r w:rsidRPr="00D80D8F">
        <w:t xml:space="preserve">, weil sie </w:t>
      </w:r>
      <w:r w:rsidR="00EC0C5F">
        <w:t>die Inhalte</w:t>
      </w:r>
      <w:r w:rsidRPr="00D80D8F">
        <w:t xml:space="preserve"> </w:t>
      </w:r>
      <w:r w:rsidR="00EC0C5F">
        <w:t xml:space="preserve">nicht </w:t>
      </w:r>
      <w:r w:rsidR="00C6777A">
        <w:t xml:space="preserve">immer </w:t>
      </w:r>
      <w:r w:rsidR="00EC0C5F">
        <w:t>als Fiktion erkennen</w:t>
      </w:r>
      <w:r w:rsidRPr="00D80D8F">
        <w:t>.</w:t>
      </w:r>
    </w:p>
    <w:p w14:paraId="46E7525C" w14:textId="0D529894" w:rsidR="00805400" w:rsidRPr="00D80D8F" w:rsidRDefault="00805400" w:rsidP="00D80D8F">
      <w:pPr>
        <w:pStyle w:val="FSM-Standard"/>
      </w:pPr>
      <w:r w:rsidRPr="00D80D8F">
        <w:t>Scripted</w:t>
      </w:r>
      <w:r w:rsidR="00FA6D5D">
        <w:t xml:space="preserve"> </w:t>
      </w:r>
      <w:r w:rsidRPr="00D80D8F">
        <w:t>Reality hat die Diskussion um das Verhältnis von Realität und Fiktion neu entfacht</w:t>
      </w:r>
      <w:r w:rsidR="00C6777A">
        <w:t>.</w:t>
      </w:r>
      <w:r w:rsidR="00B87B19" w:rsidRPr="00B87B19">
        <w:t xml:space="preserve"> Interessant sind zwei Positionen: Einerseits hielten viele Zuschauer_innen aufgrund der hohen Glaubwürdigkeit des Fernsehens solche Sendungen für Realität. Andererseits nähmen sie das Fernsehen bald insgesamt nicht mehr ernst, wenn sie den fiktionalen Charakter der Pseudo-Wirklichkeit erkennen. Die Dokumentarfilmerin Dominique Klughammer weist auf eine Untersuchung hin, nach der es den Zuschauer</w:t>
      </w:r>
      <w:r w:rsidR="00B87B19">
        <w:t>_inne</w:t>
      </w:r>
      <w:r w:rsidR="00B87B19" w:rsidRPr="00B87B19">
        <w:t>n egal sei, ob das Fernsehen Realität vortäusche.</w:t>
      </w:r>
      <w:r w:rsidRPr="00562F8E">
        <w:rPr>
          <w:rStyle w:val="Funotenzeichen1"/>
        </w:rPr>
        <w:footnoteReference w:id="8"/>
      </w:r>
    </w:p>
    <w:p w14:paraId="334F6CD0" w14:textId="7169DB89" w:rsidR="00805400" w:rsidRDefault="00805400" w:rsidP="00D80D8F">
      <w:pPr>
        <w:pStyle w:val="FSM-Standard"/>
      </w:pPr>
      <w:r w:rsidRPr="00D80D8F">
        <w:t xml:space="preserve">Dass </w:t>
      </w:r>
      <w:r w:rsidR="00B87B19">
        <w:t>J</w:t>
      </w:r>
      <w:r w:rsidRPr="00D80D8F">
        <w:t xml:space="preserve">ugendliche das Fernsehen längst vom Sockel der seriösen Realitätsvermittlung gestoßen haben, zeigt sich daran, dass es für sie offenbar keine Rolle spielt, ob </w:t>
      </w:r>
      <w:r w:rsidR="00C6777A">
        <w:t>Inhalte</w:t>
      </w:r>
      <w:r w:rsidR="00C6777A" w:rsidRPr="00D80D8F">
        <w:t xml:space="preserve"> echt oder gespielt sind</w:t>
      </w:r>
      <w:r w:rsidRPr="00D80D8F">
        <w:t xml:space="preserve">. Daher ist es wichtig, sie auf die Bedeutung dieser </w:t>
      </w:r>
      <w:r w:rsidR="00B87B19">
        <w:t>Unterschiede</w:t>
      </w:r>
      <w:r w:rsidR="00B87B19" w:rsidRPr="00D80D8F">
        <w:t xml:space="preserve"> </w:t>
      </w:r>
      <w:r w:rsidRPr="00D80D8F">
        <w:t>aufmerksam zu machen. Die Frage spielt wahrscheinlich deshalb keine große Rolle, weil Jugendliche Scripted Reality sofort als Unterhaltungssendung und nicht als Dokumentation identifizieren</w:t>
      </w:r>
      <w:r w:rsidR="00C6777A">
        <w:t xml:space="preserve"> –</w:t>
      </w:r>
      <w:r w:rsidRPr="00D80D8F">
        <w:t xml:space="preserve"> </w:t>
      </w:r>
      <w:r w:rsidR="00C6777A">
        <w:t xml:space="preserve">die </w:t>
      </w:r>
      <w:r w:rsidRPr="00D80D8F">
        <w:t xml:space="preserve">Produktionsart </w:t>
      </w:r>
      <w:r w:rsidR="00C6777A">
        <w:t>ist für sie</w:t>
      </w:r>
      <w:r w:rsidR="00C6777A" w:rsidRPr="00C6777A">
        <w:t xml:space="preserve"> </w:t>
      </w:r>
      <w:r w:rsidR="00C6777A">
        <w:t>irrelevant</w:t>
      </w:r>
      <w:r w:rsidRPr="00D80D8F">
        <w:t>. Dabei w</w:t>
      </w:r>
      <w:r w:rsidR="003A220E" w:rsidRPr="00D80D8F">
        <w:t>ird</w:t>
      </w:r>
      <w:r w:rsidRPr="00D80D8F">
        <w:t xml:space="preserve"> auch deutlich, dass sowohl Reality als auch Scripted Reality wenig Identifikationsangebote bereithalten und im Wesentlichen konzentriert überspitzte moralische Dilemmata darstellen, die Einzelne</w:t>
      </w:r>
      <w:r w:rsidR="00C6777A">
        <w:t xml:space="preserve"> und </w:t>
      </w:r>
      <w:r w:rsidRPr="00D80D8F">
        <w:t>Gruppe</w:t>
      </w:r>
      <w:r w:rsidR="00C6777A">
        <w:t>n</w:t>
      </w:r>
      <w:r w:rsidRPr="00D80D8F">
        <w:t xml:space="preserve"> in einen Diskurs darüber bringen, welche Verhaltensvarianten sie für richtig und für falsch halten.</w:t>
      </w:r>
    </w:p>
    <w:p w14:paraId="6305D8F1" w14:textId="77777777" w:rsidR="00C6777A" w:rsidRPr="00D80D8F" w:rsidRDefault="00C6777A" w:rsidP="00D80D8F">
      <w:pPr>
        <w:pStyle w:val="FSM-Standard"/>
      </w:pPr>
    </w:p>
    <w:p w14:paraId="090E35CB" w14:textId="46B34A68" w:rsidR="00805400" w:rsidRPr="00D80D8F" w:rsidRDefault="00805400" w:rsidP="00D80D8F">
      <w:pPr>
        <w:pStyle w:val="FSM-Standard"/>
      </w:pPr>
      <w:r w:rsidRPr="00D80D8F">
        <w:lastRenderedPageBreak/>
        <w:t xml:space="preserve">Wie stark das Bedürfnis nach Kommentierung und Diskurs ist, zeigt der Erfolg der seit Oktober 2011 bei RTL II laufenden </w:t>
      </w:r>
      <w:r w:rsidR="00562F8E" w:rsidRPr="00562F8E">
        <w:t>Reality-Seifenope</w:t>
      </w:r>
      <w:r w:rsidR="00562F8E">
        <w:t>r</w:t>
      </w:r>
      <w:r w:rsidR="00562F8E" w:rsidRPr="00562F8E" w:rsidDel="00562F8E">
        <w:t xml:space="preserve"> </w:t>
      </w:r>
      <w:r w:rsidRPr="00D80D8F">
        <w:t>„</w:t>
      </w:r>
      <w:r w:rsidRPr="00702D9F">
        <w:rPr>
          <w:i/>
        </w:rPr>
        <w:t xml:space="preserve">Berlin </w:t>
      </w:r>
      <w:r w:rsidR="00B27F4B" w:rsidRPr="00702D9F">
        <w:rPr>
          <w:i/>
        </w:rPr>
        <w:t xml:space="preserve">– </w:t>
      </w:r>
      <w:r w:rsidRPr="00702D9F">
        <w:rPr>
          <w:i/>
        </w:rPr>
        <w:t xml:space="preserve">Tag </w:t>
      </w:r>
      <w:r w:rsidR="00B27F4B" w:rsidRPr="00702D9F">
        <w:rPr>
          <w:i/>
        </w:rPr>
        <w:t xml:space="preserve">&amp; </w:t>
      </w:r>
      <w:r w:rsidRPr="00702D9F">
        <w:rPr>
          <w:i/>
        </w:rPr>
        <w:t>Nacht</w:t>
      </w:r>
      <w:r w:rsidRPr="00D80D8F">
        <w:t>“</w:t>
      </w:r>
      <w:r w:rsidR="00C6777A">
        <w:t xml:space="preserve">: </w:t>
      </w:r>
      <w:r w:rsidR="006D2EAF" w:rsidRPr="00D80D8F">
        <w:t>Ü</w:t>
      </w:r>
      <w:r w:rsidRPr="00D80D8F">
        <w:t xml:space="preserve">ber </w:t>
      </w:r>
      <w:r w:rsidR="006D2EAF" w:rsidRPr="00D80D8F">
        <w:t>3</w:t>
      </w:r>
      <w:r w:rsidRPr="00D80D8F">
        <w:t xml:space="preserve"> Millionen Zuschauer_innen </w:t>
      </w:r>
      <w:r w:rsidR="006D2EAF" w:rsidRPr="00D80D8F">
        <w:t xml:space="preserve">verfolgen </w:t>
      </w:r>
      <w:r w:rsidRPr="00D80D8F">
        <w:t xml:space="preserve">neben den Sendungen auch die Facebook-Auftritte der Akteur_innen, die nicht in ihrer persönlichen Identität auftreten, sondern in den Rollen bleiben, die sie </w:t>
      </w:r>
      <w:r w:rsidR="00C6777A">
        <w:t xml:space="preserve">in der </w:t>
      </w:r>
      <w:r w:rsidR="00C11B5C" w:rsidRPr="006001B3">
        <w:t>Pseudo-Doku-Soap</w:t>
      </w:r>
      <w:r w:rsidR="00C11B5C">
        <w:t xml:space="preserve"> </w:t>
      </w:r>
      <w:r w:rsidRPr="00D80D8F">
        <w:t xml:space="preserve">spielen. </w:t>
      </w:r>
      <w:r w:rsidR="00C11B5C">
        <w:t>N</w:t>
      </w:r>
      <w:r w:rsidRPr="00D80D8F">
        <w:t xml:space="preserve">atürlich reagieren sie nicht selber auf Anfragen oder Bemerkungen, </w:t>
      </w:r>
      <w:r w:rsidR="00374D6B">
        <w:t xml:space="preserve">das besorgt </w:t>
      </w:r>
      <w:r w:rsidRPr="00D80D8F">
        <w:t xml:space="preserve">eine Redaktion des Senders. Das stört die Beteiligten aber nicht. In vielen Kommentaren wird deutlich, dass sie dies durchaus </w:t>
      </w:r>
      <w:r w:rsidR="00C11B5C">
        <w:t>durchschauen</w:t>
      </w:r>
      <w:r w:rsidRPr="00D80D8F">
        <w:t xml:space="preserve">, aber es geht ihnen nicht um Realität, sondern um </w:t>
      </w:r>
      <w:r w:rsidR="00374D6B">
        <w:t>Form von „</w:t>
      </w:r>
      <w:r w:rsidRPr="00D80D8F">
        <w:t>Authentizität</w:t>
      </w:r>
      <w:r w:rsidR="00374D6B">
        <w:t>“</w:t>
      </w:r>
      <w:r w:rsidRPr="00D80D8F">
        <w:t xml:space="preserve">: </w:t>
      </w:r>
      <w:r w:rsidR="00C11B5C">
        <w:t>S</w:t>
      </w:r>
      <w:r w:rsidRPr="00D80D8F">
        <w:t xml:space="preserve">olange alles so sein könnte, wie es sich darstellt, ist es in Ordnung. Und neben der Diskussion im Freundeskreis </w:t>
      </w:r>
      <w:r w:rsidR="00C11B5C" w:rsidRPr="00D80D8F">
        <w:t xml:space="preserve">wird </w:t>
      </w:r>
      <w:r w:rsidR="00C11B5C">
        <w:t xml:space="preserve">auch </w:t>
      </w:r>
      <w:r w:rsidR="00C11B5C" w:rsidRPr="00D80D8F">
        <w:t>über das Smartphone oder den Computer in der Social Community mit Facebook-Freund_innen darüber gestritten</w:t>
      </w:r>
      <w:r w:rsidRPr="00D80D8F">
        <w:t>, ob sich Joe, Ole oder Jenny richtig oder falsch verhalten haben.</w:t>
      </w:r>
    </w:p>
    <w:p w14:paraId="01325224" w14:textId="51B1FE3F" w:rsidR="00805400" w:rsidRPr="00D80D8F" w:rsidRDefault="00805400" w:rsidP="00D80D8F">
      <w:pPr>
        <w:pStyle w:val="FSM-Standard"/>
      </w:pPr>
      <w:r w:rsidRPr="00D80D8F">
        <w:t>Auch in Onlinemedien finden sich Scripted-Reality-Formate, beispielsweise in Form von zahlreichen Ratgebervideos auf YouTube, in denen die Protagonist_innen in definierte Rollen schlüpfen. Inzwischen gibt es YouTube-Stars, die mit ihren Videos eine erhebliche Popularität erreicht haben und nicht selten damit auch finanzielle Vorteile erzielen</w:t>
      </w:r>
      <w:r w:rsidR="00A158AA" w:rsidRPr="00D80D8F">
        <w:t xml:space="preserve"> bzw. professionell vermarktet werden.</w:t>
      </w:r>
    </w:p>
    <w:p w14:paraId="0285D4B2" w14:textId="77777777" w:rsidR="00805400" w:rsidRPr="00D80D8F" w:rsidRDefault="00805400" w:rsidP="00D80D8F">
      <w:pPr>
        <w:pStyle w:val="FSM-Standard"/>
      </w:pPr>
    </w:p>
    <w:p w14:paraId="633D6B2F" w14:textId="77777777" w:rsidR="00805400" w:rsidRPr="00D80D8F" w:rsidRDefault="00805400" w:rsidP="00D80D8F">
      <w:pPr>
        <w:pStyle w:val="FSM-berschrift3"/>
      </w:pPr>
      <w:r w:rsidRPr="00D80D8F">
        <w:t>Realität und Fiktion in der Onlinekommunikation</w:t>
      </w:r>
    </w:p>
    <w:p w14:paraId="7E66C80B" w14:textId="7CBAB128" w:rsidR="00805400" w:rsidRPr="00D80D8F" w:rsidRDefault="00805400" w:rsidP="00D80D8F">
      <w:pPr>
        <w:pStyle w:val="FSM-Standard"/>
      </w:pPr>
      <w:r w:rsidRPr="00D80D8F">
        <w:t xml:space="preserve">Die Frage, was real und was fiktional ist, betrifft im Bereich der digitalen Medien noch eine weitere Dimension. Dabei geht es nicht nur </w:t>
      </w:r>
      <w:r w:rsidR="00C11B5C">
        <w:t>dar</w:t>
      </w:r>
      <w:r w:rsidRPr="00D80D8F">
        <w:t>um, ob ein Informations- oder Unterhaltungsformat realistisch wirkt oder Realität abbilden soll, sondern um Fragen nach der Echtheit von Kommunikation und Kommunikationsträgern. Dies schließt sowohl den konkreten Austausch (Chat, Messaging etc.) als auch die Selbstdarstellung (Profile in Sozialen Netzwerken, Videos im eigenen Channel etc.) ein.</w:t>
      </w:r>
      <w:r w:rsidR="00C11B5C">
        <w:t xml:space="preserve"> Das</w:t>
      </w:r>
      <w:r w:rsidRPr="00D80D8F">
        <w:t xml:space="preserve"> Internet ermöglicht es, mit anderen zu kommunizieren, ohne dabei die eigene Identität preiszugeben.</w:t>
      </w:r>
      <w:r w:rsidR="00C11B5C">
        <w:t xml:space="preserve"> </w:t>
      </w:r>
      <w:r w:rsidRPr="00D80D8F">
        <w:t>D</w:t>
      </w:r>
      <w:r w:rsidR="00C11B5C">
        <w:t xml:space="preserve">as gilt zwar </w:t>
      </w:r>
      <w:r w:rsidRPr="00D80D8F">
        <w:t xml:space="preserve">auch </w:t>
      </w:r>
      <w:r w:rsidR="00C11B5C">
        <w:t xml:space="preserve">für </w:t>
      </w:r>
      <w:r w:rsidRPr="00D80D8F">
        <w:t xml:space="preserve">klassische Kommunikationswege (Brief oder Telefon), im Online-Bereich kommt dem aber eine neue Bedeutung zu, </w:t>
      </w:r>
      <w:r w:rsidR="00C11B5C">
        <w:t>da</w:t>
      </w:r>
      <w:r w:rsidR="00C11B5C" w:rsidRPr="00D80D8F">
        <w:t xml:space="preserve"> </w:t>
      </w:r>
      <w:r w:rsidRPr="00D80D8F">
        <w:t>das Potential der Verbreitung der eigenen Inhalte</w:t>
      </w:r>
      <w:r w:rsidR="00C11B5C">
        <w:t xml:space="preserve"> viel</w:t>
      </w:r>
      <w:r w:rsidRPr="00D80D8F">
        <w:t xml:space="preserve"> größer ist. </w:t>
      </w:r>
    </w:p>
    <w:p w14:paraId="48153938" w14:textId="77777777" w:rsidR="00805400" w:rsidRPr="00D80D8F" w:rsidRDefault="00805400" w:rsidP="00D80D8F">
      <w:pPr>
        <w:pStyle w:val="FSM-Standard"/>
      </w:pPr>
    </w:p>
    <w:p w14:paraId="7140F07C" w14:textId="11874531" w:rsidR="00805400" w:rsidRPr="00D80D8F" w:rsidRDefault="00805400" w:rsidP="00D80D8F">
      <w:pPr>
        <w:pStyle w:val="FSM-berschrift3"/>
      </w:pPr>
      <w:r w:rsidRPr="00D80D8F">
        <w:t xml:space="preserve">Identität, Selbstdarstellung, Kommunikation – </w:t>
      </w:r>
      <w:r w:rsidR="00E471F1">
        <w:t>r</w:t>
      </w:r>
      <w:r w:rsidRPr="00D80D8F">
        <w:t xml:space="preserve">eal oder </w:t>
      </w:r>
      <w:r w:rsidR="00E471F1">
        <w:t>f</w:t>
      </w:r>
      <w:r w:rsidRPr="00D80D8F">
        <w:t>iktiv?</w:t>
      </w:r>
    </w:p>
    <w:p w14:paraId="6356A866" w14:textId="18911A31" w:rsidR="00805400" w:rsidRPr="00805400" w:rsidRDefault="00E471F1" w:rsidP="00D80D8F">
      <w:pPr>
        <w:pStyle w:val="FSM-Standard"/>
      </w:pPr>
      <w:r>
        <w:t>Im Internet kann</w:t>
      </w:r>
      <w:r w:rsidR="00805400" w:rsidRPr="00805400">
        <w:t xml:space="preserve">, etwa in Chaträumen, Foren oder auch </w:t>
      </w:r>
      <w:r>
        <w:t>S</w:t>
      </w:r>
      <w:r w:rsidR="00805400" w:rsidRPr="00805400">
        <w:t xml:space="preserve">ozialen Netzwerken, </w:t>
      </w:r>
      <w:r>
        <w:t>unter Verwendung</w:t>
      </w:r>
      <w:r w:rsidRPr="00805400">
        <w:t xml:space="preserve"> von Pseudonymen</w:t>
      </w:r>
      <w:r>
        <w:t xml:space="preserve"> kommuniziert werden</w:t>
      </w:r>
      <w:r w:rsidR="00805400" w:rsidRPr="00805400">
        <w:t xml:space="preserve">. Diese </w:t>
      </w:r>
      <w:r w:rsidRPr="00805400">
        <w:t xml:space="preserve">können </w:t>
      </w:r>
      <w:r w:rsidR="00805400" w:rsidRPr="00805400">
        <w:t xml:space="preserve">als solche erkennbar sein („Donald Duck“) oder durch Nutzung eines üblichen Namens als </w:t>
      </w:r>
      <w:r>
        <w:t>echte</w:t>
      </w:r>
      <w:r w:rsidRPr="00805400">
        <w:t xml:space="preserve"> </w:t>
      </w:r>
      <w:r w:rsidR="00805400" w:rsidRPr="00805400">
        <w:t xml:space="preserve">Bezeichnung der Person </w:t>
      </w:r>
      <w:r>
        <w:t>erscheinen</w:t>
      </w:r>
      <w:r w:rsidR="00805400" w:rsidRPr="00805400">
        <w:t xml:space="preserve">. Auch Zwischenformen sind </w:t>
      </w:r>
      <w:r>
        <w:t>gebräuchlich</w:t>
      </w:r>
      <w:r w:rsidR="00805400" w:rsidRPr="00805400">
        <w:t xml:space="preserve">, in denen </w:t>
      </w:r>
      <w:r>
        <w:t>nur</w:t>
      </w:r>
      <w:r w:rsidR="00805400" w:rsidRPr="00805400">
        <w:t xml:space="preserve"> Vorname und Alter</w:t>
      </w:r>
      <w:r>
        <w:t xml:space="preserve"> (nicht jedoch</w:t>
      </w:r>
      <w:r w:rsidR="00805400" w:rsidRPr="00805400">
        <w:t xml:space="preserve"> der Nachname) preisgegeben werden („Lisa17“, „Max11“). Auch die Inhalte der Kommunikation selbst entsprechen oft nicht der Realität. Chats bieten gerade für Teenager die Möglichkeit, sich an </w:t>
      </w:r>
      <w:r>
        <w:t>fiktiven</w:t>
      </w:r>
      <w:r w:rsidR="00805400" w:rsidRPr="00805400">
        <w:t xml:space="preserve"> Charakteren auszuprobieren.</w:t>
      </w:r>
    </w:p>
    <w:p w14:paraId="0E874BDE" w14:textId="7D2BDEA3" w:rsidR="00805400" w:rsidRPr="00805400" w:rsidRDefault="00E471F1" w:rsidP="00D80D8F">
      <w:pPr>
        <w:pStyle w:val="FSM-Standard"/>
      </w:pPr>
      <w:r>
        <w:t>E</w:t>
      </w:r>
      <w:r w:rsidR="00805400" w:rsidRPr="00805400">
        <w:t xml:space="preserve">ine gewisse Kompetenz </w:t>
      </w:r>
      <w:r>
        <w:t xml:space="preserve">im Umgang </w:t>
      </w:r>
      <w:r w:rsidR="00805400" w:rsidRPr="00805400">
        <w:t xml:space="preserve">mit dem Medium </w:t>
      </w:r>
      <w:r>
        <w:t xml:space="preserve">ist </w:t>
      </w:r>
      <w:r w:rsidR="00805400" w:rsidRPr="00805400">
        <w:t xml:space="preserve">erforderlich, damit die Nutzer_innen verstehen, dass </w:t>
      </w:r>
      <w:r w:rsidRPr="00805400">
        <w:t xml:space="preserve">in solchen Kommunikationsräumen </w:t>
      </w:r>
      <w:r w:rsidR="00805400" w:rsidRPr="00805400">
        <w:t xml:space="preserve">der Name oft </w:t>
      </w:r>
      <w:r>
        <w:t>erfunden</w:t>
      </w:r>
      <w:r w:rsidR="00805400" w:rsidRPr="00805400">
        <w:t xml:space="preserve"> ist – ebenso wie der </w:t>
      </w:r>
      <w:r>
        <w:t>I</w:t>
      </w:r>
      <w:r w:rsidRPr="00805400">
        <w:t>nhalt</w:t>
      </w:r>
      <w:r w:rsidR="00805400" w:rsidRPr="00805400">
        <w:t>. Eine Gewähr oder Nachprüfbarkeit der Echtheit von beidem ist grundsätzlich nicht möglich. Diese Kompetenz bildet sich in aller Regel durch die Nutzung und ist ab einem bestimmten Alter vorhanden. Teenager wissen zumeist, bei welchen Kommunikation</w:t>
      </w:r>
      <w:r>
        <w:t>sp</w:t>
      </w:r>
      <w:r w:rsidRPr="00805400">
        <w:t>artner</w:t>
      </w:r>
      <w:r>
        <w:t>_innen</w:t>
      </w:r>
      <w:r w:rsidR="00805400" w:rsidRPr="00805400">
        <w:t xml:space="preserve"> sie das Geschriebene nicht für bare Münze nehmen können. Für </w:t>
      </w:r>
      <w:r>
        <w:t xml:space="preserve">jüngere </w:t>
      </w:r>
      <w:r w:rsidR="00805400" w:rsidRPr="00805400">
        <w:t xml:space="preserve">Kinder ist dieses Wissen jedoch keine Selbstverständlichkeit. </w:t>
      </w:r>
      <w:r>
        <w:t>Es</w:t>
      </w:r>
      <w:r w:rsidRPr="00805400">
        <w:t xml:space="preserve"> </w:t>
      </w:r>
      <w:r w:rsidR="00805400" w:rsidRPr="00805400">
        <w:t xml:space="preserve">besteht die </w:t>
      </w:r>
      <w:r>
        <w:t>Gefahr</w:t>
      </w:r>
      <w:r w:rsidR="00805400" w:rsidRPr="00805400">
        <w:t>, dass Kinder oder Jugendliche in die Irre geführt werden. Das Grooming, d</w:t>
      </w:r>
      <w:r w:rsidR="00F738BF">
        <w:t xml:space="preserve">.h. </w:t>
      </w:r>
      <w:r w:rsidR="00805400" w:rsidRPr="00805400">
        <w:t>die Annäherung von z.B. poten</w:t>
      </w:r>
      <w:r w:rsidR="007C639B">
        <w:t>t</w:t>
      </w:r>
      <w:r w:rsidR="00805400" w:rsidRPr="00805400">
        <w:t>iellen S</w:t>
      </w:r>
      <w:r w:rsidR="00F738BF">
        <w:t>exuals</w:t>
      </w:r>
      <w:r w:rsidR="00805400" w:rsidRPr="00805400">
        <w:t>traftäter</w:t>
      </w:r>
      <w:r w:rsidR="00F738BF">
        <w:t>_inne</w:t>
      </w:r>
      <w:r w:rsidR="00805400" w:rsidRPr="00805400">
        <w:t>n an Minderjährige, kann über eine vorgegaukelte Identität erfolgen.</w:t>
      </w:r>
    </w:p>
    <w:p w14:paraId="77762BF5" w14:textId="77777777" w:rsidR="00805400" w:rsidRPr="00805400" w:rsidRDefault="00805400" w:rsidP="00D80D8F">
      <w:pPr>
        <w:pStyle w:val="FSM-Standard"/>
      </w:pPr>
    </w:p>
    <w:p w14:paraId="0B814B92" w14:textId="07FF3D3F" w:rsidR="00805400" w:rsidRPr="00805400" w:rsidRDefault="00805400" w:rsidP="00D80D8F">
      <w:pPr>
        <w:pStyle w:val="FSM-Standard"/>
      </w:pPr>
      <w:r w:rsidRPr="00805400">
        <w:t xml:space="preserve">Das Internet bietet </w:t>
      </w:r>
      <w:r w:rsidR="00F738BF">
        <w:t xml:space="preserve">in seiner Multimedialität </w:t>
      </w:r>
      <w:r w:rsidRPr="00805400">
        <w:t xml:space="preserve">zudem die idealen Voraussetzungen zur Selbstdarstellung. In sozialen Netzwerken können Profile angelegt werden, die eine Kurzdarstellung der Person </w:t>
      </w:r>
      <w:r w:rsidR="00F738BF">
        <w:t>enthalten</w:t>
      </w:r>
      <w:r w:rsidR="00F738BF" w:rsidRPr="00805400">
        <w:t xml:space="preserve"> </w:t>
      </w:r>
      <w:r w:rsidRPr="00805400">
        <w:lastRenderedPageBreak/>
        <w:t>und grundsätzlich frei gestaltbar sind. Durch das „Teilen“ von alltäglichen und weniger alltäglichen Ereignissen via Foto</w:t>
      </w:r>
      <w:r w:rsidR="00F738BF">
        <w:t xml:space="preserve"> und Video,</w:t>
      </w:r>
      <w:r w:rsidRPr="00805400">
        <w:t xml:space="preserve"> Text und Ton besteht ein ständiger Kontakt mit der eigenen Peergroup, </w:t>
      </w:r>
      <w:r w:rsidR="00FA3D28">
        <w:t>ggf.</w:t>
      </w:r>
      <w:r w:rsidR="00FA3D28" w:rsidRPr="00805400">
        <w:t xml:space="preserve"> </w:t>
      </w:r>
      <w:r w:rsidR="00F738BF">
        <w:t xml:space="preserve">auch </w:t>
      </w:r>
      <w:r w:rsidRPr="00805400">
        <w:t xml:space="preserve">darüber hinaus. </w:t>
      </w:r>
      <w:r w:rsidR="00F738BF">
        <w:t>H</w:t>
      </w:r>
      <w:r w:rsidRPr="00805400">
        <w:t xml:space="preserve">ier können die Nutzer_innen mit </w:t>
      </w:r>
      <w:r w:rsidR="00F738BF">
        <w:t xml:space="preserve">diversen </w:t>
      </w:r>
      <w:r w:rsidRPr="00805400">
        <w:t xml:space="preserve">Mitteln </w:t>
      </w:r>
      <w:r w:rsidR="00FA3D28">
        <w:t>operieren</w:t>
      </w:r>
      <w:r w:rsidRPr="00805400">
        <w:t xml:space="preserve">, um das </w:t>
      </w:r>
      <w:r w:rsidR="00F738BF">
        <w:t>Ergebnis</w:t>
      </w:r>
      <w:r w:rsidR="00F738BF" w:rsidRPr="00805400">
        <w:t xml:space="preserve"> </w:t>
      </w:r>
      <w:r w:rsidRPr="00805400">
        <w:t xml:space="preserve">ihren Wünschen entsprechend zu gestalten. Die Frage, wie „realitätsnah“ </w:t>
      </w:r>
      <w:r w:rsidR="00FA3D28">
        <w:t>die</w:t>
      </w:r>
      <w:r w:rsidR="00FA3D28" w:rsidRPr="00805400">
        <w:t xml:space="preserve"> </w:t>
      </w:r>
      <w:r w:rsidRPr="00805400">
        <w:t xml:space="preserve">Darstellungen sind, liegt in der Hand der Veröffentlichenden. Die Selbstdarstellung im Internet hängt mit weiteren Aspekten des Jugendmedienschutzes zusammen, etwa mit dem Cybermobbing oder der ungewünschten Verbreitung privater Daten. Ungeschickte </w:t>
      </w:r>
      <w:r w:rsidR="00FA3D28">
        <w:t>Veröffentlichungen</w:t>
      </w:r>
      <w:r w:rsidR="00FA3D28" w:rsidRPr="00805400">
        <w:t xml:space="preserve"> </w:t>
      </w:r>
      <w:r w:rsidR="00FA3D28">
        <w:t>können zu Mobbing führen</w:t>
      </w:r>
      <w:r w:rsidRPr="00805400">
        <w:t>.</w:t>
      </w:r>
    </w:p>
    <w:p w14:paraId="0A8580E3" w14:textId="60350A28" w:rsidR="00805400" w:rsidRPr="00805400" w:rsidRDefault="00FF0EEF" w:rsidP="00D80D8F">
      <w:pPr>
        <w:pStyle w:val="FSM-Standard"/>
      </w:pPr>
      <w:r>
        <w:t>B</w:t>
      </w:r>
      <w:r w:rsidR="00805400" w:rsidRPr="00805400">
        <w:t xml:space="preserve">ei der Selbstdarstellung ist ab einem gewissen Alter von der Kompetenz der rezipierenden Nutzer_innen auszugehen, Informationen nicht automatisch als </w:t>
      </w:r>
      <w:r w:rsidR="00FA3D28">
        <w:t>korrekt</w:t>
      </w:r>
      <w:r w:rsidR="00805400" w:rsidRPr="00805400">
        <w:t xml:space="preserve"> wahrzunehmen und mit der Preisgabe eigener </w:t>
      </w:r>
      <w:r>
        <w:t>Daten</w:t>
      </w:r>
      <w:r w:rsidRPr="00805400">
        <w:t xml:space="preserve"> </w:t>
      </w:r>
      <w:r w:rsidR="00805400" w:rsidRPr="00805400">
        <w:t>vorsichtig zu sein.</w:t>
      </w:r>
    </w:p>
    <w:p w14:paraId="3EAE3FBC" w14:textId="52DDB263" w:rsidR="00805400" w:rsidRPr="00805400" w:rsidRDefault="00805400" w:rsidP="00D80D8F">
      <w:pPr>
        <w:pStyle w:val="FSM-Standard"/>
      </w:pPr>
      <w:r w:rsidRPr="00805400">
        <w:t xml:space="preserve">Die Fähigkeit, Realität und Fiktion zu unterscheiden </w:t>
      </w:r>
      <w:r w:rsidR="00FF0EEF">
        <w:t>und</w:t>
      </w:r>
      <w:r w:rsidRPr="00805400">
        <w:t xml:space="preserve"> die Graubereiche zwischen </w:t>
      </w:r>
      <w:r w:rsidR="00FF0EEF">
        <w:t>beiden</w:t>
      </w:r>
      <w:r w:rsidR="00FF0EEF" w:rsidRPr="00805400">
        <w:t xml:space="preserve"> </w:t>
      </w:r>
      <w:r w:rsidRPr="00805400">
        <w:t xml:space="preserve">Polen zu erkennen, steigt mit zunehmender Lebens- </w:t>
      </w:r>
      <w:r w:rsidR="00FF0EEF">
        <w:t>und</w:t>
      </w:r>
      <w:r w:rsidR="00FF0EEF" w:rsidRPr="00805400">
        <w:t xml:space="preserve"> </w:t>
      </w:r>
      <w:r w:rsidRPr="00805400">
        <w:t xml:space="preserve">Medienerfahrung. Um </w:t>
      </w:r>
      <w:r w:rsidR="00FF0EEF">
        <w:t>Medieni</w:t>
      </w:r>
      <w:r w:rsidRPr="00805400">
        <w:t xml:space="preserve">nhalte </w:t>
      </w:r>
      <w:r w:rsidR="00FF0EEF" w:rsidRPr="00805400">
        <w:t xml:space="preserve">richtig </w:t>
      </w:r>
      <w:r w:rsidRPr="00805400">
        <w:t>in die eigene Lebenswelt einzuordnen</w:t>
      </w:r>
      <w:r w:rsidR="00FF0EEF">
        <w:t>,</w:t>
      </w:r>
      <w:r w:rsidRPr="00805400">
        <w:t xml:space="preserve"> ist es wichtig, kritisch mögliche Absichten und Interessen derer zu </w:t>
      </w:r>
      <w:r w:rsidR="00FF0EEF">
        <w:t>hinterfragen</w:t>
      </w:r>
      <w:r w:rsidRPr="007A5A5C">
        <w:t xml:space="preserve">, </w:t>
      </w:r>
      <w:r w:rsidR="0095690B" w:rsidRPr="007A5A5C">
        <w:t>die Informationen bere</w:t>
      </w:r>
      <w:r w:rsidR="00FA7AA4" w:rsidRPr="007A5A5C">
        <w:t>itstellen</w:t>
      </w:r>
      <w:r w:rsidR="0095690B" w:rsidRPr="007A5A5C">
        <w:t xml:space="preserve"> bzw.</w:t>
      </w:r>
      <w:r w:rsidR="0095690B">
        <w:t xml:space="preserve"> </w:t>
      </w:r>
      <w:r w:rsidRPr="00805400">
        <w:t xml:space="preserve">Kontakt </w:t>
      </w:r>
      <w:r w:rsidR="00FF0EEF">
        <w:t>aufnehmen</w:t>
      </w:r>
      <w:r w:rsidRPr="00805400">
        <w:t>.</w:t>
      </w:r>
    </w:p>
    <w:p w14:paraId="25096FD4" w14:textId="1E115A7B" w:rsidR="00805400" w:rsidRPr="00805400" w:rsidRDefault="00805400" w:rsidP="00D80D8F">
      <w:pPr>
        <w:pStyle w:val="FSM-Standard"/>
        <w:rPr>
          <w:sz w:val="22"/>
        </w:rPr>
      </w:pPr>
      <w:r w:rsidRPr="00805400">
        <w:t xml:space="preserve"> </w:t>
      </w:r>
    </w:p>
    <w:p w14:paraId="7613E963" w14:textId="77777777" w:rsidR="00805400" w:rsidRPr="00805400" w:rsidRDefault="00805400" w:rsidP="00D80D8F">
      <w:pPr>
        <w:pStyle w:val="FSM-berschrift2"/>
      </w:pPr>
      <w:r w:rsidRPr="00805400">
        <w:t xml:space="preserve">Hintergrund </w:t>
      </w:r>
    </w:p>
    <w:p w14:paraId="74ED5ED7" w14:textId="16D138E6" w:rsidR="00805400" w:rsidRPr="00D80D8F" w:rsidRDefault="00805400" w:rsidP="00D80D8F">
      <w:pPr>
        <w:pStyle w:val="FSM-Standard"/>
      </w:pPr>
      <w:r w:rsidRPr="00D80D8F">
        <w:t>In der Entwicklungspsychologie geht man davon aus, dass Kinder ab ca. 6 bis 7 Jahren Realität (Wirklichkeit) und Fiktion (Erfundenes) relativ gut unterscheiden können.</w:t>
      </w:r>
      <w:r w:rsidRPr="007C639B">
        <w:rPr>
          <w:rStyle w:val="Funotenzeichen1"/>
        </w:rPr>
        <w:footnoteReference w:id="9"/>
      </w:r>
      <w:r w:rsidRPr="00D80D8F">
        <w:t xml:space="preserve"> Doch gibt es Medienformate, </w:t>
      </w:r>
      <w:r w:rsidR="000123F9">
        <w:t>die für</w:t>
      </w:r>
      <w:r w:rsidRPr="00D80D8F">
        <w:t xml:space="preserve"> Rezipient</w:t>
      </w:r>
      <w:r w:rsidR="000123F9">
        <w:t>_inn</w:t>
      </w:r>
      <w:r w:rsidRPr="00D80D8F">
        <w:t xml:space="preserve">en eine Herausforderung </w:t>
      </w:r>
      <w:r w:rsidR="000123F9">
        <w:t>sind</w:t>
      </w:r>
      <w:r w:rsidRPr="00D80D8F">
        <w:t xml:space="preserve">, diese Unterscheidung sicher vorzunehmen. Allerdings werden auch die Fähigkeiten der Mediennutzer_innen, </w:t>
      </w:r>
      <w:r w:rsidR="000123F9">
        <w:t>zu differenzieren</w:t>
      </w:r>
      <w:r w:rsidRPr="00D80D8F">
        <w:t xml:space="preserve">, immer besser. Im Bereich des Spielfilms </w:t>
      </w:r>
      <w:r w:rsidR="000123F9">
        <w:t xml:space="preserve">werden schon länger </w:t>
      </w:r>
      <w:r w:rsidRPr="00D80D8F">
        <w:t>typische Elemente des Dokumentarfilms verwende</w:t>
      </w:r>
      <w:r w:rsidR="000123F9">
        <w:t>t</w:t>
      </w:r>
      <w:r w:rsidRPr="00D80D8F">
        <w:t>, um die offensichtliche Fiktion real darzustellen (z.B. „Berlin, Polizeidirektion, 11. August 201</w:t>
      </w:r>
      <w:r w:rsidR="00C20326" w:rsidRPr="00D80D8F">
        <w:t>5</w:t>
      </w:r>
      <w:r w:rsidRPr="00D80D8F">
        <w:t xml:space="preserve">, 17:03 Uhr“ als Einleitung </w:t>
      </w:r>
      <w:r w:rsidR="000123F9">
        <w:t>eines</w:t>
      </w:r>
      <w:r w:rsidRPr="00D80D8F">
        <w:t xml:space="preserve"> neue</w:t>
      </w:r>
      <w:r w:rsidR="000123F9">
        <w:t>n</w:t>
      </w:r>
      <w:r w:rsidRPr="00D80D8F">
        <w:t xml:space="preserve"> Kapitel</w:t>
      </w:r>
      <w:r w:rsidR="000123F9">
        <w:t>s</w:t>
      </w:r>
      <w:r w:rsidRPr="00D80D8F">
        <w:t xml:space="preserve"> </w:t>
      </w:r>
      <w:r w:rsidR="000123F9">
        <w:t>in einem Krimi</w:t>
      </w:r>
      <w:r w:rsidRPr="00D80D8F">
        <w:t xml:space="preserve">). Fiktionale Inhalte, die nicht authentisch sind, mit </w:t>
      </w:r>
      <w:r w:rsidR="000123F9">
        <w:t xml:space="preserve">unpassenden </w:t>
      </w:r>
      <w:r w:rsidRPr="00D80D8F">
        <w:t>Dialogen</w:t>
      </w:r>
      <w:r w:rsidR="000123F9">
        <w:t xml:space="preserve"> </w:t>
      </w:r>
      <w:r w:rsidRPr="00D80D8F">
        <w:t xml:space="preserve">und </w:t>
      </w:r>
      <w:r w:rsidR="000123F9" w:rsidRPr="00D80D8F">
        <w:t>nicht nachvollziehbar</w:t>
      </w:r>
      <w:r w:rsidR="000123F9">
        <w:t>en</w:t>
      </w:r>
      <w:r w:rsidR="000123F9" w:rsidRPr="00D80D8F">
        <w:t xml:space="preserve"> </w:t>
      </w:r>
      <w:r w:rsidRPr="00D80D8F">
        <w:t>Szenarien, ziehen den Zuschauer nicht in die Handlung und sind deshalb erfolglos. Der Genremix, in dem Elemente aus verschiedenen Formaten vermischt werden, ist für die jungen Zuschauer längst nichts Neues mehr.</w:t>
      </w:r>
    </w:p>
    <w:p w14:paraId="0077358D" w14:textId="315D2F83" w:rsidR="00AC5358" w:rsidRDefault="00805400" w:rsidP="00D80D8F">
      <w:pPr>
        <w:pStyle w:val="FSM-Standard"/>
      </w:pPr>
      <w:r w:rsidRPr="00D80D8F">
        <w:t>Entscheidender als die Fähigkeit, in den Medien sicher zwischen Fiktion und Realität zu unterscheiden, ist die Frage, was aus der virtuellen Realität der Medien in die Konstruktion des eigenen Weltbildes und der Identität einfließt. „Bei den derzeitig im Trend liegenden Scripted-Reality-Formaten stellt sich das Problem, dass Realität und Fiktion nur schwer zu unterscheiden sind: Die fiktionalen Geschichten im Dokumentationsstil sind aus Jugendschutzsicht relevant, wenn die irreführende Suggestion von Authentizität mit problematischen Botschaften verbunden ist und diese eventuell noch verstärkt</w:t>
      </w:r>
      <w:r w:rsidR="006001B3">
        <w:t>.</w:t>
      </w:r>
      <w:r w:rsidRPr="00D80D8F">
        <w:t>“</w:t>
      </w:r>
      <w:r w:rsidRPr="00562F8E">
        <w:rPr>
          <w:rStyle w:val="Funotenzeichen1"/>
        </w:rPr>
        <w:footnoteReference w:id="10"/>
      </w:r>
      <w:r w:rsidRPr="00D80D8F">
        <w:t xml:space="preserve"> Die Gefahr, Fiktion für Dokumentation zu halten, wird vor allem bei jungen Nutzer_innen gesehen, von denen 30</w:t>
      </w:r>
      <w:r w:rsidR="00FB1C67">
        <w:t xml:space="preserve"> </w:t>
      </w:r>
      <w:r w:rsidRPr="00D80D8F">
        <w:t>% die Formate für „echt“ halten, eine weitere große Gruppe glaubt, sie seien auf der Grundlage echter Fälle produziert worden.</w:t>
      </w:r>
      <w:r w:rsidRPr="007C639B">
        <w:rPr>
          <w:rStyle w:val="Funotenzeichen1"/>
        </w:rPr>
        <w:footnoteReference w:id="11"/>
      </w:r>
      <w:r w:rsidRPr="00D80D8F">
        <w:t xml:space="preserve"> Bei den „Pre-Teens“ zwischen </w:t>
      </w:r>
      <w:r w:rsidR="00AC5358">
        <w:t>10</w:t>
      </w:r>
      <w:r w:rsidR="00AC5358" w:rsidRPr="00D80D8F">
        <w:t xml:space="preserve"> </w:t>
      </w:r>
      <w:r w:rsidRPr="00D80D8F">
        <w:t>und 13 Jahren scheinen diese Sendungen sehr beliebt zu sein, da hier das Kinderprogramm allmählich an Bedeutung verliert und insbesondere der Sender RTL mit Scripted-Reality-Formaten wie „</w:t>
      </w:r>
      <w:r w:rsidRPr="007C639B">
        <w:rPr>
          <w:rStyle w:val="Eigename"/>
          <w:sz w:val="20"/>
        </w:rPr>
        <w:t>Familien im Brennpunkt</w:t>
      </w:r>
      <w:r w:rsidRPr="00D80D8F">
        <w:rPr>
          <w:rStyle w:val="Eigename"/>
          <w:i w:val="0"/>
          <w:sz w:val="20"/>
        </w:rPr>
        <w:t>“</w:t>
      </w:r>
      <w:r w:rsidRPr="00D80D8F">
        <w:t xml:space="preserve"> eingeschaltet wird.</w:t>
      </w:r>
      <w:r w:rsidRPr="007C639B">
        <w:rPr>
          <w:rStyle w:val="Funotenzeichen1"/>
        </w:rPr>
        <w:footnoteReference w:id="12"/>
      </w:r>
      <w:r w:rsidR="00AC5358">
        <w:t xml:space="preserve"> </w:t>
      </w:r>
    </w:p>
    <w:p w14:paraId="515C6341" w14:textId="439F3B0C" w:rsidR="00805400" w:rsidRPr="00D80D8F" w:rsidRDefault="00805400" w:rsidP="00D80D8F">
      <w:pPr>
        <w:pStyle w:val="FSM-Standard"/>
      </w:pPr>
      <w:r w:rsidRPr="00D80D8F">
        <w:t>Scripted</w:t>
      </w:r>
      <w:r w:rsidR="00AC5358">
        <w:t xml:space="preserve"> </w:t>
      </w:r>
      <w:r w:rsidRPr="00D80D8F">
        <w:t xml:space="preserve">Reality </w:t>
      </w:r>
      <w:r w:rsidR="00AC5358" w:rsidRPr="00D80D8F">
        <w:t xml:space="preserve">bietet </w:t>
      </w:r>
      <w:r w:rsidRPr="00D80D8F">
        <w:t xml:space="preserve">für den Unterricht eine brauchbare Grundlage, um das Verhältnis von Realität und Fiktion zu diskutieren und die Fähigkeit der Jugendlichen zu schärfen, eine plausible Analyse </w:t>
      </w:r>
      <w:r w:rsidR="00AC5358" w:rsidRPr="00D80D8F">
        <w:t>anzu</w:t>
      </w:r>
      <w:r w:rsidR="00AC5358">
        <w:t>fertigen</w:t>
      </w:r>
      <w:r w:rsidRPr="00D80D8F">
        <w:t xml:space="preserve">, durch die </w:t>
      </w:r>
      <w:r w:rsidR="00AC5358">
        <w:t>Fiktives</w:t>
      </w:r>
      <w:r w:rsidR="00AC5358" w:rsidRPr="00D80D8F">
        <w:t xml:space="preserve"> </w:t>
      </w:r>
      <w:r w:rsidRPr="00D80D8F">
        <w:t>von Realem unterschieden werden kann.</w:t>
      </w:r>
    </w:p>
    <w:p w14:paraId="605885E9" w14:textId="77777777" w:rsidR="00805400" w:rsidRPr="00D80D8F" w:rsidRDefault="00805400" w:rsidP="00D80D8F">
      <w:pPr>
        <w:pStyle w:val="FSM-Standard"/>
      </w:pPr>
    </w:p>
    <w:p w14:paraId="3F16188E" w14:textId="77777777" w:rsidR="00805400" w:rsidRPr="00805400" w:rsidRDefault="00805400" w:rsidP="00D80D8F">
      <w:pPr>
        <w:pStyle w:val="FSM-berschrift3"/>
      </w:pPr>
      <w:r w:rsidRPr="00805400">
        <w:t xml:space="preserve">Aufhebung der Grenzen zwischen Privatheit und Öffentlichkeit </w:t>
      </w:r>
    </w:p>
    <w:p w14:paraId="38E33073" w14:textId="4EA921C9" w:rsidR="00AC5358" w:rsidRDefault="00805400" w:rsidP="00D80D8F">
      <w:pPr>
        <w:pStyle w:val="FSM-Standard"/>
      </w:pPr>
      <w:r w:rsidRPr="00D80D8F">
        <w:t xml:space="preserve">Medienprofis, die wissen, welche Folgen ein Auftritt </w:t>
      </w:r>
      <w:r w:rsidR="00AC5358">
        <w:t xml:space="preserve">in </w:t>
      </w:r>
      <w:r w:rsidRPr="00D80D8F">
        <w:t>der medialen Öffentlichkeit für ihr Leben haben kann, sind auf dem Rückzug</w:t>
      </w:r>
      <w:r w:rsidR="00AC5358">
        <w:t>;</w:t>
      </w:r>
      <w:r w:rsidRPr="00D80D8F">
        <w:t xml:space="preserve"> </w:t>
      </w:r>
      <w:r w:rsidR="00AB5419" w:rsidRPr="00D80D8F">
        <w:t>Privatpersonen</w:t>
      </w:r>
      <w:r w:rsidRPr="00D80D8F">
        <w:t xml:space="preserve">, die offensichtlich bereit sind, auch Blamage, Hohn und Spott in Kauf zu nehmen, um sich medial zu präsentieren, dagegen auf dem Vormarsch. Was mit den Talkshows der 1990er Jahre begonnen hat, setzt sich seit Jahren im Internet fort. </w:t>
      </w:r>
    </w:p>
    <w:p w14:paraId="4DB8E26A" w14:textId="5A18ABA3" w:rsidR="00805400" w:rsidRPr="00D80D8F" w:rsidRDefault="00805400" w:rsidP="00D80D8F">
      <w:pPr>
        <w:pStyle w:val="FSM-Standard"/>
      </w:pPr>
      <w:r w:rsidRPr="00D80D8F">
        <w:t>Auch</w:t>
      </w:r>
      <w:r w:rsidR="00AC5358">
        <w:t xml:space="preserve"> im WWW</w:t>
      </w:r>
      <w:r w:rsidRPr="00D80D8F">
        <w:t xml:space="preserve"> müssen sich nicht nur junge Nutzer_innen immer wieder die Frage stellen, ob angebotene Inhalte „echt“ oder „gefaked“ – also gefälscht oder bewusst täuschend – sind. Ganze Webseiten können gefälscht sein – entweder zum materiellen (z.B.</w:t>
      </w:r>
      <w:r w:rsidR="00C20326" w:rsidRPr="00D80D8F">
        <w:t xml:space="preserve"> </w:t>
      </w:r>
      <w:r w:rsidRPr="00D80D8F">
        <w:t>Phishing</w:t>
      </w:r>
      <w:r w:rsidR="00AC5358">
        <w:t>, Daten- und Identitätsdiebstahl</w:t>
      </w:r>
      <w:r w:rsidRPr="00D80D8F">
        <w:t xml:space="preserve">) oder zum ideellen Schaden (z.B. Diskreditierung) der User_innen. </w:t>
      </w:r>
      <w:r w:rsidR="00AC5358">
        <w:t>I</w:t>
      </w:r>
      <w:r w:rsidR="00AC5358" w:rsidRPr="00D80D8F">
        <w:t xml:space="preserve">n bestimmten Situationen </w:t>
      </w:r>
      <w:r w:rsidRPr="00D80D8F">
        <w:t xml:space="preserve">werden Nutzer_innen sogar gezielt aufgefordert, ihre Identität zu verschleiern (z.B. </w:t>
      </w:r>
      <w:r w:rsidR="00AC5358">
        <w:t>durch</w:t>
      </w:r>
      <w:r w:rsidR="00AC5358" w:rsidRPr="00D80D8F">
        <w:t xml:space="preserve"> </w:t>
      </w:r>
      <w:r w:rsidRPr="00D80D8F">
        <w:t xml:space="preserve">Pseudonyme oder „Nicknames“ </w:t>
      </w:r>
      <w:r w:rsidR="00AC5358">
        <w:t>anstelle</w:t>
      </w:r>
      <w:r w:rsidR="00AC5358" w:rsidRPr="00D80D8F">
        <w:t xml:space="preserve"> </w:t>
      </w:r>
      <w:r w:rsidRPr="00D80D8F">
        <w:t>des eigenen Namens in Sozialen Netzwerken, Foren</w:t>
      </w:r>
      <w:r w:rsidR="007C639B">
        <w:t xml:space="preserve"> und</w:t>
      </w:r>
      <w:r w:rsidRPr="00D80D8F">
        <w:t xml:space="preserve"> Chats). Unter Umständen ist diese Selbstfiktionalisierung sogar Voraussetzung für das Dabei</w:t>
      </w:r>
      <w:r w:rsidR="007C639B">
        <w:t>s</w:t>
      </w:r>
      <w:r w:rsidRPr="00D80D8F">
        <w:t xml:space="preserve">ein (z.B. </w:t>
      </w:r>
      <w:r w:rsidR="007C639B">
        <w:t xml:space="preserve">als </w:t>
      </w:r>
      <w:r w:rsidRPr="00D80D8F">
        <w:t xml:space="preserve">Avatar, </w:t>
      </w:r>
      <w:r w:rsidR="007C639B">
        <w:t xml:space="preserve">d.h. </w:t>
      </w:r>
      <w:r w:rsidR="007C639B" w:rsidRPr="007C639B">
        <w:t xml:space="preserve">künstliche Person oder grafischer Stellvertreter einer echten Person </w:t>
      </w:r>
      <w:r w:rsidRPr="00D80D8F">
        <w:t xml:space="preserve">in </w:t>
      </w:r>
      <w:r w:rsidR="007C639B">
        <w:t>Computer</w:t>
      </w:r>
      <w:r w:rsidR="007C639B" w:rsidRPr="00D80D8F">
        <w:t>spielen</w:t>
      </w:r>
      <w:r w:rsidRPr="00D80D8F">
        <w:t>). In anderen Kontexten, etwa in kinderaffinen Communities, wird dagegen aus Sicherheitsgründen auf die Authentizität der persönlichen Informationen Wert gelegt. So soll verhindert werden, dass sich z.B. Erwachsene, als Kinder „getarnt“, in diesen Communities bewegen.</w:t>
      </w:r>
    </w:p>
    <w:p w14:paraId="48D2ECC0" w14:textId="7FCD9A0C" w:rsidR="00805400" w:rsidRDefault="005311EE" w:rsidP="00D80D8F">
      <w:pPr>
        <w:pStyle w:val="FSM-Standard"/>
      </w:pPr>
      <w:r w:rsidRPr="00D80D8F">
        <w:t>Der Trend zu günstigen und einfach zu bedienenden Videokameras</w:t>
      </w:r>
      <w:r w:rsidR="00805400" w:rsidRPr="00D80D8F">
        <w:t xml:space="preserve"> und Smartphones, das Internet mit YouTube &amp; Co. </w:t>
      </w:r>
      <w:r w:rsidR="007C639B">
        <w:t>und</w:t>
      </w:r>
      <w:r w:rsidR="007C639B" w:rsidRPr="00D80D8F">
        <w:t xml:space="preserve"> </w:t>
      </w:r>
      <w:r w:rsidR="00805400" w:rsidRPr="00D80D8F">
        <w:t>Fernsehsendungen zum Mitmachen lassen die mediale Selbstdarstellung inzwischen zu einer Angelegenheit werden, die nicht nur Profis vorbehalten, sondern für jedermann möglich ist. Positiv gesehen kann hier ein spielerischer Umgang mit Selbstdarstellung beobachtet werden, durch den poten</w:t>
      </w:r>
      <w:r w:rsidR="007C639B">
        <w:t>t</w:t>
      </w:r>
      <w:r w:rsidR="00805400" w:rsidRPr="00D80D8F">
        <w:t>iell die Mechanismen der Medienwelt durchschaubar und ein Stück weit beherrschbar werden. Andererseits drohen diese Entwicklungen einen Trend zur Selbstinszenierung und eine „Gesellschaft der Beachtungsexzesse“</w:t>
      </w:r>
      <w:r w:rsidR="00805400" w:rsidRPr="00FB1C67">
        <w:rPr>
          <w:rStyle w:val="Funotenzeichen1"/>
        </w:rPr>
        <w:footnoteReference w:id="13"/>
      </w:r>
      <w:r w:rsidR="00805400" w:rsidRPr="00D80D8F">
        <w:t xml:space="preserve"> zu befördern. </w:t>
      </w:r>
    </w:p>
    <w:p w14:paraId="74A9589A" w14:textId="77777777" w:rsidR="00D80D8F" w:rsidRPr="00D80D8F" w:rsidRDefault="00D80D8F" w:rsidP="00D80D8F">
      <w:pPr>
        <w:pStyle w:val="FSM-Standard"/>
      </w:pPr>
    </w:p>
    <w:p w14:paraId="73EBED8E" w14:textId="77777777" w:rsidR="009606FB" w:rsidRDefault="009606FB">
      <w:pPr>
        <w:suppressAutoHyphens w:val="0"/>
        <w:spacing w:after="200" w:line="276" w:lineRule="auto"/>
        <w:jc w:val="left"/>
        <w:rPr>
          <w:b/>
          <w:sz w:val="24"/>
        </w:rPr>
      </w:pPr>
      <w:r>
        <w:br w:type="page"/>
      </w:r>
    </w:p>
    <w:p w14:paraId="5ED15F55" w14:textId="3A29E2BB" w:rsidR="00805400" w:rsidRPr="00805400" w:rsidRDefault="00805400" w:rsidP="00D80D8F">
      <w:pPr>
        <w:pStyle w:val="FSM-berschrift2"/>
      </w:pPr>
      <w:r w:rsidRPr="00805400">
        <w:lastRenderedPageBreak/>
        <w:t>Aufbau des Unterrichtsthemas</w:t>
      </w:r>
    </w:p>
    <w:p w14:paraId="21433B10" w14:textId="77777777" w:rsidR="00805400" w:rsidRDefault="00805400" w:rsidP="00D80D8F">
      <w:pPr>
        <w:pStyle w:val="FSM-Standard"/>
      </w:pPr>
      <w:r w:rsidRPr="00D80D8F">
        <w:t>Das Themengebiet „Realität und Fiktion“ besteht aus drei Modulen.</w:t>
      </w:r>
    </w:p>
    <w:p w14:paraId="3BC34A8D" w14:textId="77777777" w:rsidR="007C639B" w:rsidRPr="00D80D8F" w:rsidRDefault="007C639B" w:rsidP="00D80D8F">
      <w:pPr>
        <w:pStyle w:val="FSM-Standard"/>
      </w:pPr>
    </w:p>
    <w:p w14:paraId="2B3D9FF8" w14:textId="0D9BB98B" w:rsidR="00805400" w:rsidRDefault="00805400" w:rsidP="00D80D8F">
      <w:pPr>
        <w:pStyle w:val="FSM-Standard"/>
      </w:pPr>
      <w:r w:rsidRPr="00D80D8F">
        <w:rPr>
          <w:u w:val="single"/>
        </w:rPr>
        <w:t>Modul 1</w:t>
      </w:r>
      <w:r w:rsidRPr="00D80D8F">
        <w:t xml:space="preserve"> widmet sich zunächst der Frage, was mit Realität und Fiktion überhaupt gemeint ist und in welcher gegenseitigen Abhängigkeit </w:t>
      </w:r>
      <w:r w:rsidR="009606FB">
        <w:t>beide</w:t>
      </w:r>
      <w:r w:rsidRPr="00D80D8F">
        <w:t xml:space="preserve"> stehen. Kernthema ist hier die spezifische Realität der (Massen-)Medien. Modul 1 dient als Grundlage für die weiteren Module, die sich jeweils der Thematik in einzelnen Medien widmen. Da die folgenden Module aufbauend gestaltet sind, sollte Modul 1 in jedem Fall durchgeführt werden. </w:t>
      </w:r>
    </w:p>
    <w:p w14:paraId="499D0CD1" w14:textId="77777777" w:rsidR="009606FB" w:rsidRPr="00D80D8F" w:rsidRDefault="009606FB" w:rsidP="00D80D8F">
      <w:pPr>
        <w:pStyle w:val="FSM-Standard"/>
      </w:pPr>
    </w:p>
    <w:p w14:paraId="762EA7AF" w14:textId="21CFC544" w:rsidR="00373B08" w:rsidRDefault="00805400" w:rsidP="00D80D8F">
      <w:pPr>
        <w:pStyle w:val="FSM-Standard"/>
      </w:pPr>
      <w:r w:rsidRPr="00D80D8F">
        <w:rPr>
          <w:u w:val="single"/>
        </w:rPr>
        <w:t xml:space="preserve"> Modul 2</w:t>
      </w:r>
      <w:r w:rsidRPr="00D80D8F">
        <w:t xml:space="preserve"> thematisiert Realität, Fiktion und deren Mischformen im Fernsehen. Auf praktische Art und Weise wird in den Umgang mit Realität im Fernsehen eingeführt. Im Zentrum stehen hier die verschiedenen Formate des Reality-TV.</w:t>
      </w:r>
    </w:p>
    <w:p w14:paraId="290183CC" w14:textId="77777777" w:rsidR="009606FB" w:rsidRPr="00D80D8F" w:rsidRDefault="009606FB" w:rsidP="00D80D8F">
      <w:pPr>
        <w:pStyle w:val="FSM-Standard"/>
      </w:pPr>
    </w:p>
    <w:p w14:paraId="76E3E66C" w14:textId="358CB846" w:rsidR="00805400" w:rsidRPr="00D80D8F" w:rsidRDefault="00805400" w:rsidP="00D80D8F">
      <w:pPr>
        <w:pStyle w:val="FSM-Standard"/>
      </w:pPr>
      <w:r w:rsidRPr="00D80D8F">
        <w:rPr>
          <w:u w:val="single"/>
        </w:rPr>
        <w:t>Modul 3</w:t>
      </w:r>
      <w:r w:rsidRPr="00D80D8F">
        <w:t xml:space="preserve"> behandelt die </w:t>
      </w:r>
      <w:r w:rsidR="00B6569F" w:rsidRPr="00D80D8F">
        <w:t xml:space="preserve">Rolle </w:t>
      </w:r>
      <w:r w:rsidR="00396FD9">
        <w:t xml:space="preserve">von </w:t>
      </w:r>
      <w:r w:rsidRPr="00D80D8F">
        <w:t xml:space="preserve">Realität und </w:t>
      </w:r>
      <w:r w:rsidR="00B6569F" w:rsidRPr="00D80D8F">
        <w:t>Fiktion</w:t>
      </w:r>
      <w:r w:rsidRPr="00D80D8F">
        <w:t xml:space="preserve"> im Internet. </w:t>
      </w:r>
      <w:r w:rsidR="0095690B" w:rsidRPr="00D80D8F">
        <w:t>Dabei werden Betrug und Täuschungsmöglichkeiten bei Informations- und Kommunikationsangebot</w:t>
      </w:r>
      <w:r w:rsidR="001776FF" w:rsidRPr="00D80D8F">
        <w:t>en diskutiert</w:t>
      </w:r>
      <w:r w:rsidR="00396FD9">
        <w:t>. F</w:t>
      </w:r>
      <w:r w:rsidR="001776FF" w:rsidRPr="00D80D8F">
        <w:t>ür die Ris</w:t>
      </w:r>
      <w:r w:rsidR="0095690B" w:rsidRPr="00D80D8F">
        <w:t xml:space="preserve">iken und Möglichkeiten </w:t>
      </w:r>
      <w:r w:rsidR="001776FF" w:rsidRPr="00D80D8F">
        <w:t>der Fiktionalisierung in virtuellen Welten</w:t>
      </w:r>
      <w:r w:rsidR="00396FD9">
        <w:t xml:space="preserve"> wird</w:t>
      </w:r>
      <w:r w:rsidR="001776FF" w:rsidRPr="00D80D8F">
        <w:t xml:space="preserve"> sensibilisiert.</w:t>
      </w:r>
    </w:p>
    <w:p w14:paraId="200BB532" w14:textId="77777777" w:rsidR="00805400" w:rsidRDefault="00805400" w:rsidP="00D80D8F">
      <w:pPr>
        <w:pStyle w:val="FSM-Standard"/>
      </w:pPr>
    </w:p>
    <w:p w14:paraId="11F71909" w14:textId="3FE24B21" w:rsidR="00E0057A" w:rsidRDefault="00E0057A" w:rsidP="00702D9F">
      <w:pPr>
        <w:pStyle w:val="FSM-berschrift2"/>
      </w:pPr>
      <w:r w:rsidRPr="00E0057A">
        <w:t>Modulübersicht</w:t>
      </w:r>
    </w:p>
    <w:p w14:paraId="4F882F15" w14:textId="77777777" w:rsidR="00E0057A" w:rsidRPr="00D80D8F" w:rsidRDefault="00E0057A" w:rsidP="00D80D8F">
      <w:pPr>
        <w:pStyle w:val="FSM-Standard"/>
      </w:pPr>
    </w:p>
    <w:p w14:paraId="4E3959B5" w14:textId="728630EA" w:rsidR="00805400" w:rsidRPr="00D80D8F" w:rsidRDefault="00805400" w:rsidP="00D80D8F">
      <w:pPr>
        <w:pStyle w:val="FSM-Standard"/>
        <w:rPr>
          <w:b/>
        </w:rPr>
      </w:pPr>
      <w:r w:rsidRPr="00D80D8F">
        <w:rPr>
          <w:b/>
        </w:rPr>
        <w:t>Modul 1 – Realität und Fiktion</w:t>
      </w:r>
      <w:r w:rsidR="00282BCD">
        <w:rPr>
          <w:b/>
        </w:rPr>
        <w:t xml:space="preserve">: </w:t>
      </w:r>
      <w:r w:rsidRPr="00D80D8F">
        <w:rPr>
          <w:b/>
        </w:rPr>
        <w:t>Was ist das?</w:t>
      </w:r>
    </w:p>
    <w:p w14:paraId="09336261" w14:textId="77777777" w:rsidR="00805400" w:rsidRPr="00D80D8F" w:rsidRDefault="00805400" w:rsidP="00D80D8F">
      <w:pPr>
        <w:pStyle w:val="FSM-Standard"/>
      </w:pPr>
      <w:r w:rsidRPr="00D80D8F">
        <w:t xml:space="preserve">UE1-a </w:t>
      </w:r>
      <w:r w:rsidRPr="00D80D8F">
        <w:tab/>
        <w:t>Begriffsklärung „Realität“ und „Fiktion“ (ca. 30 Min.)</w:t>
      </w:r>
    </w:p>
    <w:p w14:paraId="1351CCC0" w14:textId="2750E6EA" w:rsidR="00805400" w:rsidRPr="00D80D8F" w:rsidRDefault="00805400" w:rsidP="00D80D8F">
      <w:pPr>
        <w:pStyle w:val="FSM-Standard"/>
      </w:pPr>
      <w:r w:rsidRPr="00D80D8F">
        <w:t>UE1-b</w:t>
      </w:r>
      <w:r w:rsidRPr="00D80D8F">
        <w:tab/>
        <w:t xml:space="preserve">Vertiefende Recherche „Realität“ und „Fiktion“ </w:t>
      </w:r>
      <w:r w:rsidR="002E225C" w:rsidRPr="002E225C">
        <w:t xml:space="preserve">im Medienalltag </w:t>
      </w:r>
      <w:r w:rsidRPr="00D80D8F">
        <w:t>(mind. 60 Min.)</w:t>
      </w:r>
    </w:p>
    <w:p w14:paraId="4428AD5A" w14:textId="77777777" w:rsidR="00805400" w:rsidRPr="00D80D8F" w:rsidRDefault="00805400" w:rsidP="00D80D8F">
      <w:pPr>
        <w:pStyle w:val="FSM-Standard"/>
      </w:pPr>
    </w:p>
    <w:p w14:paraId="678F3A19" w14:textId="77777777" w:rsidR="00805400" w:rsidRPr="00D80D8F" w:rsidRDefault="00805400" w:rsidP="00D80D8F">
      <w:pPr>
        <w:pStyle w:val="FSM-Standard"/>
        <w:rPr>
          <w:b/>
        </w:rPr>
      </w:pPr>
      <w:r w:rsidRPr="00D80D8F">
        <w:rPr>
          <w:b/>
        </w:rPr>
        <w:t>Modul 2 – Realität und Fiktion im Fernsehen</w:t>
      </w:r>
    </w:p>
    <w:p w14:paraId="3C585706" w14:textId="18EC3328" w:rsidR="00805400" w:rsidRPr="00D80D8F" w:rsidRDefault="00805400" w:rsidP="00D80D8F">
      <w:pPr>
        <w:pStyle w:val="FSM-Standard"/>
      </w:pPr>
      <w:r w:rsidRPr="00D80D8F">
        <w:t>UE</w:t>
      </w:r>
      <w:r w:rsidR="00180367" w:rsidRPr="00D80D8F">
        <w:t>2</w:t>
      </w:r>
      <w:r w:rsidRPr="00D80D8F">
        <w:t>-a</w:t>
      </w:r>
      <w:r w:rsidRPr="00D80D8F">
        <w:tab/>
        <w:t>Realität und Fiktion im Fernsehen – Fernsehformate und ihre Merkmale (ca. 30 Min.)</w:t>
      </w:r>
    </w:p>
    <w:p w14:paraId="240F5E05" w14:textId="210F78E5" w:rsidR="00805400" w:rsidRPr="00D80D8F" w:rsidRDefault="00805400" w:rsidP="00D80D8F">
      <w:pPr>
        <w:pStyle w:val="FSM-Standard"/>
      </w:pPr>
      <w:r w:rsidRPr="00D80D8F">
        <w:t>UE</w:t>
      </w:r>
      <w:r w:rsidR="00180367" w:rsidRPr="00D80D8F">
        <w:t>2</w:t>
      </w:r>
      <w:r w:rsidRPr="00D80D8F">
        <w:t>-b</w:t>
      </w:r>
      <w:r w:rsidRPr="00D80D8F">
        <w:tab/>
        <w:t xml:space="preserve">Dreh </w:t>
      </w:r>
      <w:r w:rsidR="009D1392" w:rsidRPr="00D80D8F">
        <w:t>von</w:t>
      </w:r>
      <w:r w:rsidRPr="00D80D8F">
        <w:t xml:space="preserve"> fiktionalen/realitätsnahen S</w:t>
      </w:r>
      <w:r w:rsidR="00AB603D" w:rsidRPr="00D80D8F">
        <w:t>zene</w:t>
      </w:r>
      <w:r w:rsidR="009D1392" w:rsidRPr="00D80D8F">
        <w:t>n</w:t>
      </w:r>
      <w:r w:rsidR="00B46E09" w:rsidRPr="00D80D8F">
        <w:t xml:space="preserve"> einer Fernsehsendung </w:t>
      </w:r>
      <w:r w:rsidRPr="00D80D8F">
        <w:t>(ca. 60</w:t>
      </w:r>
      <w:r w:rsidR="00396FD9">
        <w:t>-</w:t>
      </w:r>
      <w:r w:rsidRPr="00D80D8F">
        <w:t>105 Min.)</w:t>
      </w:r>
    </w:p>
    <w:p w14:paraId="7C969B50" w14:textId="77777777" w:rsidR="00805400" w:rsidRPr="00D80D8F" w:rsidRDefault="00805400" w:rsidP="00D80D8F">
      <w:pPr>
        <w:pStyle w:val="FSM-Standard"/>
      </w:pPr>
    </w:p>
    <w:p w14:paraId="38D1406D" w14:textId="77777777" w:rsidR="00805400" w:rsidRPr="00D80D8F" w:rsidRDefault="00805400" w:rsidP="00D80D8F">
      <w:pPr>
        <w:pStyle w:val="FSM-Standard"/>
        <w:rPr>
          <w:b/>
        </w:rPr>
      </w:pPr>
      <w:r w:rsidRPr="00D80D8F">
        <w:rPr>
          <w:b/>
        </w:rPr>
        <w:t>Modul 3 – Realität und Fiktion im Internet</w:t>
      </w:r>
    </w:p>
    <w:p w14:paraId="4EA172E2" w14:textId="6A5735AB" w:rsidR="00805400" w:rsidRPr="00D80D8F" w:rsidRDefault="00805400" w:rsidP="00D80D8F">
      <w:pPr>
        <w:pStyle w:val="FSM-Standard"/>
      </w:pPr>
      <w:r w:rsidRPr="00D80D8F">
        <w:t>UE</w:t>
      </w:r>
      <w:r w:rsidR="00180367" w:rsidRPr="00D80D8F">
        <w:t>3</w:t>
      </w:r>
      <w:r w:rsidRPr="00D80D8F">
        <w:t>-a</w:t>
      </w:r>
      <w:r w:rsidRPr="00D80D8F">
        <w:tab/>
        <w:t>Realität und Fiktion im Internet (ca. 20 Min.)</w:t>
      </w:r>
    </w:p>
    <w:p w14:paraId="22C1276A" w14:textId="2EB2E17A" w:rsidR="00805400" w:rsidRPr="00D80D8F" w:rsidRDefault="00805400" w:rsidP="00D80D8F">
      <w:pPr>
        <w:pStyle w:val="FSM-Standard"/>
      </w:pPr>
      <w:r w:rsidRPr="00D80D8F">
        <w:t>UE</w:t>
      </w:r>
      <w:r w:rsidR="00180367" w:rsidRPr="00D80D8F">
        <w:t>3</w:t>
      </w:r>
      <w:r w:rsidRPr="00D80D8F">
        <w:t>-</w:t>
      </w:r>
      <w:r w:rsidR="00B6569F" w:rsidRPr="00D80D8F">
        <w:t>b</w:t>
      </w:r>
      <w:r w:rsidRPr="00D80D8F">
        <w:tab/>
      </w:r>
      <w:r w:rsidR="00AE43ED" w:rsidRPr="00D80D8F">
        <w:t>Information und Wissen</w:t>
      </w:r>
      <w:r w:rsidRPr="00D80D8F">
        <w:t xml:space="preserve"> (ca. </w:t>
      </w:r>
      <w:r w:rsidR="00180367" w:rsidRPr="00D80D8F">
        <w:t>2</w:t>
      </w:r>
      <w:r w:rsidR="00B6569F" w:rsidRPr="00D80D8F">
        <w:t>5</w:t>
      </w:r>
      <w:r w:rsidRPr="00D80D8F">
        <w:t xml:space="preserve"> Min.)</w:t>
      </w:r>
    </w:p>
    <w:p w14:paraId="6711C2C8" w14:textId="1F80BE91" w:rsidR="00B6569F" w:rsidRPr="00D80D8F" w:rsidRDefault="00B6569F" w:rsidP="00D80D8F">
      <w:pPr>
        <w:pStyle w:val="FSM-Standard"/>
      </w:pPr>
      <w:r w:rsidRPr="00D80D8F">
        <w:t>UE</w:t>
      </w:r>
      <w:r w:rsidR="00180367" w:rsidRPr="00D80D8F">
        <w:t>3</w:t>
      </w:r>
      <w:r w:rsidRPr="00D80D8F">
        <w:t>-c</w:t>
      </w:r>
      <w:r w:rsidRPr="00D80D8F">
        <w:tab/>
        <w:t>Identitäten und Profil: Jeder kann Jede</w:t>
      </w:r>
      <w:r w:rsidR="00373B08" w:rsidRPr="00D80D8F">
        <w:t xml:space="preserve"> </w:t>
      </w:r>
      <w:r w:rsidRPr="00D80D8F">
        <w:t>sein?! (ca. 45 Min.)</w:t>
      </w:r>
    </w:p>
    <w:p w14:paraId="2F6A521E" w14:textId="291B91D3" w:rsidR="00805400" w:rsidRPr="00D80D8F" w:rsidRDefault="00805400" w:rsidP="00D80D8F">
      <w:pPr>
        <w:pStyle w:val="FSM-Standard"/>
      </w:pPr>
      <w:r w:rsidRPr="00D80D8F">
        <w:t>UE</w:t>
      </w:r>
      <w:r w:rsidR="00180367" w:rsidRPr="00D80D8F">
        <w:t>3</w:t>
      </w:r>
      <w:r w:rsidRPr="00D80D8F">
        <w:t>-d</w:t>
      </w:r>
      <w:r w:rsidRPr="00D80D8F">
        <w:tab/>
      </w:r>
      <w:r w:rsidR="00AE43ED" w:rsidRPr="00D80D8F">
        <w:t>Virtuelle Welten</w:t>
      </w:r>
      <w:r w:rsidRPr="00D80D8F">
        <w:t xml:space="preserve"> </w:t>
      </w:r>
      <w:r w:rsidR="004804EF" w:rsidRPr="00D80D8F">
        <w:t xml:space="preserve">und Online-Games </w:t>
      </w:r>
      <w:r w:rsidRPr="00D80D8F">
        <w:t xml:space="preserve">(ca. </w:t>
      </w:r>
      <w:r w:rsidR="00180367" w:rsidRPr="00D80D8F">
        <w:t>6</w:t>
      </w:r>
      <w:r w:rsidR="00B6569F" w:rsidRPr="00D80D8F">
        <w:t>0</w:t>
      </w:r>
      <w:r w:rsidRPr="00D80D8F">
        <w:t xml:space="preserve"> Min.)</w:t>
      </w:r>
    </w:p>
    <w:p w14:paraId="1CDD0C1D" w14:textId="3CA6F9A9" w:rsidR="00805400" w:rsidRPr="00D80D8F" w:rsidRDefault="00805400" w:rsidP="00D80D8F">
      <w:pPr>
        <w:pStyle w:val="FSM-Standard"/>
      </w:pPr>
      <w:r w:rsidRPr="00D80D8F">
        <w:t>UE</w:t>
      </w:r>
      <w:r w:rsidR="00180367" w:rsidRPr="00D80D8F">
        <w:t>3</w:t>
      </w:r>
      <w:r w:rsidRPr="00D80D8F">
        <w:t>-e</w:t>
      </w:r>
      <w:r w:rsidRPr="00D80D8F">
        <w:tab/>
      </w:r>
      <w:r w:rsidR="00CC53DC" w:rsidRPr="00D80D8F">
        <w:t>Empfehlungen für den Umgang mit Realität und Fiktion im Internet</w:t>
      </w:r>
      <w:r w:rsidR="00CC53DC" w:rsidRPr="00D80D8F" w:rsidDel="00AE43ED">
        <w:t xml:space="preserve"> </w:t>
      </w:r>
      <w:r w:rsidRPr="00D80D8F">
        <w:t xml:space="preserve">(ca. </w:t>
      </w:r>
      <w:r w:rsidR="00180367" w:rsidRPr="00D80D8F">
        <w:t>30</w:t>
      </w:r>
      <w:r w:rsidRPr="00D80D8F">
        <w:t xml:space="preserve"> Min.)</w:t>
      </w:r>
    </w:p>
    <w:p w14:paraId="67266563" w14:textId="4E3D4D38" w:rsidR="00805400" w:rsidRPr="00D80D8F" w:rsidRDefault="00805400" w:rsidP="00D80D8F">
      <w:pPr>
        <w:pStyle w:val="FSM-Standard"/>
      </w:pPr>
      <w:r w:rsidRPr="00D80D8F">
        <w:br/>
      </w:r>
    </w:p>
    <w:p w14:paraId="13676B3C" w14:textId="77777777" w:rsidR="009606FB" w:rsidRDefault="009606FB">
      <w:pPr>
        <w:suppressAutoHyphens w:val="0"/>
        <w:spacing w:after="200" w:line="276" w:lineRule="auto"/>
        <w:jc w:val="left"/>
        <w:rPr>
          <w:b/>
          <w:sz w:val="24"/>
        </w:rPr>
      </w:pPr>
      <w:r>
        <w:br w:type="page"/>
      </w:r>
    </w:p>
    <w:p w14:paraId="470C714A" w14:textId="3D0567AF" w:rsidR="00805400" w:rsidRPr="00D80D8F" w:rsidRDefault="00805400" w:rsidP="00D80D8F">
      <w:pPr>
        <w:pStyle w:val="FSM-berschrift2"/>
      </w:pPr>
      <w:r w:rsidRPr="00D80D8F">
        <w:lastRenderedPageBreak/>
        <w:t>Unterstützende Materialien</w:t>
      </w:r>
    </w:p>
    <w:p w14:paraId="3C47E0E1" w14:textId="77777777" w:rsidR="00EC2E46" w:rsidRPr="00AE20FA" w:rsidRDefault="00EC2E46" w:rsidP="00EC2E46">
      <w:pPr>
        <w:pStyle w:val="FSM-Standard"/>
      </w:pPr>
    </w:p>
    <w:p w14:paraId="2C8AEB49" w14:textId="77777777" w:rsidR="00EC2E46" w:rsidRPr="00562F8E" w:rsidRDefault="00EC2E46" w:rsidP="00EC2E46">
      <w:pPr>
        <w:pStyle w:val="FSM-Standard"/>
      </w:pPr>
      <w:r w:rsidRPr="00562F8E">
        <w:rPr>
          <w:rStyle w:val="berschrift5Zchn"/>
          <w:rFonts w:cs="Arial"/>
          <w:bCs w:val="0"/>
          <w:iCs w:val="0"/>
          <w:kern w:val="22"/>
          <w:szCs w:val="22"/>
        </w:rPr>
        <w:t>Links zu für das Unterrichtsthema relevanten Internetseiten</w:t>
      </w:r>
    </w:p>
    <w:p w14:paraId="6871174C" w14:textId="77777777" w:rsidR="00EC2E46" w:rsidRDefault="00EC2E46" w:rsidP="00EC2E46">
      <w:pPr>
        <w:pStyle w:val="FSM-Standard"/>
      </w:pPr>
      <w:r w:rsidRPr="00AE20FA">
        <w:t xml:space="preserve">Aktuelle Medienbeispiele zum Unterrichtsthema finden sich auf der Projektwebsite unter </w:t>
      </w:r>
      <w:hyperlink r:id="rId22" w:history="1">
        <w:r w:rsidRPr="00DD75BD">
          <w:rPr>
            <w:rStyle w:val="Hyperlink"/>
          </w:rPr>
          <w:t>http://www.medien-in-die-schule.de/unterrichtseinheiten/realitaet-und-fiktion-in-den-medien/</w:t>
        </w:r>
      </w:hyperlink>
      <w:r w:rsidRPr="00AE20FA">
        <w:t>.</w:t>
      </w:r>
    </w:p>
    <w:p w14:paraId="5597BF43" w14:textId="77777777" w:rsidR="00EC2E46" w:rsidRDefault="00EC2E46" w:rsidP="00D80D8F">
      <w:pPr>
        <w:pStyle w:val="FSM-Standard"/>
      </w:pPr>
    </w:p>
    <w:p w14:paraId="4A829548" w14:textId="77777777" w:rsidR="00EC2E46" w:rsidRDefault="00EC2E46" w:rsidP="00D80D8F">
      <w:pPr>
        <w:pStyle w:val="FSM-Standard"/>
      </w:pPr>
    </w:p>
    <w:p w14:paraId="4362F40E" w14:textId="699DB4A4" w:rsidR="00805400" w:rsidRPr="00AE20FA" w:rsidRDefault="00805400" w:rsidP="00AE20FA">
      <w:pPr>
        <w:pStyle w:val="FSM-Standard"/>
        <w:rPr>
          <w:rStyle w:val="Eigename"/>
          <w:rFonts w:eastAsia="MS Gothic"/>
          <w:b/>
          <w:i w:val="0"/>
          <w:sz w:val="20"/>
        </w:rPr>
      </w:pPr>
      <w:r w:rsidRPr="00AE20FA">
        <w:rPr>
          <w:b/>
        </w:rPr>
        <w:t>Beispiele für Scripted-Reality-Sendungen</w:t>
      </w:r>
    </w:p>
    <w:p w14:paraId="4639A490" w14:textId="31D82B26" w:rsidR="00805400" w:rsidRPr="00D80D8F" w:rsidRDefault="00E62CD6" w:rsidP="00E62CD6">
      <w:pPr>
        <w:numPr>
          <w:ilvl w:val="0"/>
          <w:numId w:val="2"/>
        </w:numPr>
        <w:suppressAutoHyphens w:val="0"/>
        <w:autoSpaceDE w:val="0"/>
        <w:jc w:val="left"/>
        <w:rPr>
          <w:rStyle w:val="Eigename"/>
          <w:rFonts w:eastAsia="MS Mincho"/>
          <w:b/>
          <w:bCs/>
          <w:iCs/>
          <w:sz w:val="20"/>
          <w:szCs w:val="20"/>
        </w:rPr>
      </w:pPr>
      <w:r>
        <w:rPr>
          <w:rStyle w:val="Eigename"/>
          <w:i w:val="0"/>
          <w:sz w:val="20"/>
          <w:szCs w:val="20"/>
        </w:rPr>
        <w:t>„</w:t>
      </w:r>
      <w:r w:rsidR="00805400" w:rsidRPr="00D80D8F">
        <w:rPr>
          <w:rStyle w:val="Eigename"/>
          <w:sz w:val="20"/>
          <w:szCs w:val="20"/>
        </w:rPr>
        <w:t>Achtung Kontrolle</w:t>
      </w:r>
      <w:r w:rsidRPr="00702D9F">
        <w:rPr>
          <w:i/>
        </w:rPr>
        <w:t>!</w:t>
      </w:r>
      <w:r>
        <w:rPr>
          <w:szCs w:val="20"/>
        </w:rPr>
        <w:t>“</w:t>
      </w:r>
      <w:r w:rsidR="00805400" w:rsidRPr="00D80D8F">
        <w:rPr>
          <w:szCs w:val="20"/>
        </w:rPr>
        <w:t xml:space="preserve"> </w:t>
      </w:r>
      <w:r>
        <w:rPr>
          <w:szCs w:val="20"/>
        </w:rPr>
        <w:t>(</w:t>
      </w:r>
      <w:r w:rsidR="004B1ED0">
        <w:rPr>
          <w:szCs w:val="20"/>
        </w:rPr>
        <w:t>K</w:t>
      </w:r>
      <w:r w:rsidR="00805400" w:rsidRPr="00D80D8F">
        <w:rPr>
          <w:szCs w:val="20"/>
        </w:rPr>
        <w:t>abel</w:t>
      </w:r>
      <w:r w:rsidR="004B1ED0">
        <w:rPr>
          <w:szCs w:val="20"/>
        </w:rPr>
        <w:t xml:space="preserve"> </w:t>
      </w:r>
      <w:r w:rsidR="00805400" w:rsidRPr="00D80D8F">
        <w:rPr>
          <w:szCs w:val="20"/>
        </w:rPr>
        <w:t>eins</w:t>
      </w:r>
      <w:r>
        <w:rPr>
          <w:szCs w:val="20"/>
        </w:rPr>
        <w:t>)</w:t>
      </w:r>
      <w:r w:rsidR="00805400" w:rsidRPr="00D80D8F">
        <w:rPr>
          <w:szCs w:val="20"/>
        </w:rPr>
        <w:t xml:space="preserve">: </w:t>
      </w:r>
      <w:hyperlink r:id="rId23" w:history="1">
        <w:r w:rsidR="00805400" w:rsidRPr="00D80D8F">
          <w:rPr>
            <w:rStyle w:val="Hyperlink"/>
            <w:rFonts w:eastAsia="MS Gothic"/>
            <w:szCs w:val="20"/>
          </w:rPr>
          <w:t>http://www.kabeleins.de/tv/achtung-kontrolle</w:t>
        </w:r>
      </w:hyperlink>
      <w:r w:rsidR="00805400" w:rsidRPr="00D80D8F">
        <w:rPr>
          <w:szCs w:val="20"/>
        </w:rPr>
        <w:t xml:space="preserve"> </w:t>
      </w:r>
    </w:p>
    <w:p w14:paraId="2C6AFC3C" w14:textId="4CFC23D3" w:rsidR="00805400" w:rsidRPr="00D80D8F" w:rsidRDefault="00E62CD6" w:rsidP="00D80D8F">
      <w:pPr>
        <w:numPr>
          <w:ilvl w:val="0"/>
          <w:numId w:val="2"/>
        </w:numPr>
        <w:suppressAutoHyphens w:val="0"/>
        <w:autoSpaceDE w:val="0"/>
        <w:jc w:val="left"/>
        <w:rPr>
          <w:rStyle w:val="Eigename"/>
          <w:sz w:val="20"/>
          <w:szCs w:val="20"/>
        </w:rPr>
      </w:pPr>
      <w:r>
        <w:rPr>
          <w:rStyle w:val="Eigename"/>
          <w:i w:val="0"/>
          <w:sz w:val="20"/>
          <w:szCs w:val="20"/>
        </w:rPr>
        <w:t>„</w:t>
      </w:r>
      <w:r w:rsidR="00805400" w:rsidRPr="00D80D8F">
        <w:rPr>
          <w:rStyle w:val="Eigename"/>
          <w:sz w:val="20"/>
          <w:szCs w:val="20"/>
        </w:rPr>
        <w:t>Berlin – Tag &amp; Nacht</w:t>
      </w:r>
      <w:r>
        <w:rPr>
          <w:szCs w:val="20"/>
        </w:rPr>
        <w:t>“</w:t>
      </w:r>
      <w:r w:rsidR="00805400" w:rsidRPr="00D80D8F">
        <w:rPr>
          <w:szCs w:val="20"/>
        </w:rPr>
        <w:t xml:space="preserve"> </w:t>
      </w:r>
      <w:r>
        <w:rPr>
          <w:szCs w:val="20"/>
        </w:rPr>
        <w:t>(</w:t>
      </w:r>
      <w:r w:rsidR="00805400" w:rsidRPr="00D80D8F">
        <w:rPr>
          <w:szCs w:val="20"/>
        </w:rPr>
        <w:t>RTL II</w:t>
      </w:r>
      <w:r>
        <w:rPr>
          <w:szCs w:val="20"/>
        </w:rPr>
        <w:t>)</w:t>
      </w:r>
      <w:r w:rsidR="00805400" w:rsidRPr="00D80D8F">
        <w:rPr>
          <w:szCs w:val="20"/>
        </w:rPr>
        <w:t xml:space="preserve">: </w:t>
      </w:r>
      <w:hyperlink r:id="rId24" w:history="1">
        <w:r w:rsidR="00805400" w:rsidRPr="00D80D8F">
          <w:rPr>
            <w:rStyle w:val="Hyperlink"/>
            <w:rFonts w:eastAsia="MS Gothic"/>
            <w:szCs w:val="20"/>
          </w:rPr>
          <w:t>http://rtl2now.rtl2.de/berlin-tag-nacht.php</w:t>
        </w:r>
      </w:hyperlink>
      <w:r w:rsidR="00805400" w:rsidRPr="00D80D8F">
        <w:rPr>
          <w:szCs w:val="20"/>
        </w:rPr>
        <w:t xml:space="preserve"> </w:t>
      </w:r>
    </w:p>
    <w:p w14:paraId="1F5B4E0F" w14:textId="7FF73961" w:rsidR="00805400" w:rsidRPr="00D80D8F" w:rsidRDefault="00E62CD6" w:rsidP="00D80D8F">
      <w:pPr>
        <w:numPr>
          <w:ilvl w:val="0"/>
          <w:numId w:val="2"/>
        </w:numPr>
        <w:suppressAutoHyphens w:val="0"/>
        <w:autoSpaceDE w:val="0"/>
        <w:jc w:val="left"/>
        <w:rPr>
          <w:rStyle w:val="Eigename"/>
          <w:sz w:val="20"/>
          <w:szCs w:val="20"/>
        </w:rPr>
      </w:pPr>
      <w:r>
        <w:rPr>
          <w:rStyle w:val="Eigename"/>
          <w:i w:val="0"/>
          <w:sz w:val="20"/>
          <w:szCs w:val="20"/>
        </w:rPr>
        <w:t>„</w:t>
      </w:r>
      <w:r w:rsidR="00805400" w:rsidRPr="00D80D8F">
        <w:rPr>
          <w:rStyle w:val="Eigename"/>
          <w:sz w:val="20"/>
          <w:szCs w:val="20"/>
        </w:rPr>
        <w:t>Betrugsfälle</w:t>
      </w:r>
      <w:r>
        <w:rPr>
          <w:szCs w:val="20"/>
        </w:rPr>
        <w:t>“ (</w:t>
      </w:r>
      <w:r w:rsidR="00805400" w:rsidRPr="00D80D8F">
        <w:rPr>
          <w:szCs w:val="20"/>
        </w:rPr>
        <w:t>RTL</w:t>
      </w:r>
      <w:r>
        <w:rPr>
          <w:szCs w:val="20"/>
        </w:rPr>
        <w:t>)</w:t>
      </w:r>
      <w:r w:rsidR="00805400" w:rsidRPr="00D80D8F">
        <w:rPr>
          <w:szCs w:val="20"/>
        </w:rPr>
        <w:t xml:space="preserve">: </w:t>
      </w:r>
      <w:hyperlink r:id="rId25" w:history="1">
        <w:r w:rsidR="00805400" w:rsidRPr="00D80D8F">
          <w:rPr>
            <w:rStyle w:val="Hyperlink"/>
            <w:rFonts w:eastAsia="MS Gothic"/>
            <w:szCs w:val="20"/>
          </w:rPr>
          <w:t>http://rtl-now.rtl.de/betrugsfaelle.php</w:t>
        </w:r>
      </w:hyperlink>
    </w:p>
    <w:p w14:paraId="0CCE5B23" w14:textId="4A613560" w:rsidR="00805400" w:rsidRPr="00D80D8F" w:rsidRDefault="00E62CD6" w:rsidP="00D80D8F">
      <w:pPr>
        <w:numPr>
          <w:ilvl w:val="0"/>
          <w:numId w:val="2"/>
        </w:numPr>
        <w:suppressAutoHyphens w:val="0"/>
        <w:autoSpaceDE w:val="0"/>
        <w:jc w:val="left"/>
        <w:rPr>
          <w:rStyle w:val="Eigename"/>
          <w:sz w:val="20"/>
          <w:szCs w:val="20"/>
        </w:rPr>
      </w:pPr>
      <w:r>
        <w:rPr>
          <w:rStyle w:val="Eigename"/>
          <w:i w:val="0"/>
          <w:sz w:val="20"/>
          <w:szCs w:val="20"/>
        </w:rPr>
        <w:t>„</w:t>
      </w:r>
      <w:r w:rsidR="00805400" w:rsidRPr="00D80D8F">
        <w:rPr>
          <w:rStyle w:val="Eigename"/>
          <w:sz w:val="20"/>
          <w:szCs w:val="20"/>
        </w:rPr>
        <w:t>Familien im Brennpunkt</w:t>
      </w:r>
      <w:r>
        <w:rPr>
          <w:szCs w:val="20"/>
        </w:rPr>
        <w:t>“ (</w:t>
      </w:r>
      <w:r w:rsidR="00805400" w:rsidRPr="00D80D8F">
        <w:rPr>
          <w:szCs w:val="20"/>
        </w:rPr>
        <w:t>RTL</w:t>
      </w:r>
      <w:r>
        <w:rPr>
          <w:szCs w:val="20"/>
        </w:rPr>
        <w:t>)</w:t>
      </w:r>
      <w:r w:rsidR="00805400" w:rsidRPr="00D80D8F">
        <w:rPr>
          <w:szCs w:val="20"/>
        </w:rPr>
        <w:t xml:space="preserve">: </w:t>
      </w:r>
      <w:hyperlink r:id="rId26" w:history="1">
        <w:r w:rsidR="00805400" w:rsidRPr="00D80D8F">
          <w:rPr>
            <w:rStyle w:val="Hyperlink"/>
            <w:rFonts w:eastAsia="MS Gothic"/>
            <w:szCs w:val="20"/>
          </w:rPr>
          <w:t>http://rtl-now.rtl.de/familien-im-brennpunkt.php</w:t>
        </w:r>
      </w:hyperlink>
      <w:r w:rsidR="00805400" w:rsidRPr="00D80D8F">
        <w:rPr>
          <w:szCs w:val="20"/>
        </w:rPr>
        <w:t xml:space="preserve"> </w:t>
      </w:r>
    </w:p>
    <w:p w14:paraId="638AFE57" w14:textId="5379A70E" w:rsidR="00805400" w:rsidRPr="00D80D8F" w:rsidRDefault="00E62CD6" w:rsidP="00D80D8F">
      <w:pPr>
        <w:numPr>
          <w:ilvl w:val="0"/>
          <w:numId w:val="2"/>
        </w:numPr>
        <w:suppressAutoHyphens w:val="0"/>
        <w:autoSpaceDE w:val="0"/>
        <w:jc w:val="left"/>
        <w:rPr>
          <w:rStyle w:val="Eigename"/>
          <w:sz w:val="20"/>
          <w:szCs w:val="20"/>
        </w:rPr>
      </w:pPr>
      <w:r>
        <w:rPr>
          <w:rStyle w:val="Eigename"/>
          <w:i w:val="0"/>
          <w:sz w:val="20"/>
          <w:szCs w:val="20"/>
        </w:rPr>
        <w:t>„</w:t>
      </w:r>
      <w:r w:rsidR="00805400" w:rsidRPr="00D80D8F">
        <w:rPr>
          <w:rStyle w:val="Eigename"/>
          <w:sz w:val="20"/>
          <w:szCs w:val="20"/>
        </w:rPr>
        <w:t>Familien</w:t>
      </w:r>
      <w:r w:rsidR="004B1ED0">
        <w:rPr>
          <w:rStyle w:val="Eigename"/>
          <w:sz w:val="20"/>
          <w:szCs w:val="20"/>
        </w:rPr>
        <w:t>-F</w:t>
      </w:r>
      <w:r w:rsidR="00805400" w:rsidRPr="00D80D8F">
        <w:rPr>
          <w:rStyle w:val="Eigename"/>
          <w:sz w:val="20"/>
          <w:szCs w:val="20"/>
        </w:rPr>
        <w:t>älle</w:t>
      </w:r>
      <w:r>
        <w:rPr>
          <w:szCs w:val="20"/>
        </w:rPr>
        <w:t>“</w:t>
      </w:r>
      <w:r w:rsidR="00805400" w:rsidRPr="00D80D8F">
        <w:rPr>
          <w:szCs w:val="20"/>
        </w:rPr>
        <w:t xml:space="preserve"> </w:t>
      </w:r>
      <w:r>
        <w:rPr>
          <w:szCs w:val="20"/>
        </w:rPr>
        <w:t>(</w:t>
      </w:r>
      <w:r w:rsidR="00B5174B">
        <w:t>SAT</w:t>
      </w:r>
      <w:r w:rsidR="00805400" w:rsidRPr="00D80D8F">
        <w:rPr>
          <w:szCs w:val="20"/>
        </w:rPr>
        <w:t>.1</w:t>
      </w:r>
      <w:r>
        <w:rPr>
          <w:szCs w:val="20"/>
        </w:rPr>
        <w:t>)</w:t>
      </w:r>
      <w:r w:rsidR="00805400" w:rsidRPr="00D80D8F">
        <w:rPr>
          <w:szCs w:val="20"/>
        </w:rPr>
        <w:t xml:space="preserve">: </w:t>
      </w:r>
      <w:hyperlink r:id="rId27" w:history="1">
        <w:r w:rsidR="00805400" w:rsidRPr="00D80D8F">
          <w:rPr>
            <w:rStyle w:val="Hyperlink"/>
            <w:rFonts w:eastAsia="MS Gothic"/>
            <w:szCs w:val="20"/>
          </w:rPr>
          <w:t>http://www.sat1.de/tv/familien-faelle</w:t>
        </w:r>
      </w:hyperlink>
      <w:r w:rsidR="00805400" w:rsidRPr="00D80D8F">
        <w:rPr>
          <w:szCs w:val="20"/>
        </w:rPr>
        <w:t xml:space="preserve"> </w:t>
      </w:r>
    </w:p>
    <w:p w14:paraId="664C4B63" w14:textId="7D0A94B5" w:rsidR="00805400" w:rsidRPr="00D80D8F" w:rsidRDefault="00E62CD6" w:rsidP="00D80D8F">
      <w:pPr>
        <w:numPr>
          <w:ilvl w:val="0"/>
          <w:numId w:val="2"/>
        </w:numPr>
        <w:suppressAutoHyphens w:val="0"/>
        <w:autoSpaceDE w:val="0"/>
        <w:jc w:val="left"/>
        <w:rPr>
          <w:rStyle w:val="Eigename"/>
          <w:sz w:val="20"/>
          <w:szCs w:val="20"/>
        </w:rPr>
      </w:pPr>
      <w:r>
        <w:rPr>
          <w:rStyle w:val="Eigename"/>
          <w:i w:val="0"/>
          <w:sz w:val="20"/>
          <w:szCs w:val="20"/>
        </w:rPr>
        <w:t>„</w:t>
      </w:r>
      <w:r w:rsidR="00805400" w:rsidRPr="00D80D8F">
        <w:rPr>
          <w:rStyle w:val="Eigename"/>
          <w:sz w:val="20"/>
          <w:szCs w:val="20"/>
        </w:rPr>
        <w:t>Frauentausch</w:t>
      </w:r>
      <w:r>
        <w:rPr>
          <w:szCs w:val="20"/>
        </w:rPr>
        <w:t>“</w:t>
      </w:r>
      <w:r w:rsidR="00805400" w:rsidRPr="00D80D8F">
        <w:rPr>
          <w:szCs w:val="20"/>
        </w:rPr>
        <w:t xml:space="preserve"> </w:t>
      </w:r>
      <w:r>
        <w:rPr>
          <w:szCs w:val="20"/>
        </w:rPr>
        <w:t>(</w:t>
      </w:r>
      <w:r w:rsidR="00805400" w:rsidRPr="00D80D8F">
        <w:rPr>
          <w:szCs w:val="20"/>
        </w:rPr>
        <w:t>RTL II</w:t>
      </w:r>
      <w:r>
        <w:rPr>
          <w:szCs w:val="20"/>
        </w:rPr>
        <w:t>)</w:t>
      </w:r>
      <w:r w:rsidR="00805400" w:rsidRPr="00D80D8F">
        <w:rPr>
          <w:szCs w:val="20"/>
        </w:rPr>
        <w:t xml:space="preserve">: </w:t>
      </w:r>
      <w:hyperlink r:id="rId28" w:history="1">
        <w:r w:rsidR="00805400" w:rsidRPr="00D80D8F">
          <w:rPr>
            <w:rStyle w:val="Hyperlink"/>
            <w:rFonts w:eastAsia="MS Gothic"/>
            <w:szCs w:val="20"/>
          </w:rPr>
          <w:t>http://rtl2now.rtl2.de/frauentausch.php</w:t>
        </w:r>
      </w:hyperlink>
      <w:r w:rsidR="00805400" w:rsidRPr="00D80D8F">
        <w:rPr>
          <w:szCs w:val="20"/>
        </w:rPr>
        <w:t xml:space="preserve"> </w:t>
      </w:r>
    </w:p>
    <w:p w14:paraId="17F4F181" w14:textId="52C0A47A" w:rsidR="00805400" w:rsidRPr="00D80D8F" w:rsidRDefault="00E62CD6" w:rsidP="00D80D8F">
      <w:pPr>
        <w:numPr>
          <w:ilvl w:val="0"/>
          <w:numId w:val="2"/>
        </w:numPr>
        <w:suppressAutoHyphens w:val="0"/>
        <w:autoSpaceDE w:val="0"/>
        <w:jc w:val="left"/>
        <w:rPr>
          <w:rStyle w:val="Eigename"/>
          <w:sz w:val="20"/>
          <w:szCs w:val="20"/>
        </w:rPr>
      </w:pPr>
      <w:r>
        <w:rPr>
          <w:rStyle w:val="Eigename"/>
          <w:i w:val="0"/>
          <w:sz w:val="20"/>
          <w:szCs w:val="20"/>
        </w:rPr>
        <w:t>„</w:t>
      </w:r>
      <w:r w:rsidR="00805400" w:rsidRPr="00D80D8F">
        <w:rPr>
          <w:rStyle w:val="Eigename"/>
          <w:sz w:val="20"/>
          <w:szCs w:val="20"/>
        </w:rPr>
        <w:t>K11 – Kommissare im Einsatz</w:t>
      </w:r>
      <w:r>
        <w:rPr>
          <w:szCs w:val="20"/>
        </w:rPr>
        <w:t>“</w:t>
      </w:r>
      <w:r w:rsidR="00805400" w:rsidRPr="00D80D8F">
        <w:rPr>
          <w:szCs w:val="20"/>
        </w:rPr>
        <w:t xml:space="preserve"> </w:t>
      </w:r>
      <w:r>
        <w:rPr>
          <w:szCs w:val="20"/>
        </w:rPr>
        <w:t>(</w:t>
      </w:r>
      <w:r w:rsidR="00B5174B">
        <w:t>SAT</w:t>
      </w:r>
      <w:r w:rsidR="00805400" w:rsidRPr="00D80D8F">
        <w:rPr>
          <w:szCs w:val="20"/>
        </w:rPr>
        <w:t>.1</w:t>
      </w:r>
      <w:r>
        <w:rPr>
          <w:szCs w:val="20"/>
        </w:rPr>
        <w:t>)</w:t>
      </w:r>
      <w:r w:rsidR="00805400" w:rsidRPr="00D80D8F">
        <w:rPr>
          <w:szCs w:val="20"/>
        </w:rPr>
        <w:t xml:space="preserve">: </w:t>
      </w:r>
      <w:hyperlink r:id="rId29" w:history="1">
        <w:r w:rsidR="00805400" w:rsidRPr="00D80D8F">
          <w:rPr>
            <w:rStyle w:val="Hyperlink"/>
            <w:rFonts w:eastAsia="MS Gothic"/>
            <w:szCs w:val="20"/>
          </w:rPr>
          <w:t>http://www.sat1.de/tv/k11</w:t>
        </w:r>
      </w:hyperlink>
      <w:r w:rsidR="00805400" w:rsidRPr="00D80D8F">
        <w:rPr>
          <w:szCs w:val="20"/>
        </w:rPr>
        <w:t xml:space="preserve"> </w:t>
      </w:r>
    </w:p>
    <w:p w14:paraId="2AE1A1DB" w14:textId="26A887B1" w:rsidR="00805400" w:rsidRPr="00D80D8F" w:rsidRDefault="00E62CD6" w:rsidP="00D80D8F">
      <w:pPr>
        <w:numPr>
          <w:ilvl w:val="0"/>
          <w:numId w:val="2"/>
        </w:numPr>
        <w:suppressAutoHyphens w:val="0"/>
        <w:autoSpaceDE w:val="0"/>
        <w:jc w:val="left"/>
        <w:rPr>
          <w:rStyle w:val="Eigename"/>
          <w:sz w:val="20"/>
          <w:szCs w:val="20"/>
        </w:rPr>
      </w:pPr>
      <w:r>
        <w:rPr>
          <w:rStyle w:val="Eigename"/>
          <w:i w:val="0"/>
          <w:sz w:val="20"/>
          <w:szCs w:val="20"/>
        </w:rPr>
        <w:t>„</w:t>
      </w:r>
      <w:r w:rsidR="00805400" w:rsidRPr="00D80D8F">
        <w:rPr>
          <w:rStyle w:val="Eigename"/>
          <w:sz w:val="20"/>
          <w:szCs w:val="20"/>
        </w:rPr>
        <w:t>Lenßen</w:t>
      </w:r>
      <w:r>
        <w:rPr>
          <w:szCs w:val="20"/>
        </w:rPr>
        <w:t>“</w:t>
      </w:r>
      <w:r w:rsidR="00805400" w:rsidRPr="00D80D8F">
        <w:rPr>
          <w:szCs w:val="20"/>
        </w:rPr>
        <w:t xml:space="preserve"> </w:t>
      </w:r>
      <w:r>
        <w:rPr>
          <w:szCs w:val="20"/>
        </w:rPr>
        <w:t>(</w:t>
      </w:r>
      <w:r w:rsidR="00B5174B">
        <w:t>SAT</w:t>
      </w:r>
      <w:r w:rsidR="00805400" w:rsidRPr="00D80D8F">
        <w:rPr>
          <w:szCs w:val="20"/>
        </w:rPr>
        <w:t>.1</w:t>
      </w:r>
      <w:r>
        <w:rPr>
          <w:szCs w:val="20"/>
        </w:rPr>
        <w:t>)</w:t>
      </w:r>
      <w:r w:rsidR="00805400" w:rsidRPr="00D80D8F">
        <w:rPr>
          <w:szCs w:val="20"/>
        </w:rPr>
        <w:t xml:space="preserve">: </w:t>
      </w:r>
      <w:hyperlink r:id="rId30" w:history="1">
        <w:r w:rsidR="00805400" w:rsidRPr="00D80D8F">
          <w:rPr>
            <w:rStyle w:val="Hyperlink"/>
            <w:rFonts w:eastAsia="MS Gothic"/>
            <w:szCs w:val="20"/>
          </w:rPr>
          <w:t>http://www.sat1.de/tv/lenssen</w:t>
        </w:r>
      </w:hyperlink>
      <w:r w:rsidR="00805400" w:rsidRPr="00D80D8F">
        <w:rPr>
          <w:szCs w:val="20"/>
        </w:rPr>
        <w:t xml:space="preserve"> </w:t>
      </w:r>
    </w:p>
    <w:p w14:paraId="2D0B06AE" w14:textId="4DF688C3" w:rsidR="00805400" w:rsidRPr="00D80D8F" w:rsidRDefault="00E62CD6" w:rsidP="00D80D8F">
      <w:pPr>
        <w:numPr>
          <w:ilvl w:val="0"/>
          <w:numId w:val="2"/>
        </w:numPr>
        <w:suppressAutoHyphens w:val="0"/>
        <w:autoSpaceDE w:val="0"/>
        <w:jc w:val="left"/>
        <w:rPr>
          <w:rStyle w:val="Eigename"/>
          <w:sz w:val="20"/>
          <w:szCs w:val="20"/>
        </w:rPr>
      </w:pPr>
      <w:r>
        <w:rPr>
          <w:rStyle w:val="Eigename"/>
          <w:i w:val="0"/>
          <w:sz w:val="20"/>
          <w:szCs w:val="20"/>
        </w:rPr>
        <w:t>„</w:t>
      </w:r>
      <w:r w:rsidR="00805400" w:rsidRPr="00D80D8F">
        <w:rPr>
          <w:rStyle w:val="Eigename"/>
          <w:sz w:val="20"/>
          <w:szCs w:val="20"/>
        </w:rPr>
        <w:t>Schicksale</w:t>
      </w:r>
      <w:r w:rsidR="004B1ED0">
        <w:rPr>
          <w:rStyle w:val="Eigename"/>
          <w:sz w:val="20"/>
          <w:szCs w:val="20"/>
        </w:rPr>
        <w:t xml:space="preserve"> </w:t>
      </w:r>
      <w:r w:rsidR="004B1ED0" w:rsidRPr="00B76637">
        <w:rPr>
          <w:i/>
        </w:rPr>
        <w:t>– und plötzlich ist alles anders</w:t>
      </w:r>
      <w:r>
        <w:rPr>
          <w:szCs w:val="20"/>
        </w:rPr>
        <w:t>“</w:t>
      </w:r>
      <w:r w:rsidR="00805400" w:rsidRPr="00D80D8F">
        <w:rPr>
          <w:szCs w:val="20"/>
        </w:rPr>
        <w:t xml:space="preserve"> </w:t>
      </w:r>
      <w:r>
        <w:rPr>
          <w:szCs w:val="20"/>
        </w:rPr>
        <w:t>(</w:t>
      </w:r>
      <w:r w:rsidR="00B5174B">
        <w:t>SAT</w:t>
      </w:r>
      <w:r w:rsidR="00805400" w:rsidRPr="00D80D8F">
        <w:rPr>
          <w:szCs w:val="20"/>
        </w:rPr>
        <w:t>.1</w:t>
      </w:r>
      <w:r>
        <w:rPr>
          <w:szCs w:val="20"/>
        </w:rPr>
        <w:t>)</w:t>
      </w:r>
      <w:r w:rsidR="00805400" w:rsidRPr="00D80D8F">
        <w:rPr>
          <w:szCs w:val="20"/>
        </w:rPr>
        <w:t xml:space="preserve">: </w:t>
      </w:r>
      <w:hyperlink r:id="rId31" w:history="1">
        <w:r w:rsidR="00805400" w:rsidRPr="00D80D8F">
          <w:rPr>
            <w:rStyle w:val="Hyperlink"/>
            <w:rFonts w:eastAsia="MS Gothic"/>
            <w:szCs w:val="20"/>
          </w:rPr>
          <w:t>http://www.sat1.de/tv/schicksale</w:t>
        </w:r>
      </w:hyperlink>
      <w:r w:rsidR="00805400" w:rsidRPr="00D80D8F">
        <w:rPr>
          <w:szCs w:val="20"/>
        </w:rPr>
        <w:t xml:space="preserve"> </w:t>
      </w:r>
    </w:p>
    <w:p w14:paraId="1B0C1CED" w14:textId="05E97237" w:rsidR="00805400" w:rsidRPr="00D80D8F" w:rsidRDefault="00E62CD6" w:rsidP="00D80D8F">
      <w:pPr>
        <w:numPr>
          <w:ilvl w:val="0"/>
          <w:numId w:val="2"/>
        </w:numPr>
        <w:suppressAutoHyphens w:val="0"/>
        <w:autoSpaceDE w:val="0"/>
        <w:jc w:val="left"/>
        <w:rPr>
          <w:rStyle w:val="Eigename"/>
          <w:sz w:val="20"/>
          <w:szCs w:val="20"/>
        </w:rPr>
      </w:pPr>
      <w:r>
        <w:rPr>
          <w:rStyle w:val="Eigename"/>
          <w:i w:val="0"/>
          <w:sz w:val="20"/>
          <w:szCs w:val="20"/>
        </w:rPr>
        <w:t>„</w:t>
      </w:r>
      <w:r w:rsidR="00805400" w:rsidRPr="00D80D8F">
        <w:rPr>
          <w:rStyle w:val="Eigename"/>
          <w:sz w:val="20"/>
          <w:szCs w:val="20"/>
        </w:rPr>
        <w:t>Verdachtsfälle</w:t>
      </w:r>
      <w:r>
        <w:rPr>
          <w:szCs w:val="20"/>
        </w:rPr>
        <w:t>“</w:t>
      </w:r>
      <w:r w:rsidR="00805400" w:rsidRPr="00D80D8F">
        <w:rPr>
          <w:szCs w:val="20"/>
        </w:rPr>
        <w:t xml:space="preserve"> </w:t>
      </w:r>
      <w:r>
        <w:rPr>
          <w:szCs w:val="20"/>
        </w:rPr>
        <w:t>(</w:t>
      </w:r>
      <w:r w:rsidR="00805400" w:rsidRPr="00D80D8F">
        <w:rPr>
          <w:szCs w:val="20"/>
        </w:rPr>
        <w:t>RTL</w:t>
      </w:r>
      <w:r>
        <w:rPr>
          <w:szCs w:val="20"/>
        </w:rPr>
        <w:t>)</w:t>
      </w:r>
      <w:r w:rsidR="00805400" w:rsidRPr="00D80D8F">
        <w:rPr>
          <w:szCs w:val="20"/>
        </w:rPr>
        <w:t xml:space="preserve">: </w:t>
      </w:r>
      <w:hyperlink r:id="rId32" w:history="1">
        <w:r w:rsidR="00805400" w:rsidRPr="00D80D8F">
          <w:rPr>
            <w:rStyle w:val="Hyperlink"/>
            <w:rFonts w:eastAsia="MS Gothic"/>
            <w:szCs w:val="20"/>
          </w:rPr>
          <w:t>http://rtl-now.rtl.de/verdachtsfaelle.php</w:t>
        </w:r>
      </w:hyperlink>
      <w:r w:rsidR="00805400" w:rsidRPr="00D80D8F">
        <w:rPr>
          <w:szCs w:val="20"/>
        </w:rPr>
        <w:t xml:space="preserve"> </w:t>
      </w:r>
    </w:p>
    <w:p w14:paraId="59EDA789" w14:textId="1E67D0A3" w:rsidR="00805400" w:rsidRPr="00AE20FA" w:rsidRDefault="00805400" w:rsidP="00AE20FA">
      <w:pPr>
        <w:pStyle w:val="FSM-Standard"/>
        <w:rPr>
          <w:b/>
        </w:rPr>
      </w:pPr>
      <w:r w:rsidRPr="00AE20FA">
        <w:br/>
      </w:r>
      <w:r w:rsidRPr="00AE20FA">
        <w:rPr>
          <w:b/>
        </w:rPr>
        <w:t>Soziale Netzwerke</w:t>
      </w:r>
      <w:r w:rsidR="00FB1C67">
        <w:rPr>
          <w:b/>
        </w:rPr>
        <w:t xml:space="preserve"> </w:t>
      </w:r>
      <w:r w:rsidR="00E52938" w:rsidRPr="00AE20FA">
        <w:rPr>
          <w:b/>
        </w:rPr>
        <w:t xml:space="preserve">und Apps </w:t>
      </w:r>
      <w:r w:rsidRPr="00AE20FA">
        <w:rPr>
          <w:b/>
        </w:rPr>
        <w:t>(Auswahl)</w:t>
      </w:r>
    </w:p>
    <w:p w14:paraId="0D4114B4" w14:textId="0FBBB39E" w:rsidR="00805400" w:rsidRPr="00AE20FA" w:rsidRDefault="00805400" w:rsidP="00AE20FA">
      <w:pPr>
        <w:pStyle w:val="FSM-Standard"/>
      </w:pPr>
      <w:r w:rsidRPr="00AE20FA">
        <w:t>Hinweis: Bitte beachten Sie, dass für Soziale Netzwerke eine Anmeldung erforderlich ist</w:t>
      </w:r>
      <w:r w:rsidR="008D2FDB" w:rsidRPr="00AE20FA">
        <w:t xml:space="preserve">. </w:t>
      </w:r>
      <w:r w:rsidRPr="00AE20FA">
        <w:t>Dies sollte mit den Schüler_innen diskutiert werden. Kein</w:t>
      </w:r>
      <w:r w:rsidR="00EC2E46">
        <w:t>_</w:t>
      </w:r>
      <w:r w:rsidRPr="00AE20FA">
        <w:t xml:space="preserve">e Schüler_in sollte zu einem Beitritt zum Zwecke der unterrichtlichen Behandlung aufgefordert werden. </w:t>
      </w:r>
    </w:p>
    <w:p w14:paraId="14C40061" w14:textId="5D561AB6" w:rsidR="00B2163B" w:rsidRPr="00AE20FA" w:rsidRDefault="00805400" w:rsidP="00AE20FA">
      <w:pPr>
        <w:pStyle w:val="FSM-Standard"/>
      </w:pPr>
      <w:r w:rsidRPr="00AE20FA">
        <w:t>Beachten Sie bitte auch, dass die einzelnen Netzwerke</w:t>
      </w:r>
      <w:r w:rsidR="007077AF" w:rsidRPr="00AE20FA">
        <w:t>/Anwendungen</w:t>
      </w:r>
      <w:r w:rsidRPr="00AE20FA">
        <w:t xml:space="preserve"> individuelle Zugangsbeschränkungen für Minderjährige haben. So ist z.B. eine Mitgliedschaft bei Facebook erst ab dem 13. Lebensjahr erlaubt.</w:t>
      </w:r>
    </w:p>
    <w:p w14:paraId="7444D197" w14:textId="77777777" w:rsidR="00AE20FA" w:rsidRPr="00AE20FA" w:rsidRDefault="00AE20FA" w:rsidP="00AE20FA">
      <w:pPr>
        <w:pStyle w:val="FSM-Standard"/>
      </w:pPr>
    </w:p>
    <w:p w14:paraId="502C1095" w14:textId="701DCC33" w:rsidR="00AE20FA" w:rsidRPr="00702D9F" w:rsidRDefault="00AE20FA" w:rsidP="00AE20FA">
      <w:pPr>
        <w:pStyle w:val="FSM-Standard"/>
        <w:numPr>
          <w:ilvl w:val="0"/>
          <w:numId w:val="35"/>
        </w:numPr>
        <w:rPr>
          <w:lang w:val="en-US"/>
        </w:rPr>
      </w:pPr>
      <w:r w:rsidRPr="00702D9F">
        <w:rPr>
          <w:lang w:val="en-US"/>
        </w:rPr>
        <w:t xml:space="preserve">Facebook: </w:t>
      </w:r>
      <w:hyperlink r:id="rId33" w:history="1">
        <w:r w:rsidRPr="00702D9F">
          <w:rPr>
            <w:rStyle w:val="Hyperlink"/>
            <w:lang w:val="en-US"/>
          </w:rPr>
          <w:t>https://de-de.facebook.com/</w:t>
        </w:r>
      </w:hyperlink>
    </w:p>
    <w:p w14:paraId="492B873F" w14:textId="72F95232" w:rsidR="00805400" w:rsidRPr="00AE20FA" w:rsidRDefault="00AE20FA" w:rsidP="00AE20FA">
      <w:pPr>
        <w:pStyle w:val="FSM-Standard"/>
        <w:numPr>
          <w:ilvl w:val="0"/>
          <w:numId w:val="35"/>
        </w:numPr>
        <w:rPr>
          <w:u w:val="single"/>
        </w:rPr>
      </w:pPr>
      <w:r>
        <w:t>Google</w:t>
      </w:r>
      <w:r w:rsidR="0010758C">
        <w:t>+</w:t>
      </w:r>
      <w:r>
        <w:t xml:space="preserve">: </w:t>
      </w:r>
      <w:hyperlink r:id="rId34" w:history="1">
        <w:r w:rsidR="00805400" w:rsidRPr="00AE20FA">
          <w:rPr>
            <w:rStyle w:val="Hyperlink"/>
          </w:rPr>
          <w:t>https://plus.google.com</w:t>
        </w:r>
      </w:hyperlink>
    </w:p>
    <w:p w14:paraId="234AFD90" w14:textId="652DD58D" w:rsidR="00AE20FA" w:rsidRPr="00AE20FA" w:rsidRDefault="00AE20FA" w:rsidP="00AE20FA">
      <w:pPr>
        <w:pStyle w:val="FSM-Standard"/>
        <w:numPr>
          <w:ilvl w:val="0"/>
          <w:numId w:val="35"/>
        </w:numPr>
        <w:rPr>
          <w:rFonts w:eastAsia="MS Gothic"/>
        </w:rPr>
      </w:pPr>
      <w:r>
        <w:rPr>
          <w:rFonts w:eastAsia="MS Gothic"/>
        </w:rPr>
        <w:t xml:space="preserve">Lokalisten: </w:t>
      </w:r>
      <w:hyperlink r:id="rId35" w:history="1">
        <w:r w:rsidRPr="00DD75BD">
          <w:rPr>
            <w:rStyle w:val="Hyperlink"/>
            <w:rFonts w:eastAsia="MS Gothic"/>
          </w:rPr>
          <w:t>http://www.lokalisten.de</w:t>
        </w:r>
      </w:hyperlink>
    </w:p>
    <w:p w14:paraId="3AB7301D" w14:textId="2EE662EE" w:rsidR="00AE20FA" w:rsidRPr="00702D9F" w:rsidRDefault="008D2FDB" w:rsidP="00AE20FA">
      <w:pPr>
        <w:pStyle w:val="FSM-Standard"/>
        <w:numPr>
          <w:ilvl w:val="0"/>
          <w:numId w:val="35"/>
        </w:numPr>
        <w:rPr>
          <w:lang w:val="en-US"/>
        </w:rPr>
      </w:pPr>
      <w:r w:rsidRPr="00702D9F">
        <w:rPr>
          <w:lang w:val="en-US"/>
        </w:rPr>
        <w:t>Whats</w:t>
      </w:r>
      <w:r w:rsidR="00EC2E46" w:rsidRPr="00702D9F">
        <w:rPr>
          <w:lang w:val="en-US"/>
        </w:rPr>
        <w:t>A</w:t>
      </w:r>
      <w:r w:rsidRPr="00702D9F">
        <w:rPr>
          <w:lang w:val="en-US"/>
        </w:rPr>
        <w:t xml:space="preserve">pp, </w:t>
      </w:r>
      <w:hyperlink r:id="rId36" w:history="1">
        <w:r w:rsidR="00AE20FA" w:rsidRPr="00702D9F">
          <w:rPr>
            <w:rStyle w:val="Hyperlink"/>
            <w:lang w:val="en-US"/>
          </w:rPr>
          <w:t>https://www.whatsapp.com/?l=de</w:t>
        </w:r>
      </w:hyperlink>
    </w:p>
    <w:p w14:paraId="437EEAE4" w14:textId="34B4C7BD" w:rsidR="00AE20FA" w:rsidRPr="00AE20FA" w:rsidRDefault="008D2FDB" w:rsidP="00AE20FA">
      <w:pPr>
        <w:pStyle w:val="FSM-Standard"/>
        <w:numPr>
          <w:ilvl w:val="0"/>
          <w:numId w:val="35"/>
        </w:numPr>
      </w:pPr>
      <w:r w:rsidRPr="00AE20FA">
        <w:t>Snapchat</w:t>
      </w:r>
      <w:r w:rsidR="00AE20FA">
        <w:t>:</w:t>
      </w:r>
      <w:r w:rsidRPr="00AE20FA">
        <w:t xml:space="preserve"> </w:t>
      </w:r>
      <w:hyperlink r:id="rId37" w:history="1">
        <w:r w:rsidR="00AE20FA" w:rsidRPr="00DD75BD">
          <w:rPr>
            <w:rStyle w:val="Hyperlink"/>
          </w:rPr>
          <w:t>https://www.snapchat.com</w:t>
        </w:r>
      </w:hyperlink>
    </w:p>
    <w:p w14:paraId="6752C0AE" w14:textId="7F81E17F" w:rsidR="00AE20FA" w:rsidRPr="00AE20FA" w:rsidRDefault="008D2FDB" w:rsidP="00AE20FA">
      <w:pPr>
        <w:pStyle w:val="FSM-Standard"/>
        <w:numPr>
          <w:ilvl w:val="0"/>
          <w:numId w:val="35"/>
        </w:numPr>
      </w:pPr>
      <w:r w:rsidRPr="00AE20FA">
        <w:t>Instagram</w:t>
      </w:r>
      <w:r w:rsidR="00AE20FA">
        <w:t>:</w:t>
      </w:r>
      <w:r w:rsidRPr="00AE20FA">
        <w:t xml:space="preserve"> </w:t>
      </w:r>
      <w:hyperlink r:id="rId38" w:history="1">
        <w:r w:rsidR="00AE20FA" w:rsidRPr="00DD75BD">
          <w:rPr>
            <w:rStyle w:val="Hyperlink"/>
          </w:rPr>
          <w:t>https://instagram.com</w:t>
        </w:r>
      </w:hyperlink>
    </w:p>
    <w:p w14:paraId="013D250A" w14:textId="103FED5E" w:rsidR="008D2FDB" w:rsidRDefault="008D2FDB" w:rsidP="00AE20FA">
      <w:pPr>
        <w:pStyle w:val="FSM-Standard"/>
        <w:numPr>
          <w:ilvl w:val="0"/>
          <w:numId w:val="35"/>
        </w:numPr>
      </w:pPr>
      <w:r w:rsidRPr="00AE20FA">
        <w:t>Twitter</w:t>
      </w:r>
      <w:r w:rsidR="00AE20FA">
        <w:t>:</w:t>
      </w:r>
      <w:r w:rsidRPr="00AE20FA">
        <w:t xml:space="preserve"> </w:t>
      </w:r>
      <w:hyperlink r:id="rId39" w:history="1">
        <w:r w:rsidR="00AE20FA" w:rsidRPr="00DD75BD">
          <w:rPr>
            <w:rStyle w:val="Hyperlink"/>
          </w:rPr>
          <w:t>https://twitter.com</w:t>
        </w:r>
      </w:hyperlink>
    </w:p>
    <w:p w14:paraId="5256197C" w14:textId="77777777" w:rsidR="00AE20FA" w:rsidRPr="00AE20FA" w:rsidRDefault="00AE20FA" w:rsidP="00AE20FA">
      <w:pPr>
        <w:pStyle w:val="FSM-Standard"/>
      </w:pPr>
    </w:p>
    <w:p w14:paraId="08C356C0" w14:textId="576E1695" w:rsidR="00805400" w:rsidRPr="00AE20FA" w:rsidRDefault="00805400" w:rsidP="00AE20FA">
      <w:pPr>
        <w:pStyle w:val="FSM-Standard"/>
        <w:rPr>
          <w:b/>
        </w:rPr>
      </w:pPr>
      <w:r w:rsidRPr="00AE20FA">
        <w:rPr>
          <w:b/>
        </w:rPr>
        <w:t>Satire und medienkritische Internetseiten</w:t>
      </w:r>
    </w:p>
    <w:p w14:paraId="48E3C769" w14:textId="54C2B638" w:rsidR="00805400" w:rsidRDefault="00805400" w:rsidP="00AE20FA">
      <w:pPr>
        <w:pStyle w:val="FSM-Standard"/>
      </w:pPr>
      <w:r w:rsidRPr="00AE20FA">
        <w:t xml:space="preserve">Hinweis: Die aufgelisteten Seiten unterscheiden sich stark. Während bei einigen der satirische Charakter im Vordergrund steht, sind andere medien- und gesellschaftskritische Analysten aktueller Nachrichten und Informationen. </w:t>
      </w:r>
    </w:p>
    <w:p w14:paraId="63F6A806" w14:textId="77777777" w:rsidR="00EC2E46" w:rsidRPr="00AE20FA" w:rsidRDefault="00EC2E46" w:rsidP="00AE20FA">
      <w:pPr>
        <w:pStyle w:val="FSM-Standard"/>
      </w:pPr>
    </w:p>
    <w:p w14:paraId="6565E1CE" w14:textId="77777777" w:rsidR="00805400" w:rsidRPr="00AE20FA" w:rsidRDefault="0015220C" w:rsidP="00AE20FA">
      <w:pPr>
        <w:numPr>
          <w:ilvl w:val="0"/>
          <w:numId w:val="3"/>
        </w:numPr>
        <w:suppressAutoHyphens w:val="0"/>
        <w:autoSpaceDE w:val="0"/>
      </w:pPr>
      <w:hyperlink r:id="rId40" w:history="1">
        <w:r w:rsidR="00805400" w:rsidRPr="00AE20FA">
          <w:rPr>
            <w:rStyle w:val="Hyperlink"/>
            <w:rFonts w:eastAsia="MS Gothic"/>
          </w:rPr>
          <w:t>www.der-postillon.com</w:t>
        </w:r>
      </w:hyperlink>
    </w:p>
    <w:p w14:paraId="109493CD" w14:textId="77777777" w:rsidR="00805400" w:rsidRPr="00AE20FA" w:rsidRDefault="0015220C" w:rsidP="00AE20FA">
      <w:pPr>
        <w:numPr>
          <w:ilvl w:val="0"/>
          <w:numId w:val="3"/>
        </w:numPr>
        <w:suppressAutoHyphens w:val="0"/>
        <w:autoSpaceDE w:val="0"/>
      </w:pPr>
      <w:hyperlink r:id="rId41" w:history="1">
        <w:r w:rsidR="00805400" w:rsidRPr="00AE20FA">
          <w:rPr>
            <w:rStyle w:val="Hyperlink"/>
            <w:rFonts w:eastAsia="MS Gothic"/>
          </w:rPr>
          <w:t>www.kojote-magazin.de</w:t>
        </w:r>
      </w:hyperlink>
    </w:p>
    <w:p w14:paraId="2EF6CB88" w14:textId="77777777" w:rsidR="00805400" w:rsidRPr="00AE20FA" w:rsidRDefault="0015220C" w:rsidP="00AE20FA">
      <w:pPr>
        <w:numPr>
          <w:ilvl w:val="0"/>
          <w:numId w:val="3"/>
        </w:numPr>
        <w:suppressAutoHyphens w:val="0"/>
        <w:autoSpaceDE w:val="0"/>
      </w:pPr>
      <w:hyperlink r:id="rId42" w:history="1">
        <w:r w:rsidR="00805400" w:rsidRPr="00AE20FA">
          <w:rPr>
            <w:rStyle w:val="Hyperlink"/>
          </w:rPr>
          <w:t>www.titanic.de</w:t>
        </w:r>
      </w:hyperlink>
    </w:p>
    <w:p w14:paraId="4CEAF2C1" w14:textId="4CD55F8E" w:rsidR="00805400" w:rsidRPr="00AE20FA" w:rsidRDefault="0015220C" w:rsidP="00AE20FA">
      <w:pPr>
        <w:numPr>
          <w:ilvl w:val="0"/>
          <w:numId w:val="3"/>
        </w:numPr>
        <w:suppressAutoHyphens w:val="0"/>
        <w:autoSpaceDE w:val="0"/>
      </w:pPr>
      <w:hyperlink r:id="rId43" w:history="1">
        <w:r w:rsidR="00805400" w:rsidRPr="00AE20FA">
          <w:rPr>
            <w:rStyle w:val="Hyperlink"/>
          </w:rPr>
          <w:t>www.schleckysilberstein.com</w:t>
        </w:r>
      </w:hyperlink>
    </w:p>
    <w:p w14:paraId="6C6FA17D" w14:textId="30BFA2ED" w:rsidR="00805400" w:rsidRPr="00AE20FA" w:rsidRDefault="0015220C" w:rsidP="00AE20FA">
      <w:pPr>
        <w:numPr>
          <w:ilvl w:val="0"/>
          <w:numId w:val="3"/>
        </w:numPr>
        <w:suppressAutoHyphens w:val="0"/>
        <w:autoSpaceDE w:val="0"/>
      </w:pPr>
      <w:hyperlink r:id="rId44" w:history="1">
        <w:r w:rsidR="00805400" w:rsidRPr="00AE20FA">
          <w:rPr>
            <w:rStyle w:val="Hyperlink"/>
          </w:rPr>
          <w:t>www.bildblog.de/</w:t>
        </w:r>
      </w:hyperlink>
    </w:p>
    <w:p w14:paraId="11932E47" w14:textId="77777777" w:rsidR="00805400" w:rsidRPr="00AE20FA" w:rsidRDefault="00805400" w:rsidP="00AE20FA">
      <w:pPr>
        <w:suppressAutoHyphens w:val="0"/>
        <w:autoSpaceDE w:val="0"/>
      </w:pPr>
    </w:p>
    <w:p w14:paraId="566302A1" w14:textId="77777777" w:rsidR="00805400" w:rsidRPr="00AE20FA" w:rsidRDefault="00805400" w:rsidP="00AE20FA">
      <w:pPr>
        <w:pStyle w:val="FSM-Standard"/>
        <w:rPr>
          <w:b/>
        </w:rPr>
      </w:pPr>
      <w:r w:rsidRPr="00AE20FA">
        <w:rPr>
          <w:b/>
        </w:rPr>
        <w:lastRenderedPageBreak/>
        <w:t>Informationsseiten und Wikis</w:t>
      </w:r>
    </w:p>
    <w:p w14:paraId="2F68B41B" w14:textId="77777777" w:rsidR="00805400" w:rsidRPr="00AE20FA" w:rsidRDefault="0015220C" w:rsidP="00AE20FA">
      <w:pPr>
        <w:numPr>
          <w:ilvl w:val="0"/>
          <w:numId w:val="4"/>
        </w:numPr>
        <w:suppressAutoHyphens w:val="0"/>
        <w:autoSpaceDE w:val="0"/>
        <w:ind w:left="714" w:hanging="357"/>
      </w:pPr>
      <w:hyperlink r:id="rId45" w:history="1">
        <w:r w:rsidR="00805400" w:rsidRPr="00AE20FA">
          <w:rPr>
            <w:rStyle w:val="Hyperlink"/>
          </w:rPr>
          <w:t>www.wikipedia.org</w:t>
        </w:r>
      </w:hyperlink>
    </w:p>
    <w:p w14:paraId="5ED22C93" w14:textId="77777777" w:rsidR="00805400" w:rsidRPr="00AE20FA" w:rsidRDefault="0015220C" w:rsidP="00AE20FA">
      <w:pPr>
        <w:numPr>
          <w:ilvl w:val="0"/>
          <w:numId w:val="4"/>
        </w:numPr>
        <w:ind w:left="714" w:hanging="357"/>
      </w:pPr>
      <w:hyperlink r:id="rId46" w:history="1">
        <w:r w:rsidR="00805400" w:rsidRPr="00AE20FA">
          <w:rPr>
            <w:rStyle w:val="Hyperlink"/>
            <w:rFonts w:eastAsia="Arial Unicode MS"/>
            <w:lang w:eastAsia="hi-IN" w:bidi="hi-IN"/>
          </w:rPr>
          <w:t>http://hoax-info.tubit.tu-berlin.de/</w:t>
        </w:r>
      </w:hyperlink>
      <w:r w:rsidR="00805400" w:rsidRPr="00AE20FA">
        <w:rPr>
          <w:rFonts w:eastAsia="Arial Unicode MS"/>
          <w:lang w:eastAsia="hi-IN" w:bidi="hi-IN"/>
        </w:rPr>
        <w:t xml:space="preserve"> </w:t>
      </w:r>
    </w:p>
    <w:p w14:paraId="4004E928" w14:textId="77777777" w:rsidR="00805400" w:rsidRPr="00AE20FA" w:rsidRDefault="0015220C" w:rsidP="00AE20FA">
      <w:pPr>
        <w:numPr>
          <w:ilvl w:val="0"/>
          <w:numId w:val="4"/>
        </w:numPr>
        <w:ind w:left="714" w:hanging="357"/>
      </w:pPr>
      <w:hyperlink r:id="rId47" w:history="1">
        <w:r w:rsidR="00805400" w:rsidRPr="00AE20FA">
          <w:rPr>
            <w:rStyle w:val="Hyperlink"/>
          </w:rPr>
          <w:t>http://www.zensur-archiv.de</w:t>
        </w:r>
      </w:hyperlink>
      <w:r w:rsidR="00805400" w:rsidRPr="00AE20FA">
        <w:t xml:space="preserve"> </w:t>
      </w:r>
    </w:p>
    <w:p w14:paraId="177170A3" w14:textId="77777777" w:rsidR="00805400" w:rsidRPr="00AE20FA" w:rsidRDefault="0015220C" w:rsidP="00AE20FA">
      <w:pPr>
        <w:numPr>
          <w:ilvl w:val="0"/>
          <w:numId w:val="4"/>
        </w:numPr>
        <w:suppressAutoHyphens w:val="0"/>
        <w:autoSpaceDE w:val="0"/>
        <w:ind w:left="714" w:hanging="357"/>
      </w:pPr>
      <w:hyperlink r:id="rId48" w:history="1">
        <w:r w:rsidR="00805400" w:rsidRPr="00AE20FA">
          <w:rPr>
            <w:rStyle w:val="Hyperlink"/>
            <w:rFonts w:eastAsia="MS Gothic"/>
          </w:rPr>
          <w:t>http://www.mimikama.at/</w:t>
        </w:r>
      </w:hyperlink>
    </w:p>
    <w:p w14:paraId="75FACD2A" w14:textId="77777777" w:rsidR="00805400" w:rsidRDefault="0015220C" w:rsidP="00AE20FA">
      <w:pPr>
        <w:numPr>
          <w:ilvl w:val="0"/>
          <w:numId w:val="4"/>
        </w:numPr>
        <w:suppressAutoHyphens w:val="0"/>
        <w:autoSpaceDE w:val="0"/>
        <w:ind w:left="714" w:hanging="357"/>
      </w:pPr>
      <w:hyperlink r:id="rId49" w:history="1">
        <w:r w:rsidR="00805400" w:rsidRPr="00AE20FA">
          <w:rPr>
            <w:rStyle w:val="Hyperlink"/>
          </w:rPr>
          <w:t>http://www.br.de/grips/faecher/grips-deutsch/d34-medien-realitaet-fiktion-film-100.html</w:t>
        </w:r>
      </w:hyperlink>
      <w:r w:rsidR="00805400" w:rsidRPr="00AE20FA">
        <w:t xml:space="preserve"> </w:t>
      </w:r>
    </w:p>
    <w:p w14:paraId="585BCDFB" w14:textId="37735346" w:rsidR="00001C8C" w:rsidRPr="00702D9F" w:rsidRDefault="0015220C" w:rsidP="00702D9F">
      <w:pPr>
        <w:pStyle w:val="Aufzhlung"/>
        <w:numPr>
          <w:ilvl w:val="0"/>
          <w:numId w:val="4"/>
        </w:numPr>
        <w:jc w:val="left"/>
        <w:rPr>
          <w:b/>
        </w:rPr>
      </w:pPr>
      <w:hyperlink r:id="rId50" w:history="1">
        <w:r w:rsidR="00001C8C" w:rsidRPr="003017F5">
          <w:rPr>
            <w:rStyle w:val="Hyperlink"/>
            <w:rFonts w:eastAsia="MS Gothic"/>
          </w:rPr>
          <w:t>http://www.klicksafe.de/themen/kommunizieren/soziale-netzwerke/</w:t>
        </w:r>
      </w:hyperlink>
    </w:p>
    <w:p w14:paraId="319DCE0D" w14:textId="77777777" w:rsidR="00805400" w:rsidRPr="00AE20FA" w:rsidRDefault="00805400" w:rsidP="00AE20FA">
      <w:pPr>
        <w:pStyle w:val="FSM-Standard"/>
      </w:pPr>
    </w:p>
    <w:p w14:paraId="0DF6A410" w14:textId="77777777" w:rsidR="00805400" w:rsidRPr="00AE20FA" w:rsidRDefault="00805400" w:rsidP="00AE20FA">
      <w:pPr>
        <w:pStyle w:val="FSM-Standard"/>
        <w:rPr>
          <w:b/>
        </w:rPr>
      </w:pPr>
      <w:r w:rsidRPr="00AE20FA">
        <w:rPr>
          <w:b/>
        </w:rPr>
        <w:t>Theoretischer Hintergrund und Forschungsergebnisse</w:t>
      </w:r>
    </w:p>
    <w:p w14:paraId="4A00BD66" w14:textId="77777777" w:rsidR="00805400" w:rsidRPr="003017F5" w:rsidRDefault="00805400" w:rsidP="00AE20FA">
      <w:pPr>
        <w:pStyle w:val="FSM-berschrift4"/>
        <w:rPr>
          <w:u w:val="single"/>
        </w:rPr>
      </w:pPr>
      <w:r w:rsidRPr="003017F5">
        <w:rPr>
          <w:u w:val="single"/>
        </w:rPr>
        <w:t>Einführende Materialien</w:t>
      </w:r>
    </w:p>
    <w:p w14:paraId="4258FB15" w14:textId="77777777" w:rsidR="003017F5" w:rsidRPr="003017F5" w:rsidRDefault="003017F5" w:rsidP="003017F5">
      <w:pPr>
        <w:pStyle w:val="FSM-Standard"/>
      </w:pPr>
    </w:p>
    <w:p w14:paraId="3ADCE8F5" w14:textId="4983D9A4" w:rsidR="003017F5" w:rsidRDefault="00EC2E46" w:rsidP="009D23C8">
      <w:pPr>
        <w:pStyle w:val="Aufzhlung"/>
        <w:numPr>
          <w:ilvl w:val="0"/>
          <w:numId w:val="36"/>
        </w:numPr>
        <w:jc w:val="left"/>
      </w:pPr>
      <w:r>
        <w:rPr>
          <w:b/>
        </w:rPr>
        <w:t>MA HSH (</w:t>
      </w:r>
      <w:r w:rsidR="00805400" w:rsidRPr="00AE20FA">
        <w:rPr>
          <w:b/>
        </w:rPr>
        <w:t>Medienanstalt Hamburg / Schleswig Holstein</w:t>
      </w:r>
      <w:r>
        <w:rPr>
          <w:b/>
        </w:rPr>
        <w:t>)</w:t>
      </w:r>
      <w:r w:rsidR="00805400" w:rsidRPr="00AE20FA">
        <w:rPr>
          <w:b/>
        </w:rPr>
        <w:t xml:space="preserve"> (</w:t>
      </w:r>
      <w:r>
        <w:rPr>
          <w:b/>
        </w:rPr>
        <w:t>2011</w:t>
      </w:r>
      <w:r w:rsidR="00805400" w:rsidRPr="00AE20FA">
        <w:rPr>
          <w:b/>
        </w:rPr>
        <w:t>)</w:t>
      </w:r>
      <w:r w:rsidR="00805400" w:rsidRPr="003017F5">
        <w:t>:</w:t>
      </w:r>
      <w:r w:rsidR="00805400" w:rsidRPr="00AE20FA">
        <w:t xml:space="preserve"> Schein &amp; Sein – Inszenierte Wirklichkeiten in Reality-TV &amp; Web 2.0</w:t>
      </w:r>
      <w:r w:rsidR="00370810">
        <w:t>.</w:t>
      </w:r>
      <w:r w:rsidR="00805400" w:rsidRPr="00AE20FA">
        <w:t xml:space="preserve"> Eine Handreichung für den Unterricht. </w:t>
      </w:r>
      <w:r w:rsidRPr="00EC2E46">
        <w:t>Überarbeitete Neuauflage</w:t>
      </w:r>
      <w:r>
        <w:t>.</w:t>
      </w:r>
      <w:r w:rsidR="009D23C8">
        <w:t xml:space="preserve"> Norderstedt: </w:t>
      </w:r>
      <w:r w:rsidR="009D23C8" w:rsidRPr="009D23C8">
        <w:t>MA HSH</w:t>
      </w:r>
      <w:r w:rsidR="009D23C8">
        <w:t>.</w:t>
      </w:r>
    </w:p>
    <w:p w14:paraId="196EC5C1" w14:textId="624155AC" w:rsidR="00805400" w:rsidRPr="00702D9F" w:rsidRDefault="00EC2E46" w:rsidP="003017F5">
      <w:pPr>
        <w:pStyle w:val="Aufzhlung"/>
        <w:ind w:left="720"/>
        <w:jc w:val="left"/>
        <w:rPr>
          <w:b/>
          <w:lang w:val="en-US"/>
        </w:rPr>
      </w:pPr>
      <w:r w:rsidRPr="00702D9F">
        <w:rPr>
          <w:lang w:val="en-US"/>
        </w:rPr>
        <w:t>URL</w:t>
      </w:r>
      <w:r w:rsidR="00893CF5" w:rsidRPr="00702D9F">
        <w:rPr>
          <w:lang w:val="en-US"/>
        </w:rPr>
        <w:t>:</w:t>
      </w:r>
      <w:r w:rsidR="00805400" w:rsidRPr="00702D9F">
        <w:rPr>
          <w:lang w:val="en-US"/>
        </w:rPr>
        <w:t xml:space="preserve"> </w:t>
      </w:r>
      <w:hyperlink r:id="rId51" w:history="1">
        <w:r w:rsidR="00805400" w:rsidRPr="00702D9F">
          <w:rPr>
            <w:rStyle w:val="Hyperlink"/>
            <w:rFonts w:eastAsia="MS Gothic"/>
            <w:lang w:val="en-US"/>
          </w:rPr>
          <w:t>http://www.ma-hsh.de/aktuelles-publikationen/publikationen/schein-sein/</w:t>
        </w:r>
      </w:hyperlink>
    </w:p>
    <w:p w14:paraId="3F59BBDB" w14:textId="7F80934D" w:rsidR="003017F5" w:rsidRDefault="00805400" w:rsidP="003017F5">
      <w:pPr>
        <w:pStyle w:val="Aufzhlung"/>
        <w:numPr>
          <w:ilvl w:val="0"/>
          <w:numId w:val="36"/>
        </w:numPr>
        <w:jc w:val="left"/>
      </w:pPr>
      <w:r w:rsidRPr="00AE20FA">
        <w:rPr>
          <w:b/>
        </w:rPr>
        <w:t>Mikat, Claudia (2008)</w:t>
      </w:r>
      <w:r w:rsidRPr="003017F5">
        <w:t>:</w:t>
      </w:r>
      <w:r w:rsidRPr="00AE20FA">
        <w:t xml:space="preserve"> Heilsamer Schock oder Traumatisierung? Zur Bewertung von dokumentarischem Material aus Jugendschutzsicht. In: tv diskurs</w:t>
      </w:r>
      <w:r w:rsidR="004161BB">
        <w:t xml:space="preserve"> 46,</w:t>
      </w:r>
      <w:r w:rsidRPr="00AE20FA">
        <w:t xml:space="preserve"> 4/2008, S. 34-39</w:t>
      </w:r>
      <w:r w:rsidR="00893CF5" w:rsidRPr="00AE20FA">
        <w:t xml:space="preserve">. </w:t>
      </w:r>
    </w:p>
    <w:p w14:paraId="34727A2D" w14:textId="029FFFCA" w:rsidR="00370810" w:rsidRPr="00702D9F" w:rsidRDefault="00EC2E46">
      <w:pPr>
        <w:pStyle w:val="Aufzhlung"/>
        <w:ind w:left="720"/>
        <w:jc w:val="left"/>
        <w:rPr>
          <w:lang w:val="en-US"/>
        </w:rPr>
      </w:pPr>
      <w:r w:rsidRPr="00702D9F">
        <w:rPr>
          <w:lang w:val="en-US"/>
        </w:rPr>
        <w:t>URL</w:t>
      </w:r>
      <w:r w:rsidR="00893CF5" w:rsidRPr="00702D9F">
        <w:rPr>
          <w:lang w:val="en-US"/>
        </w:rPr>
        <w:t xml:space="preserve">: </w:t>
      </w:r>
      <w:hyperlink r:id="rId52" w:history="1">
        <w:r w:rsidR="00370810" w:rsidRPr="00702D9F">
          <w:rPr>
            <w:rStyle w:val="Hyperlink"/>
            <w:lang w:val="en-US"/>
          </w:rPr>
          <w:t>http://fsf.de/data/hefte/ausgabe/46/mikat034_tvd46.pdf</w:t>
        </w:r>
      </w:hyperlink>
      <w:r w:rsidR="00370810" w:rsidRPr="00702D9F">
        <w:rPr>
          <w:lang w:val="en-US"/>
        </w:rPr>
        <w:t xml:space="preserve"> </w:t>
      </w:r>
    </w:p>
    <w:p w14:paraId="60A7C9A3" w14:textId="0BB8E999" w:rsidR="00805400" w:rsidRPr="00AE20FA" w:rsidRDefault="00805400" w:rsidP="003017F5">
      <w:pPr>
        <w:pStyle w:val="Aufzhlung"/>
        <w:numPr>
          <w:ilvl w:val="0"/>
          <w:numId w:val="36"/>
        </w:numPr>
        <w:jc w:val="left"/>
      </w:pPr>
      <w:r w:rsidRPr="00AE20FA">
        <w:rPr>
          <w:b/>
          <w:bCs/>
        </w:rPr>
        <w:t>Mikat, Claudia (2012)</w:t>
      </w:r>
      <w:r w:rsidRPr="003017F5">
        <w:rPr>
          <w:bCs/>
        </w:rPr>
        <w:t>:</w:t>
      </w:r>
      <w:r w:rsidRPr="00AE20FA">
        <w:rPr>
          <w:b/>
          <w:bCs/>
        </w:rPr>
        <w:t xml:space="preserve"> </w:t>
      </w:r>
      <w:r w:rsidRPr="00AE20FA">
        <w:t xml:space="preserve">Casting- und Coachingformate aus Sicht des Jugendmedienschutzes. In: </w:t>
      </w:r>
      <w:r w:rsidR="00001C8C" w:rsidRPr="00AE20FA">
        <w:t>Hackenberg, Achim</w:t>
      </w:r>
      <w:r w:rsidR="00001C8C">
        <w:t>;</w:t>
      </w:r>
      <w:r w:rsidR="00001C8C" w:rsidRPr="00AE20FA">
        <w:t xml:space="preserve"> </w:t>
      </w:r>
      <w:r w:rsidRPr="00AE20FA">
        <w:t>Hajok, Daniel</w:t>
      </w:r>
      <w:r w:rsidR="00370810">
        <w:t>;</w:t>
      </w:r>
      <w:r w:rsidRPr="00AE20FA">
        <w:t xml:space="preserve"> Selg, Olaf (Hrsg.): Auf Augenhöhe? Rezeption von Castingshows und Coachingsendungen. K</w:t>
      </w:r>
      <w:r w:rsidRPr="00AE20FA">
        <w:rPr>
          <w:bCs/>
        </w:rPr>
        <w:t>onstanz: UVK, S. 43-56.</w:t>
      </w:r>
    </w:p>
    <w:p w14:paraId="1FEF6E73" w14:textId="77777777" w:rsidR="00805400" w:rsidRPr="003017F5" w:rsidRDefault="00805400" w:rsidP="003017F5">
      <w:pPr>
        <w:pStyle w:val="FSM-Standard"/>
      </w:pPr>
    </w:p>
    <w:p w14:paraId="3F6CEB66" w14:textId="77777777" w:rsidR="00805400" w:rsidRPr="003017F5" w:rsidRDefault="00805400" w:rsidP="003017F5">
      <w:pPr>
        <w:pStyle w:val="FSM-berschrift4"/>
        <w:rPr>
          <w:u w:val="single"/>
        </w:rPr>
      </w:pPr>
      <w:r w:rsidRPr="003017F5">
        <w:rPr>
          <w:u w:val="single"/>
        </w:rPr>
        <w:t>Weiterführende Materialien</w:t>
      </w:r>
    </w:p>
    <w:p w14:paraId="11308CFB" w14:textId="77777777" w:rsidR="003017F5" w:rsidRPr="003017F5" w:rsidRDefault="003017F5" w:rsidP="003017F5">
      <w:pPr>
        <w:pStyle w:val="FSM-Standard"/>
      </w:pPr>
    </w:p>
    <w:p w14:paraId="36990296" w14:textId="77777777" w:rsidR="00834843" w:rsidRPr="003017F5" w:rsidRDefault="00834843" w:rsidP="00834843">
      <w:pPr>
        <w:pStyle w:val="berschrift6"/>
        <w:numPr>
          <w:ilvl w:val="0"/>
          <w:numId w:val="36"/>
        </w:numPr>
        <w:spacing w:before="0"/>
        <w:jc w:val="left"/>
        <w:rPr>
          <w:rFonts w:cs="Arial"/>
          <w:b/>
        </w:rPr>
      </w:pPr>
      <w:r>
        <w:rPr>
          <w:rFonts w:cs="Arial"/>
          <w:b/>
          <w:u w:val="none"/>
        </w:rPr>
        <w:t>BR</w:t>
      </w:r>
      <w:r w:rsidRPr="003017F5">
        <w:rPr>
          <w:rFonts w:cs="Arial"/>
          <w:b/>
          <w:u w:val="none"/>
        </w:rPr>
        <w:t>-alpha (</w:t>
      </w:r>
      <w:r>
        <w:rPr>
          <w:rFonts w:cs="Arial"/>
          <w:b/>
          <w:u w:val="none"/>
        </w:rPr>
        <w:t>2013</w:t>
      </w:r>
      <w:r w:rsidRPr="003017F5">
        <w:rPr>
          <w:rFonts w:cs="Arial"/>
          <w:b/>
          <w:u w:val="none"/>
        </w:rPr>
        <w:t>)</w:t>
      </w:r>
      <w:r w:rsidRPr="00E3035A">
        <w:rPr>
          <w:rFonts w:cs="Arial"/>
          <w:u w:val="none"/>
        </w:rPr>
        <w:t>:</w:t>
      </w:r>
      <w:r w:rsidRPr="003017F5">
        <w:rPr>
          <w:rFonts w:cs="Arial"/>
          <w:u w:val="none"/>
        </w:rPr>
        <w:t xml:space="preserve"> </w:t>
      </w:r>
      <w:r w:rsidRPr="003017F5">
        <w:rPr>
          <w:rStyle w:val="dossiertitle"/>
          <w:rFonts w:cs="Arial"/>
          <w:u w:val="none"/>
        </w:rPr>
        <w:t xml:space="preserve">GRIPS Deutsch 34. </w:t>
      </w:r>
      <w:r w:rsidRPr="003017F5">
        <w:rPr>
          <w:rFonts w:cs="Arial"/>
          <w:u w:val="none"/>
        </w:rPr>
        <w:t xml:space="preserve">Wie erkenne ich Fiktion oder Wirklichkeit? </w:t>
      </w:r>
    </w:p>
    <w:p w14:paraId="27051839" w14:textId="77777777" w:rsidR="00834843" w:rsidRPr="001608EA" w:rsidRDefault="00834843" w:rsidP="00834843">
      <w:pPr>
        <w:pStyle w:val="berschrift6"/>
        <w:numPr>
          <w:ilvl w:val="0"/>
          <w:numId w:val="0"/>
        </w:numPr>
        <w:spacing w:before="0"/>
        <w:ind w:left="720"/>
        <w:jc w:val="left"/>
        <w:rPr>
          <w:rFonts w:cs="Arial"/>
          <w:b/>
          <w:lang w:val="en-US"/>
        </w:rPr>
      </w:pPr>
      <w:r w:rsidRPr="001608EA">
        <w:rPr>
          <w:rFonts w:cs="Arial"/>
          <w:u w:val="none"/>
          <w:lang w:val="en-US"/>
        </w:rPr>
        <w:t xml:space="preserve">URL: </w:t>
      </w:r>
      <w:hyperlink r:id="rId53" w:history="1">
        <w:r w:rsidRPr="001608EA">
          <w:rPr>
            <w:rStyle w:val="Hyperlink"/>
            <w:rFonts w:eastAsia="MS Gothic" w:cs="Arial"/>
            <w:lang w:val="en-US"/>
          </w:rPr>
          <w:t>http://www.br.de/grips/faecher/grips-deutsch/34-medien-filmstudios100.html</w:t>
        </w:r>
      </w:hyperlink>
      <w:r w:rsidRPr="001608EA">
        <w:rPr>
          <w:rFonts w:cs="Arial"/>
          <w:lang w:val="en-US"/>
        </w:rPr>
        <w:t xml:space="preserve"> </w:t>
      </w:r>
    </w:p>
    <w:p w14:paraId="097F137C" w14:textId="77777777" w:rsidR="00834843" w:rsidRPr="00E3035A" w:rsidRDefault="00834843" w:rsidP="00834843">
      <w:pPr>
        <w:pStyle w:val="Aufzhlung"/>
        <w:numPr>
          <w:ilvl w:val="0"/>
          <w:numId w:val="36"/>
        </w:numPr>
        <w:jc w:val="left"/>
        <w:rPr>
          <w:b/>
          <w:bCs/>
        </w:rPr>
      </w:pPr>
      <w:r w:rsidRPr="003017F5">
        <w:rPr>
          <w:b/>
        </w:rPr>
        <w:t>Faulstich, Werner (2008)</w:t>
      </w:r>
      <w:r w:rsidRPr="00E3035A">
        <w:t>:</w:t>
      </w:r>
      <w:r w:rsidRPr="003017F5">
        <w:t xml:space="preserve"> Grundkurs Fernsehanalyse. Paderborn: Fink Verlag.</w:t>
      </w:r>
    </w:p>
    <w:p w14:paraId="6B1B282D" w14:textId="77777777" w:rsidR="00834843" w:rsidRDefault="00834843" w:rsidP="00834843">
      <w:pPr>
        <w:pStyle w:val="Aufzhlung"/>
        <w:numPr>
          <w:ilvl w:val="0"/>
          <w:numId w:val="36"/>
        </w:numPr>
        <w:jc w:val="left"/>
      </w:pPr>
      <w:r w:rsidRPr="00001C8C">
        <w:rPr>
          <w:b/>
        </w:rPr>
        <w:t>Fileccia</w:t>
      </w:r>
      <w:r>
        <w:rPr>
          <w:b/>
        </w:rPr>
        <w:t xml:space="preserve">, </w:t>
      </w:r>
      <w:r w:rsidRPr="00001C8C">
        <w:rPr>
          <w:b/>
        </w:rPr>
        <w:t>Marco</w:t>
      </w:r>
      <w:r>
        <w:rPr>
          <w:b/>
        </w:rPr>
        <w:t xml:space="preserve"> (u.a.)</w:t>
      </w:r>
      <w:r w:rsidRPr="00001C8C">
        <w:rPr>
          <w:b/>
        </w:rPr>
        <w:t xml:space="preserve"> </w:t>
      </w:r>
      <w:r w:rsidRPr="003017F5">
        <w:rPr>
          <w:b/>
        </w:rPr>
        <w:t>(</w:t>
      </w:r>
      <w:r>
        <w:rPr>
          <w:b/>
        </w:rPr>
        <w:t>2013</w:t>
      </w:r>
      <w:r w:rsidRPr="003017F5">
        <w:rPr>
          <w:b/>
        </w:rPr>
        <w:t>)</w:t>
      </w:r>
      <w:r w:rsidRPr="00B76637">
        <w:t>:</w:t>
      </w:r>
      <w:r w:rsidRPr="003017F5">
        <w:t xml:space="preserve"> </w:t>
      </w:r>
      <w:r>
        <w:t>Knowhow für junge User. Mehr Sicherheit im Umgang mit dem World Wide Web. Materialien für den Unterricht. Herausgegeben von klicksafe.de.</w:t>
      </w:r>
      <w:r w:rsidRPr="00997DBC">
        <w:t xml:space="preserve"> </w:t>
      </w:r>
    </w:p>
    <w:p w14:paraId="0BE14607" w14:textId="77777777" w:rsidR="00834843" w:rsidRPr="00B76637" w:rsidRDefault="00834843" w:rsidP="00834843">
      <w:pPr>
        <w:pStyle w:val="Aufzhlung"/>
        <w:ind w:left="720"/>
        <w:jc w:val="left"/>
      </w:pPr>
      <w:r w:rsidRPr="00E3035A">
        <w:t>(</w:t>
      </w:r>
      <w:r>
        <w:t>klicksafe-</w:t>
      </w:r>
      <w:r w:rsidRPr="003017F5">
        <w:t>Lehrerhandbu</w:t>
      </w:r>
      <w:r>
        <w:t>ch)</w:t>
      </w:r>
    </w:p>
    <w:p w14:paraId="5C4841CC" w14:textId="77777777" w:rsidR="00834843" w:rsidRPr="00834843" w:rsidRDefault="00834843" w:rsidP="00834843">
      <w:pPr>
        <w:pStyle w:val="Aufzhlung"/>
        <w:ind w:left="720"/>
        <w:jc w:val="left"/>
        <w:rPr>
          <w:lang w:val="en-US"/>
        </w:rPr>
      </w:pPr>
      <w:r w:rsidRPr="00834843">
        <w:rPr>
          <w:lang w:val="en-US"/>
        </w:rPr>
        <w:t xml:space="preserve">URL: </w:t>
      </w:r>
      <w:hyperlink r:id="rId54" w:history="1">
        <w:r w:rsidRPr="00834843">
          <w:rPr>
            <w:rStyle w:val="Hyperlink"/>
            <w:rFonts w:eastAsia="MS Gothic"/>
            <w:lang w:val="en-US"/>
          </w:rPr>
          <w:t>http://www.klicksafe.de/service/fuer-lehrende/lehrerhandbuch/</w:t>
        </w:r>
      </w:hyperlink>
      <w:r w:rsidRPr="00834843">
        <w:rPr>
          <w:lang w:val="en-US"/>
        </w:rPr>
        <w:t xml:space="preserve"> </w:t>
      </w:r>
    </w:p>
    <w:p w14:paraId="5B112558" w14:textId="77777777" w:rsidR="00834843" w:rsidRPr="003017F5" w:rsidRDefault="00834843" w:rsidP="00834843">
      <w:pPr>
        <w:pStyle w:val="Aufzhlung"/>
        <w:numPr>
          <w:ilvl w:val="0"/>
          <w:numId w:val="36"/>
        </w:numPr>
        <w:jc w:val="left"/>
        <w:rPr>
          <w:b/>
        </w:rPr>
      </w:pPr>
      <w:r w:rsidRPr="003017F5">
        <w:rPr>
          <w:b/>
        </w:rPr>
        <w:t>Fileccia, Marco</w:t>
      </w:r>
      <w:r>
        <w:rPr>
          <w:b/>
        </w:rPr>
        <w:t xml:space="preserve">; </w:t>
      </w:r>
      <w:r w:rsidRPr="003017F5">
        <w:rPr>
          <w:b/>
        </w:rPr>
        <w:t>Rack, Stefanie (201</w:t>
      </w:r>
      <w:r>
        <w:rPr>
          <w:b/>
        </w:rPr>
        <w:t>5</w:t>
      </w:r>
      <w:r w:rsidRPr="003017F5">
        <w:rPr>
          <w:b/>
        </w:rPr>
        <w:t>):</w:t>
      </w:r>
      <w:r w:rsidRPr="003017F5">
        <w:t xml:space="preserve"> Ich bin öffentlich ganz privat. Datenschutz und Persönlichkeitsrechte im Web. Zusatzmodul zu Knowhow für junge User. Materialien für den Unterricht. </w:t>
      </w:r>
      <w:r>
        <w:t>Herausgegeben von klicksafe.de. 3. überarbeitete Aufl.</w:t>
      </w:r>
    </w:p>
    <w:p w14:paraId="3BD292EF" w14:textId="77777777" w:rsidR="00834843" w:rsidRPr="001608EA" w:rsidRDefault="00834843" w:rsidP="00834843">
      <w:pPr>
        <w:pStyle w:val="Aufzhlung"/>
        <w:ind w:left="720"/>
        <w:jc w:val="left"/>
        <w:rPr>
          <w:lang w:val="en-US"/>
        </w:rPr>
      </w:pPr>
      <w:r w:rsidRPr="001608EA">
        <w:rPr>
          <w:lang w:val="en-US"/>
        </w:rPr>
        <w:t xml:space="preserve">URL: </w:t>
      </w:r>
      <w:hyperlink r:id="rId55" w:anchor="c1522" w:history="1">
        <w:r w:rsidRPr="001608EA">
          <w:rPr>
            <w:rStyle w:val="Hyperlink"/>
            <w:lang w:val="en-US"/>
          </w:rPr>
          <w:t>http://www.klicksafe.de/service/fuer-lehrende/zusatzmodule-zum-lehrerhandbuch/#c1522</w:t>
        </w:r>
      </w:hyperlink>
    </w:p>
    <w:p w14:paraId="185BBF3B" w14:textId="77777777" w:rsidR="00834843" w:rsidRPr="003017F5" w:rsidRDefault="00834843" w:rsidP="00834843">
      <w:pPr>
        <w:pStyle w:val="Aufzhlung"/>
        <w:numPr>
          <w:ilvl w:val="0"/>
          <w:numId w:val="36"/>
        </w:numPr>
        <w:jc w:val="left"/>
        <w:rPr>
          <w:b/>
          <w:bCs/>
        </w:rPr>
      </w:pPr>
      <w:r w:rsidRPr="00853A90">
        <w:rPr>
          <w:b/>
        </w:rPr>
        <w:t>Götz, Maya; Bulla, Christine; Holler, Andrea; Gruber, Simone; Schwarz, Judith</w:t>
      </w:r>
      <w:r w:rsidRPr="00853A90" w:rsidDel="00853A90">
        <w:rPr>
          <w:b/>
        </w:rPr>
        <w:t xml:space="preserve"> </w:t>
      </w:r>
      <w:r w:rsidRPr="003017F5">
        <w:rPr>
          <w:b/>
        </w:rPr>
        <w:t>(2012)</w:t>
      </w:r>
      <w:r w:rsidRPr="00E3035A">
        <w:t>:</w:t>
      </w:r>
      <w:r w:rsidRPr="003017F5">
        <w:t xml:space="preserve"> „Man sieht, wie es wirklich in anderen Familien zugeht“</w:t>
      </w:r>
      <w:r>
        <w:t>:</w:t>
      </w:r>
      <w:r w:rsidRPr="003017F5">
        <w:t xml:space="preserve"> Kinder und Jugendliche und ihr Verständnis von „Familien im Brennpunkt“. In: TelevIZIon 25/2012/1, S. 55-5</w:t>
      </w:r>
      <w:r>
        <w:t>9</w:t>
      </w:r>
      <w:r w:rsidRPr="003017F5">
        <w:t xml:space="preserve">. </w:t>
      </w:r>
    </w:p>
    <w:p w14:paraId="12C3FD33" w14:textId="77777777" w:rsidR="00834843" w:rsidRPr="001608EA" w:rsidRDefault="00834843" w:rsidP="00834843">
      <w:pPr>
        <w:pStyle w:val="Aufzhlung"/>
        <w:ind w:left="720"/>
        <w:jc w:val="left"/>
        <w:rPr>
          <w:lang w:val="en-US"/>
        </w:rPr>
      </w:pPr>
      <w:r w:rsidRPr="001608EA">
        <w:rPr>
          <w:lang w:val="en-US"/>
        </w:rPr>
        <w:t xml:space="preserve">URL: </w:t>
      </w:r>
      <w:hyperlink r:id="rId56" w:history="1">
        <w:r w:rsidRPr="001608EA">
          <w:rPr>
            <w:rStyle w:val="Hyperlink"/>
            <w:lang w:val="en-US"/>
          </w:rPr>
          <w:t>http://www.br-online.de/jugend/izi/deutsch/publikation/televizion/25-2012-1/goetz_familien.pdf</w:t>
        </w:r>
      </w:hyperlink>
    </w:p>
    <w:p w14:paraId="03D53AF0" w14:textId="77777777" w:rsidR="00834843" w:rsidRPr="00E3035A" w:rsidRDefault="00834843" w:rsidP="00834843">
      <w:pPr>
        <w:pStyle w:val="Aufzhlung"/>
        <w:numPr>
          <w:ilvl w:val="0"/>
          <w:numId w:val="36"/>
        </w:numPr>
        <w:jc w:val="left"/>
        <w:rPr>
          <w:b/>
        </w:rPr>
      </w:pPr>
      <w:r w:rsidRPr="003017F5">
        <w:rPr>
          <w:b/>
          <w:bCs/>
        </w:rPr>
        <w:t>Hackenberg, Achim</w:t>
      </w:r>
      <w:r>
        <w:rPr>
          <w:b/>
          <w:bCs/>
        </w:rPr>
        <w:t>;</w:t>
      </w:r>
      <w:r w:rsidRPr="003017F5">
        <w:rPr>
          <w:b/>
          <w:bCs/>
        </w:rPr>
        <w:t xml:space="preserve"> Hajok, Daniel</w:t>
      </w:r>
      <w:r>
        <w:rPr>
          <w:b/>
          <w:bCs/>
        </w:rPr>
        <w:t>;</w:t>
      </w:r>
      <w:r w:rsidRPr="003017F5">
        <w:rPr>
          <w:b/>
          <w:bCs/>
        </w:rPr>
        <w:t xml:space="preserve"> Selg, Olaf (2012)</w:t>
      </w:r>
      <w:r w:rsidRPr="00E3035A">
        <w:rPr>
          <w:bCs/>
        </w:rPr>
        <w:t>:</w:t>
      </w:r>
      <w:r w:rsidRPr="003017F5">
        <w:t xml:space="preserve"> „Sozialethische Desorientierung“ als Risikodimension des Jugendmedienschutzes. In: JMS-Report, Heft 2/2010, S. 2-6</w:t>
      </w:r>
      <w:r>
        <w:t>.</w:t>
      </w:r>
    </w:p>
    <w:p w14:paraId="2642BF83" w14:textId="77777777" w:rsidR="00834843" w:rsidRPr="003017F5" w:rsidRDefault="00834843" w:rsidP="00834843">
      <w:pPr>
        <w:pStyle w:val="Aufzhlung"/>
        <w:numPr>
          <w:ilvl w:val="0"/>
          <w:numId w:val="36"/>
        </w:numPr>
        <w:jc w:val="left"/>
        <w:rPr>
          <w:b/>
        </w:rPr>
      </w:pPr>
      <w:r w:rsidRPr="003017F5">
        <w:rPr>
          <w:b/>
        </w:rPr>
        <w:t>Hofmann, Ole (2012)</w:t>
      </w:r>
      <w:r w:rsidRPr="00B76637">
        <w:t>:</w:t>
      </w:r>
      <w:r w:rsidRPr="003017F5">
        <w:t xml:space="preserve"> KidsReport 2011. Wie sieht die Realität des Kinderprogramms aus? In: TelevIZIon 25/2012/1, S. 27-29. </w:t>
      </w:r>
    </w:p>
    <w:p w14:paraId="69B9D283" w14:textId="77777777" w:rsidR="00834843" w:rsidRPr="001608EA" w:rsidRDefault="00834843" w:rsidP="00834843">
      <w:pPr>
        <w:pStyle w:val="Aufzhlung"/>
        <w:ind w:left="720"/>
        <w:jc w:val="left"/>
        <w:rPr>
          <w:color w:val="0000FF"/>
          <w:u w:val="single"/>
          <w:lang w:val="en-US"/>
        </w:rPr>
      </w:pPr>
      <w:r w:rsidRPr="001608EA">
        <w:rPr>
          <w:lang w:val="en-US"/>
        </w:rPr>
        <w:lastRenderedPageBreak/>
        <w:t xml:space="preserve">URL:: </w:t>
      </w:r>
      <w:hyperlink r:id="rId57" w:history="1">
        <w:r w:rsidRPr="001608EA">
          <w:rPr>
            <w:rStyle w:val="Hyperlink"/>
            <w:lang w:val="en-US"/>
          </w:rPr>
          <w:t>http://www.br-online.de/jugend/izi/deutsch/publikation/televizion/25-2012-1/hofmann_kidsreport.pdf</w:t>
        </w:r>
      </w:hyperlink>
    </w:p>
    <w:p w14:paraId="18CDE833" w14:textId="77777777" w:rsidR="00834843" w:rsidRPr="003017F5" w:rsidRDefault="00834843" w:rsidP="00834843">
      <w:pPr>
        <w:pStyle w:val="Aufzhlung"/>
        <w:numPr>
          <w:ilvl w:val="0"/>
          <w:numId w:val="36"/>
        </w:numPr>
        <w:jc w:val="left"/>
        <w:rPr>
          <w:b/>
        </w:rPr>
      </w:pPr>
      <w:r w:rsidRPr="00853A90">
        <w:rPr>
          <w:b/>
        </w:rPr>
        <w:t>LPR Hessen</w:t>
      </w:r>
      <w:r>
        <w:rPr>
          <w:b/>
        </w:rPr>
        <w:t xml:space="preserve"> (</w:t>
      </w:r>
      <w:r w:rsidRPr="003017F5">
        <w:rPr>
          <w:b/>
        </w:rPr>
        <w:t>Hessische Landesans</w:t>
      </w:r>
      <w:r>
        <w:rPr>
          <w:b/>
        </w:rPr>
        <w:t>talt für privaten Rundfunk und </w:t>
      </w:r>
      <w:r w:rsidRPr="003017F5">
        <w:rPr>
          <w:b/>
        </w:rPr>
        <w:t>neue Medien</w:t>
      </w:r>
      <w:r>
        <w:rPr>
          <w:b/>
        </w:rPr>
        <w:t>)</w:t>
      </w:r>
      <w:r w:rsidRPr="003017F5">
        <w:rPr>
          <w:b/>
        </w:rPr>
        <w:t xml:space="preserve"> (o.A.)</w:t>
      </w:r>
      <w:r w:rsidRPr="00E3035A">
        <w:t>:</w:t>
      </w:r>
      <w:r w:rsidRPr="003017F5">
        <w:t xml:space="preserve"> Digitale Spielwelten – Computer- und Videospiele als Unterrichtsthema. </w:t>
      </w:r>
      <w:r>
        <w:t>(DVD)</w:t>
      </w:r>
    </w:p>
    <w:p w14:paraId="2E51A2A1" w14:textId="77777777" w:rsidR="00834843" w:rsidRPr="001608EA" w:rsidRDefault="00834843" w:rsidP="00834843">
      <w:pPr>
        <w:pStyle w:val="Aufzhlung"/>
        <w:ind w:left="720"/>
        <w:jc w:val="left"/>
        <w:rPr>
          <w:b/>
          <w:lang w:val="en-US"/>
        </w:rPr>
      </w:pPr>
      <w:r w:rsidRPr="001608EA">
        <w:rPr>
          <w:lang w:val="en-US"/>
        </w:rPr>
        <w:t xml:space="preserve">URL: </w:t>
      </w:r>
      <w:hyperlink r:id="rId58" w:history="1">
        <w:r w:rsidRPr="001608EA">
          <w:rPr>
            <w:rStyle w:val="Hyperlink"/>
            <w:rFonts w:eastAsia="MS Gothic"/>
            <w:lang w:val="en-US"/>
          </w:rPr>
          <w:t>http://www.lpr-hessen.de/default.asp?m=101&amp;s=1622</w:t>
        </w:r>
      </w:hyperlink>
      <w:r w:rsidRPr="001608EA">
        <w:rPr>
          <w:lang w:val="en-US"/>
        </w:rPr>
        <w:t xml:space="preserve"> </w:t>
      </w:r>
    </w:p>
    <w:p w14:paraId="0CD8B383" w14:textId="77777777" w:rsidR="00834843" w:rsidRPr="00853A90" w:rsidRDefault="00834843" w:rsidP="00834843">
      <w:pPr>
        <w:pStyle w:val="Aufzhlung"/>
        <w:numPr>
          <w:ilvl w:val="0"/>
          <w:numId w:val="36"/>
        </w:numPr>
        <w:jc w:val="left"/>
        <w:rPr>
          <w:b/>
        </w:rPr>
      </w:pPr>
      <w:r w:rsidRPr="00853A90">
        <w:rPr>
          <w:b/>
        </w:rPr>
        <w:t>LPR Hessen</w:t>
      </w:r>
      <w:r>
        <w:rPr>
          <w:b/>
        </w:rPr>
        <w:t xml:space="preserve"> (</w:t>
      </w:r>
      <w:r w:rsidRPr="003017F5">
        <w:rPr>
          <w:b/>
        </w:rPr>
        <w:t>Hessische Landesanstalt für privaten Rundfunk und neue Medien</w:t>
      </w:r>
      <w:r>
        <w:rPr>
          <w:b/>
        </w:rPr>
        <w:t>)</w:t>
      </w:r>
      <w:r w:rsidRPr="003017F5">
        <w:rPr>
          <w:b/>
        </w:rPr>
        <w:t xml:space="preserve"> (o.A.)</w:t>
      </w:r>
      <w:r w:rsidRPr="00E3035A">
        <w:t>:</w:t>
      </w:r>
      <w:r w:rsidRPr="003017F5">
        <w:rPr>
          <w:b/>
        </w:rPr>
        <w:t xml:space="preserve"> </w:t>
      </w:r>
      <w:r w:rsidRPr="003017F5">
        <w:t xml:space="preserve">Understanding Media </w:t>
      </w:r>
      <w:r>
        <w:t>–</w:t>
      </w:r>
      <w:r w:rsidRPr="003017F5">
        <w:t xml:space="preserve"> Film und Medien im digitalen Zeitalter. </w:t>
      </w:r>
      <w:r>
        <w:t>(DVD)</w:t>
      </w:r>
    </w:p>
    <w:p w14:paraId="706B64D4" w14:textId="77777777" w:rsidR="00834843" w:rsidRPr="001608EA" w:rsidRDefault="00834843" w:rsidP="00834843">
      <w:pPr>
        <w:pStyle w:val="Aufzhlung"/>
        <w:ind w:left="720"/>
        <w:jc w:val="left"/>
        <w:rPr>
          <w:b/>
          <w:lang w:val="en-US"/>
        </w:rPr>
      </w:pPr>
      <w:r w:rsidRPr="001608EA">
        <w:rPr>
          <w:lang w:val="en-US"/>
        </w:rPr>
        <w:t xml:space="preserve">URL: </w:t>
      </w:r>
      <w:hyperlink r:id="rId59" w:history="1">
        <w:r w:rsidRPr="001608EA">
          <w:rPr>
            <w:rStyle w:val="Hyperlink"/>
            <w:rFonts w:eastAsia="MS Gothic"/>
            <w:lang w:val="en-US"/>
          </w:rPr>
          <w:t>http://www.lpr-hessen.de/default.asp?m=101&amp;s=667</w:t>
        </w:r>
      </w:hyperlink>
      <w:r w:rsidRPr="001608EA">
        <w:rPr>
          <w:lang w:val="en-US"/>
        </w:rPr>
        <w:t xml:space="preserve"> </w:t>
      </w:r>
    </w:p>
    <w:p w14:paraId="63081AB7" w14:textId="77777777" w:rsidR="00834843" w:rsidRPr="003017F5" w:rsidRDefault="00834843" w:rsidP="00834843">
      <w:pPr>
        <w:pStyle w:val="Aufzhlung"/>
        <w:numPr>
          <w:ilvl w:val="0"/>
          <w:numId w:val="36"/>
        </w:numPr>
        <w:jc w:val="left"/>
        <w:rPr>
          <w:b/>
        </w:rPr>
      </w:pPr>
      <w:r w:rsidRPr="003017F5">
        <w:rPr>
          <w:b/>
        </w:rPr>
        <w:t>Mikos, Lothar (2012)</w:t>
      </w:r>
      <w:r w:rsidRPr="00732F9A">
        <w:t xml:space="preserve">: </w:t>
      </w:r>
      <w:r w:rsidRPr="003017F5">
        <w:t>Das Spiel mit der Realität. Darstellungsformen im Reality-TV. In: TelevIZIon 25/2012/1</w:t>
      </w:r>
      <w:r>
        <w:t>,</w:t>
      </w:r>
      <w:r w:rsidRPr="003017F5">
        <w:t xml:space="preserve"> S. 48-51</w:t>
      </w:r>
      <w:r>
        <w:t>.</w:t>
      </w:r>
    </w:p>
    <w:p w14:paraId="48F5C881" w14:textId="77777777" w:rsidR="00834843" w:rsidRPr="00E3035A" w:rsidRDefault="00834843" w:rsidP="00834843">
      <w:pPr>
        <w:pStyle w:val="Aufzhlung"/>
        <w:numPr>
          <w:ilvl w:val="0"/>
          <w:numId w:val="36"/>
        </w:numPr>
        <w:jc w:val="left"/>
        <w:rPr>
          <w:b/>
          <w:bCs/>
        </w:rPr>
      </w:pPr>
      <w:r w:rsidRPr="00B76637">
        <w:rPr>
          <w:b/>
          <w:szCs w:val="20"/>
        </w:rPr>
        <w:t>MPFS (Medienpädagogischer Forschungsverbund Südwest)</w:t>
      </w:r>
      <w:r w:rsidRPr="00B76637">
        <w:rPr>
          <w:szCs w:val="20"/>
        </w:rPr>
        <w:t xml:space="preserve"> </w:t>
      </w:r>
      <w:r>
        <w:rPr>
          <w:b/>
          <w:szCs w:val="20"/>
        </w:rPr>
        <w:t>(Hrsg.)</w:t>
      </w:r>
      <w:r w:rsidRPr="003017F5">
        <w:rPr>
          <w:b/>
        </w:rPr>
        <w:t xml:space="preserve"> (201</w:t>
      </w:r>
      <w:r>
        <w:rPr>
          <w:b/>
        </w:rPr>
        <w:t>1</w:t>
      </w:r>
      <w:r w:rsidRPr="003017F5">
        <w:rPr>
          <w:b/>
        </w:rPr>
        <w:t>)</w:t>
      </w:r>
      <w:r w:rsidRPr="00E3035A">
        <w:t>:</w:t>
      </w:r>
      <w:r w:rsidRPr="003017F5">
        <w:rPr>
          <w:b/>
        </w:rPr>
        <w:t xml:space="preserve"> </w:t>
      </w:r>
      <w:r w:rsidRPr="003017F5">
        <w:t xml:space="preserve">KIM-Studie 2010: Kinder + Medien, Computer + Internet. Basisuntersuchung zum Medienumgang 6- bis 13-Jähriger in Deutschland. </w:t>
      </w:r>
      <w:r w:rsidRPr="00B76637">
        <w:rPr>
          <w:szCs w:val="20"/>
        </w:rPr>
        <w:t>Stuttgart: MPFS.</w:t>
      </w:r>
    </w:p>
    <w:p w14:paraId="1819D787" w14:textId="77777777" w:rsidR="00834843" w:rsidRPr="001608EA" w:rsidRDefault="00834843" w:rsidP="00834843">
      <w:pPr>
        <w:pStyle w:val="Aufzhlung"/>
        <w:ind w:left="720"/>
        <w:jc w:val="left"/>
        <w:rPr>
          <w:b/>
          <w:bCs/>
          <w:lang w:val="en-US"/>
        </w:rPr>
      </w:pPr>
      <w:r w:rsidRPr="001608EA">
        <w:rPr>
          <w:lang w:val="en-US"/>
        </w:rPr>
        <w:t xml:space="preserve">URL: </w:t>
      </w:r>
      <w:hyperlink r:id="rId60" w:history="1">
        <w:r w:rsidRPr="001608EA">
          <w:rPr>
            <w:rStyle w:val="Hyperlink"/>
            <w:lang w:val="en-US"/>
          </w:rPr>
          <w:t>http://www.mpfs.de/fileadmin/KIM-pdf10/KIM2010.pdf</w:t>
        </w:r>
      </w:hyperlink>
      <w:r w:rsidRPr="001608EA">
        <w:rPr>
          <w:lang w:val="en-US"/>
        </w:rPr>
        <w:t xml:space="preserve"> </w:t>
      </w:r>
    </w:p>
    <w:p w14:paraId="326E27A4" w14:textId="77777777" w:rsidR="00834843" w:rsidRPr="003017F5" w:rsidRDefault="00834843" w:rsidP="00834843">
      <w:pPr>
        <w:pStyle w:val="Aufzhlung"/>
        <w:numPr>
          <w:ilvl w:val="0"/>
          <w:numId w:val="36"/>
        </w:numPr>
        <w:jc w:val="left"/>
        <w:rPr>
          <w:b/>
        </w:rPr>
      </w:pPr>
      <w:r w:rsidRPr="00B76637">
        <w:rPr>
          <w:b/>
          <w:szCs w:val="20"/>
        </w:rPr>
        <w:t>MPFS (Medienpädagogischer Forschungsverbund Südwest)</w:t>
      </w:r>
      <w:r w:rsidRPr="00B76637">
        <w:rPr>
          <w:szCs w:val="20"/>
        </w:rPr>
        <w:t xml:space="preserve"> </w:t>
      </w:r>
      <w:r>
        <w:rPr>
          <w:b/>
          <w:szCs w:val="20"/>
        </w:rPr>
        <w:t>(Hrsg.)</w:t>
      </w:r>
      <w:r w:rsidRPr="003017F5">
        <w:rPr>
          <w:b/>
          <w:bCs/>
        </w:rPr>
        <w:t xml:space="preserve"> (201</w:t>
      </w:r>
      <w:r>
        <w:rPr>
          <w:b/>
          <w:bCs/>
        </w:rPr>
        <w:t>1</w:t>
      </w:r>
      <w:r w:rsidRPr="003017F5">
        <w:rPr>
          <w:b/>
          <w:bCs/>
        </w:rPr>
        <w:t>)</w:t>
      </w:r>
      <w:r w:rsidRPr="00E3035A">
        <w:rPr>
          <w:bCs/>
        </w:rPr>
        <w:t xml:space="preserve">: </w:t>
      </w:r>
      <w:r w:rsidRPr="00E3035A">
        <w:t>JIM-Studie</w:t>
      </w:r>
      <w:r>
        <w:t xml:space="preserve"> </w:t>
      </w:r>
      <w:r w:rsidRPr="00E3035A">
        <w:t>2011</w:t>
      </w:r>
      <w:r w:rsidRPr="003017F5">
        <w:t xml:space="preserve">: Jugend, Information, (Multi-)Media. Basisstudie zum Medienumgang 12- bis 19-Jähriger in Deutschland. </w:t>
      </w:r>
      <w:r w:rsidRPr="00B76637">
        <w:rPr>
          <w:szCs w:val="20"/>
        </w:rPr>
        <w:t xml:space="preserve">Stuttgart: MPFS. </w:t>
      </w:r>
    </w:p>
    <w:p w14:paraId="46F39100" w14:textId="77777777" w:rsidR="00834843" w:rsidRPr="001608EA" w:rsidRDefault="00834843" w:rsidP="00834843">
      <w:pPr>
        <w:pStyle w:val="Aufzhlung"/>
        <w:ind w:left="720"/>
        <w:jc w:val="left"/>
        <w:rPr>
          <w:bCs/>
          <w:lang w:val="en-US"/>
        </w:rPr>
      </w:pPr>
      <w:r w:rsidRPr="001608EA">
        <w:rPr>
          <w:bCs/>
          <w:lang w:val="en-US"/>
        </w:rPr>
        <w:t xml:space="preserve">URL: </w:t>
      </w:r>
      <w:hyperlink r:id="rId61" w:history="1">
        <w:r w:rsidRPr="001608EA">
          <w:rPr>
            <w:rStyle w:val="Hyperlink"/>
            <w:bCs/>
            <w:lang w:val="en-US"/>
          </w:rPr>
          <w:t>http://www.mpfs.de/fileadmin/JIM-pdf11/JIM2011.pdf</w:t>
        </w:r>
      </w:hyperlink>
      <w:r w:rsidRPr="001608EA">
        <w:rPr>
          <w:bCs/>
          <w:lang w:val="en-US"/>
        </w:rPr>
        <w:t xml:space="preserve">  </w:t>
      </w:r>
    </w:p>
    <w:p w14:paraId="1C1136C8" w14:textId="54D77A82" w:rsidR="00805400" w:rsidRPr="00805400" w:rsidRDefault="00280E4C" w:rsidP="00702D9F">
      <w:pPr>
        <w:pStyle w:val="FSM-berschrift1"/>
        <w:numPr>
          <w:ilvl w:val="0"/>
          <w:numId w:val="39"/>
        </w:numPr>
      </w:pPr>
      <w:r>
        <w:lastRenderedPageBreak/>
        <w:t>Module</w:t>
      </w:r>
    </w:p>
    <w:p w14:paraId="508F328C" w14:textId="77777777" w:rsidR="003017F5" w:rsidRDefault="003017F5" w:rsidP="003017F5">
      <w:pPr>
        <w:pStyle w:val="FSM-Standard"/>
      </w:pPr>
    </w:p>
    <w:p w14:paraId="5B6F6002" w14:textId="69839DB3" w:rsidR="00805400" w:rsidRPr="00805400" w:rsidRDefault="00805400" w:rsidP="003017F5">
      <w:pPr>
        <w:pStyle w:val="FSM-berschrift2"/>
      </w:pPr>
      <w:r w:rsidRPr="00805400">
        <w:t>Modul 1 – Realität und Fiktion</w:t>
      </w:r>
      <w:r w:rsidR="00282BCD">
        <w:t>:</w:t>
      </w:r>
      <w:r w:rsidRPr="00805400">
        <w:t xml:space="preserve"> Was ist das?</w:t>
      </w:r>
    </w:p>
    <w:p w14:paraId="20931554" w14:textId="77777777" w:rsidR="003017F5" w:rsidRDefault="003017F5" w:rsidP="003017F5">
      <w:pPr>
        <w:pStyle w:val="FSM-Standard"/>
      </w:pPr>
    </w:p>
    <w:p w14:paraId="5AC32642" w14:textId="77777777" w:rsidR="00805400" w:rsidRDefault="00805400" w:rsidP="003017F5">
      <w:pPr>
        <w:pStyle w:val="FSM-berschrift3"/>
      </w:pPr>
      <w:r w:rsidRPr="00805400">
        <w:t>Einführung</w:t>
      </w:r>
    </w:p>
    <w:p w14:paraId="0B9FA3A5" w14:textId="7945B903" w:rsidR="00754B8B" w:rsidRPr="003017F5" w:rsidRDefault="00754B8B" w:rsidP="003017F5">
      <w:pPr>
        <w:pStyle w:val="FSM-Standard"/>
      </w:pPr>
      <w:r w:rsidRPr="003017F5">
        <w:rPr>
          <w:rFonts w:eastAsiaTheme="minorHAnsi"/>
        </w:rPr>
        <w:t>Medienkonvergenz und technische Weiterentwicklungen von Internet, mobilen Endgeräten und Zusatzdiensten auch im Fernsehbereich (</w:t>
      </w:r>
      <w:r w:rsidR="00FB1C67">
        <w:rPr>
          <w:rFonts w:eastAsiaTheme="minorHAnsi"/>
        </w:rPr>
        <w:t>„</w:t>
      </w:r>
      <w:r w:rsidRPr="003017F5">
        <w:rPr>
          <w:rFonts w:eastAsiaTheme="minorHAnsi"/>
        </w:rPr>
        <w:t>Second Screen</w:t>
      </w:r>
      <w:r w:rsidR="00FB1C67">
        <w:rPr>
          <w:rFonts w:eastAsiaTheme="minorHAnsi"/>
        </w:rPr>
        <w:t>“</w:t>
      </w:r>
      <w:r w:rsidRPr="003017F5">
        <w:rPr>
          <w:rFonts w:eastAsiaTheme="minorHAnsi"/>
        </w:rPr>
        <w:t xml:space="preserve">) tragen zu einer Vielzahl von Partizipationsmöglichkeiten an Informationsbereitstellung und Verbreitung bei. Die tägliche Kommunikationspraxis verändert sich und damit die Grundlagen zur Konstruktion von Wirklichkeit, von Normen und Werten einer Gesellschaft. </w:t>
      </w:r>
    </w:p>
    <w:p w14:paraId="0655B97A" w14:textId="52D4296E" w:rsidR="00754B8B" w:rsidRPr="003017F5" w:rsidRDefault="00805400" w:rsidP="003017F5">
      <w:pPr>
        <w:pStyle w:val="FSM-Standard"/>
        <w:rPr>
          <w:rFonts w:eastAsiaTheme="minorHAnsi"/>
        </w:rPr>
      </w:pPr>
      <w:r w:rsidRPr="003017F5">
        <w:t>60</w:t>
      </w:r>
      <w:r w:rsidR="00FB1C67">
        <w:t xml:space="preserve"> % </w:t>
      </w:r>
      <w:r w:rsidRPr="003017F5">
        <w:t xml:space="preserve">der älteren Kinder und Jugendlichen sehen täglich fern, im Durchschnitt </w:t>
      </w:r>
      <w:r w:rsidR="007B5049">
        <w:t>ca.</w:t>
      </w:r>
      <w:r w:rsidR="007B5049" w:rsidRPr="003017F5">
        <w:t xml:space="preserve"> </w:t>
      </w:r>
      <w:r w:rsidR="00B107A0" w:rsidRPr="003017F5">
        <w:t>102 Minuten</w:t>
      </w:r>
      <w:r w:rsidRPr="003017F5">
        <w:t>.</w:t>
      </w:r>
      <w:r w:rsidRPr="002E6840">
        <w:rPr>
          <w:rStyle w:val="Funotenzeichen1"/>
        </w:rPr>
        <w:footnoteReference w:id="14"/>
      </w:r>
      <w:r w:rsidRPr="003017F5">
        <w:t xml:space="preserve"> Gerade im meistgesehenen Sender RTL werden die Zuschauer_innen mit dem Trend der Vermengung von Realität und Fiktion in sogenannten Scripted-Reality-Formaten konfrontiert. </w:t>
      </w:r>
      <w:r w:rsidR="00754B8B" w:rsidRPr="003017F5">
        <w:rPr>
          <w:rFonts w:eastAsiaTheme="minorHAnsi"/>
        </w:rPr>
        <w:t xml:space="preserve">87 </w:t>
      </w:r>
      <w:r w:rsidR="00FA6D5D">
        <w:rPr>
          <w:rFonts w:eastAsiaTheme="minorHAnsi"/>
        </w:rPr>
        <w:t xml:space="preserve">% </w:t>
      </w:r>
      <w:r w:rsidR="00FA6D5D" w:rsidRPr="003017F5">
        <w:rPr>
          <w:rFonts w:eastAsiaTheme="minorHAnsi"/>
        </w:rPr>
        <w:t>der</w:t>
      </w:r>
      <w:r w:rsidR="00754B8B" w:rsidRPr="003017F5">
        <w:rPr>
          <w:rFonts w:eastAsiaTheme="minorHAnsi"/>
        </w:rPr>
        <w:t xml:space="preserve"> Jugendlichen nutzen täglich das Handy, 81 </w:t>
      </w:r>
      <w:r w:rsidR="00FA6D5D">
        <w:rPr>
          <w:rFonts w:eastAsiaTheme="minorHAnsi"/>
        </w:rPr>
        <w:t>%</w:t>
      </w:r>
      <w:r w:rsidR="00FA6D5D" w:rsidRPr="003017F5">
        <w:rPr>
          <w:rFonts w:eastAsiaTheme="minorHAnsi"/>
        </w:rPr>
        <w:t xml:space="preserve"> </w:t>
      </w:r>
      <w:r w:rsidR="00754B8B" w:rsidRPr="003017F5">
        <w:rPr>
          <w:rFonts w:eastAsiaTheme="minorHAnsi"/>
        </w:rPr>
        <w:t>das Internet zur Unterhaltung, Information und Kommunikation.</w:t>
      </w:r>
      <w:r w:rsidR="00754B8B" w:rsidRPr="002E6840">
        <w:rPr>
          <w:rStyle w:val="Funotenzeichen"/>
          <w:rFonts w:eastAsiaTheme="minorHAnsi"/>
        </w:rPr>
        <w:footnoteReference w:id="15"/>
      </w:r>
      <w:r w:rsidR="00FB1C67">
        <w:rPr>
          <w:rFonts w:eastAsiaTheme="minorHAnsi"/>
        </w:rPr>
        <w:t xml:space="preserve"> </w:t>
      </w:r>
      <w:r w:rsidR="007B5049">
        <w:rPr>
          <w:rFonts w:eastAsiaTheme="minorHAnsi"/>
        </w:rPr>
        <w:t>H</w:t>
      </w:r>
      <w:r w:rsidR="00754B8B" w:rsidRPr="003017F5">
        <w:rPr>
          <w:rFonts w:eastAsiaTheme="minorHAnsi"/>
        </w:rPr>
        <w:t>ier sind Realität und Fiktion nicht immer auf Anhieb zu unterscheiden, etwa bei den Identitäten in Sozialen Netzwerken oder der Glaubwürdigkeit von Informationen.</w:t>
      </w:r>
      <w:r w:rsidR="00FB1C67">
        <w:rPr>
          <w:rFonts w:eastAsiaTheme="minorHAnsi"/>
        </w:rPr>
        <w:t xml:space="preserve"> </w:t>
      </w:r>
      <w:r w:rsidR="00754B8B" w:rsidRPr="003017F5">
        <w:rPr>
          <w:rFonts w:eastAsiaTheme="minorHAnsi"/>
        </w:rPr>
        <w:t>Die zunehmende Vermischung von virtueller und realer Welt erfordert die Fähigkeit</w:t>
      </w:r>
      <w:r w:rsidR="007B5049">
        <w:rPr>
          <w:rFonts w:eastAsiaTheme="minorHAnsi"/>
        </w:rPr>
        <w:t>,</w:t>
      </w:r>
      <w:r w:rsidR="00754B8B" w:rsidRPr="003017F5">
        <w:rPr>
          <w:rFonts w:eastAsiaTheme="minorHAnsi"/>
        </w:rPr>
        <w:t xml:space="preserve"> Medienangebote in Bezug auf Realität und Fiktion im Sinne von möglichen Täuschungen und Manipulationen kritisch zu hinterfragen. Daher müssen die Schüler_innen für das Thema und seine Bedeutung sensibilisiert werden.</w:t>
      </w:r>
    </w:p>
    <w:p w14:paraId="5794DF29" w14:textId="77777777" w:rsidR="00805400" w:rsidRPr="003017F5" w:rsidRDefault="00805400" w:rsidP="003017F5">
      <w:pPr>
        <w:pStyle w:val="FSM-Standard"/>
      </w:pPr>
    </w:p>
    <w:p w14:paraId="054212AC" w14:textId="77777777" w:rsidR="00805400" w:rsidRPr="003017F5" w:rsidRDefault="00805400" w:rsidP="003017F5">
      <w:pPr>
        <w:pStyle w:val="FSM-berschrift3"/>
      </w:pPr>
      <w:r w:rsidRPr="003017F5">
        <w:t xml:space="preserve">Ziel </w:t>
      </w:r>
    </w:p>
    <w:p w14:paraId="52D2FDBE" w14:textId="14EDFE34" w:rsidR="00805400" w:rsidRPr="003017F5" w:rsidRDefault="00805400" w:rsidP="003017F5">
      <w:pPr>
        <w:pStyle w:val="FSM-Standard"/>
      </w:pPr>
      <w:r w:rsidRPr="003017F5">
        <w:t>Das Modul 1 bietet eine Einführung in die Thematik. Begrifflichkeiten sollen geklärt und unterschieden werden. Die Relevanz des Themas für den eigenen alltäglichen Medienumgang der Schüler_innen – insbesondere in Bezug auf Fernsehen und Internet – wird erarbeitet</w:t>
      </w:r>
      <w:r w:rsidR="00C20326" w:rsidRPr="003017F5">
        <w:t xml:space="preserve"> und kritisch reflektiert.</w:t>
      </w:r>
    </w:p>
    <w:p w14:paraId="035D30C7" w14:textId="77777777" w:rsidR="00805400" w:rsidRPr="003017F5" w:rsidRDefault="00805400" w:rsidP="003017F5">
      <w:pPr>
        <w:pStyle w:val="FSM-Standard"/>
      </w:pPr>
    </w:p>
    <w:p w14:paraId="2924F219" w14:textId="77777777" w:rsidR="00805400" w:rsidRPr="003017F5" w:rsidRDefault="00805400" w:rsidP="003017F5">
      <w:pPr>
        <w:pStyle w:val="FSM-berschrift3"/>
      </w:pPr>
      <w:r w:rsidRPr="003017F5">
        <w:t>Zeitbedarf</w:t>
      </w:r>
    </w:p>
    <w:p w14:paraId="09687E94" w14:textId="77777777" w:rsidR="00805400" w:rsidRPr="003017F5" w:rsidRDefault="00805400" w:rsidP="003017F5">
      <w:pPr>
        <w:pStyle w:val="FSM-Standard"/>
      </w:pPr>
      <w:r w:rsidRPr="003017F5">
        <w:t xml:space="preserve">Der Zeitbedarf beläuft sich auf ca. 90 Minuten. </w:t>
      </w:r>
    </w:p>
    <w:p w14:paraId="08CCB0E9" w14:textId="77777777" w:rsidR="00805400" w:rsidRPr="003017F5" w:rsidRDefault="00805400" w:rsidP="003017F5">
      <w:pPr>
        <w:pStyle w:val="FSM-Standard"/>
      </w:pPr>
    </w:p>
    <w:p w14:paraId="2FAB9683" w14:textId="77777777" w:rsidR="00805400" w:rsidRPr="003017F5" w:rsidRDefault="00805400" w:rsidP="003017F5">
      <w:pPr>
        <w:pStyle w:val="FSM-berschrift3"/>
      </w:pPr>
      <w:r w:rsidRPr="003017F5">
        <w:t>Unterrichtseinheiten des Moduls</w:t>
      </w:r>
    </w:p>
    <w:tbl>
      <w:tblPr>
        <w:tblW w:w="0" w:type="auto"/>
        <w:tblInd w:w="-15" w:type="dxa"/>
        <w:tblLayout w:type="fixed"/>
        <w:tblLook w:val="0000" w:firstRow="0" w:lastRow="0" w:firstColumn="0" w:lastColumn="0" w:noHBand="0" w:noVBand="0"/>
      </w:tblPr>
      <w:tblGrid>
        <w:gridCol w:w="1005"/>
        <w:gridCol w:w="7183"/>
        <w:gridCol w:w="1731"/>
      </w:tblGrid>
      <w:tr w:rsidR="00805400" w:rsidRPr="00805400" w14:paraId="33500856" w14:textId="77777777">
        <w:tc>
          <w:tcPr>
            <w:tcW w:w="1005" w:type="dxa"/>
            <w:tcBorders>
              <w:top w:val="single" w:sz="4" w:space="0" w:color="000000"/>
              <w:left w:val="single" w:sz="4" w:space="0" w:color="000000"/>
              <w:bottom w:val="single" w:sz="4" w:space="0" w:color="000000"/>
            </w:tcBorders>
            <w:shd w:val="clear" w:color="auto" w:fill="auto"/>
          </w:tcPr>
          <w:p w14:paraId="64B9FE72" w14:textId="77777777" w:rsidR="00805400" w:rsidRPr="003017F5" w:rsidRDefault="00805400" w:rsidP="003017F5">
            <w:pPr>
              <w:pStyle w:val="FSM-Stand-Tab"/>
            </w:pPr>
            <w:r w:rsidRPr="003017F5">
              <w:t>UE1-a</w:t>
            </w:r>
          </w:p>
        </w:tc>
        <w:tc>
          <w:tcPr>
            <w:tcW w:w="7183" w:type="dxa"/>
            <w:tcBorders>
              <w:top w:val="single" w:sz="4" w:space="0" w:color="000000"/>
              <w:left w:val="single" w:sz="4" w:space="0" w:color="000000"/>
              <w:bottom w:val="single" w:sz="4" w:space="0" w:color="000000"/>
            </w:tcBorders>
            <w:shd w:val="clear" w:color="auto" w:fill="auto"/>
          </w:tcPr>
          <w:p w14:paraId="4E6359F8" w14:textId="77777777" w:rsidR="00805400" w:rsidRPr="003017F5" w:rsidRDefault="00805400" w:rsidP="003017F5">
            <w:pPr>
              <w:pStyle w:val="FSM-Stand-Tab"/>
            </w:pPr>
            <w:r w:rsidRPr="003017F5">
              <w:t>Begriffsklärung „Realität“ und „Fiktion“</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14:paraId="547F50EA" w14:textId="77777777" w:rsidR="00805400" w:rsidRPr="003017F5" w:rsidRDefault="00805400" w:rsidP="003017F5">
            <w:pPr>
              <w:pStyle w:val="FSM-Stand-Tab"/>
            </w:pPr>
            <w:r w:rsidRPr="003017F5">
              <w:t>ca. 30 Min.</w:t>
            </w:r>
          </w:p>
        </w:tc>
      </w:tr>
      <w:tr w:rsidR="00805400" w:rsidRPr="00805400" w14:paraId="7B44D746" w14:textId="77777777">
        <w:tc>
          <w:tcPr>
            <w:tcW w:w="1005" w:type="dxa"/>
            <w:tcBorders>
              <w:top w:val="single" w:sz="4" w:space="0" w:color="000000"/>
              <w:left w:val="single" w:sz="4" w:space="0" w:color="000000"/>
              <w:bottom w:val="single" w:sz="4" w:space="0" w:color="000000"/>
            </w:tcBorders>
            <w:shd w:val="clear" w:color="auto" w:fill="auto"/>
          </w:tcPr>
          <w:p w14:paraId="205C913A" w14:textId="77777777" w:rsidR="00805400" w:rsidRPr="003017F5" w:rsidRDefault="00805400" w:rsidP="003017F5">
            <w:pPr>
              <w:pStyle w:val="FSM-Stand-Tab"/>
            </w:pPr>
            <w:r w:rsidRPr="003017F5">
              <w:t>UE1-b</w:t>
            </w:r>
          </w:p>
        </w:tc>
        <w:tc>
          <w:tcPr>
            <w:tcW w:w="7183" w:type="dxa"/>
            <w:tcBorders>
              <w:top w:val="single" w:sz="4" w:space="0" w:color="000000"/>
              <w:left w:val="single" w:sz="4" w:space="0" w:color="000000"/>
              <w:bottom w:val="single" w:sz="4" w:space="0" w:color="000000"/>
            </w:tcBorders>
            <w:shd w:val="clear" w:color="auto" w:fill="auto"/>
          </w:tcPr>
          <w:p w14:paraId="1A3C2A93" w14:textId="304650AE" w:rsidR="00805400" w:rsidRPr="003017F5" w:rsidRDefault="00805400" w:rsidP="003017F5">
            <w:pPr>
              <w:pStyle w:val="FSM-Stand-Tab"/>
            </w:pPr>
            <w:r w:rsidRPr="003017F5">
              <w:t xml:space="preserve">Vertiefende Recherche „Realität“ und „Fiktion“ </w:t>
            </w:r>
            <w:r w:rsidR="002E225C" w:rsidRPr="00DC01EA">
              <w:t>im Medienalltag</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14:paraId="113A0E57" w14:textId="77777777" w:rsidR="00805400" w:rsidRPr="003017F5" w:rsidRDefault="00805400" w:rsidP="003017F5">
            <w:pPr>
              <w:pStyle w:val="FSM-Stand-Tab"/>
            </w:pPr>
            <w:r w:rsidRPr="003017F5">
              <w:t>ca. 60 Min.</w:t>
            </w:r>
          </w:p>
        </w:tc>
      </w:tr>
      <w:tr w:rsidR="00805400" w:rsidRPr="00805400" w14:paraId="294E0670" w14:textId="77777777">
        <w:tc>
          <w:tcPr>
            <w:tcW w:w="1005" w:type="dxa"/>
            <w:tcBorders>
              <w:top w:val="single" w:sz="4" w:space="0" w:color="000000"/>
              <w:left w:val="single" w:sz="4" w:space="0" w:color="000000"/>
              <w:bottom w:val="single" w:sz="4" w:space="0" w:color="000000"/>
            </w:tcBorders>
            <w:shd w:val="clear" w:color="auto" w:fill="auto"/>
          </w:tcPr>
          <w:p w14:paraId="1B039710" w14:textId="77777777" w:rsidR="00805400" w:rsidRPr="003017F5" w:rsidRDefault="00805400" w:rsidP="003017F5">
            <w:pPr>
              <w:pStyle w:val="FSM-Stand-Tab"/>
            </w:pPr>
          </w:p>
        </w:tc>
        <w:tc>
          <w:tcPr>
            <w:tcW w:w="7183" w:type="dxa"/>
            <w:tcBorders>
              <w:top w:val="single" w:sz="4" w:space="0" w:color="000000"/>
              <w:left w:val="single" w:sz="4" w:space="0" w:color="000000"/>
              <w:bottom w:val="single" w:sz="4" w:space="0" w:color="000000"/>
            </w:tcBorders>
            <w:shd w:val="clear" w:color="auto" w:fill="auto"/>
          </w:tcPr>
          <w:p w14:paraId="73C6F363" w14:textId="77777777" w:rsidR="00805400" w:rsidRPr="003017F5" w:rsidRDefault="00805400" w:rsidP="003017F5">
            <w:pPr>
              <w:pStyle w:val="FSM-Stand-Tab"/>
              <w:jc w:val="right"/>
              <w:rPr>
                <w:i/>
              </w:rPr>
            </w:pPr>
            <w:r w:rsidRPr="003017F5">
              <w:rPr>
                <w:i/>
              </w:rPr>
              <w:t>zusammen</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14:paraId="32740E1C" w14:textId="77777777" w:rsidR="00805400" w:rsidRPr="003017F5" w:rsidRDefault="00805400" w:rsidP="003017F5">
            <w:pPr>
              <w:pStyle w:val="FSM-Stand-Tab"/>
              <w:rPr>
                <w:i/>
              </w:rPr>
            </w:pPr>
            <w:r w:rsidRPr="003017F5">
              <w:rPr>
                <w:i/>
              </w:rPr>
              <w:t>ca. 90 Min.</w:t>
            </w:r>
          </w:p>
        </w:tc>
      </w:tr>
    </w:tbl>
    <w:p w14:paraId="3159CE5B" w14:textId="77777777" w:rsidR="00805400" w:rsidRPr="003017F5" w:rsidRDefault="00805400" w:rsidP="003017F5">
      <w:pPr>
        <w:pStyle w:val="FSM-Standard"/>
      </w:pPr>
    </w:p>
    <w:p w14:paraId="330A2AB8" w14:textId="2815AC49" w:rsidR="003017F5" w:rsidRPr="00DC01EA" w:rsidRDefault="003017F5" w:rsidP="00DC01EA">
      <w:pPr>
        <w:pStyle w:val="FSM-Stand-Tab-"/>
      </w:pPr>
      <w:r w:rsidRPr="00DC01EA">
        <w:lastRenderedPageBreak/>
        <w:t>UE1a – Begriffsklärung „Realität“ und „Fiktion“ (ca. 30 Min.)</w:t>
      </w:r>
    </w:p>
    <w:tbl>
      <w:tblPr>
        <w:tblW w:w="9200" w:type="dxa"/>
        <w:tblInd w:w="-118" w:type="dxa"/>
        <w:tblLayout w:type="fixed"/>
        <w:tblLook w:val="0000" w:firstRow="0" w:lastRow="0" w:firstColumn="0" w:lastColumn="0" w:noHBand="0" w:noVBand="0"/>
      </w:tblPr>
      <w:tblGrid>
        <w:gridCol w:w="1389"/>
        <w:gridCol w:w="7811"/>
      </w:tblGrid>
      <w:tr w:rsidR="00805400" w:rsidRPr="00805400" w14:paraId="6FCF50F3" w14:textId="77777777" w:rsidTr="00C16109">
        <w:tc>
          <w:tcPr>
            <w:tcW w:w="1389" w:type="dxa"/>
            <w:tcBorders>
              <w:top w:val="single" w:sz="4" w:space="0" w:color="000000"/>
              <w:left w:val="single" w:sz="4" w:space="0" w:color="000000"/>
              <w:bottom w:val="single" w:sz="4" w:space="0" w:color="000000"/>
            </w:tcBorders>
            <w:shd w:val="clear" w:color="auto" w:fill="auto"/>
          </w:tcPr>
          <w:p w14:paraId="49B57836" w14:textId="77777777" w:rsidR="00805400" w:rsidRPr="005B00D1" w:rsidRDefault="00805400" w:rsidP="005B00D1">
            <w:pPr>
              <w:pStyle w:val="FSM-Stand-Tab"/>
            </w:pPr>
            <w:r w:rsidRPr="005B00D1">
              <w:t>Aufgabe</w:t>
            </w:r>
          </w:p>
        </w:tc>
        <w:tc>
          <w:tcPr>
            <w:tcW w:w="7811" w:type="dxa"/>
            <w:tcBorders>
              <w:top w:val="single" w:sz="4" w:space="0" w:color="000000"/>
              <w:left w:val="single" w:sz="4" w:space="0" w:color="000000"/>
              <w:bottom w:val="single" w:sz="4" w:space="0" w:color="000000"/>
              <w:right w:val="single" w:sz="4" w:space="0" w:color="000000"/>
            </w:tcBorders>
            <w:shd w:val="clear" w:color="auto" w:fill="auto"/>
          </w:tcPr>
          <w:p w14:paraId="51D191B3" w14:textId="1491F662" w:rsidR="00805400" w:rsidRPr="005B00D1" w:rsidRDefault="00805400" w:rsidP="005B00D1">
            <w:pPr>
              <w:pStyle w:val="FSM-Stand-Tab"/>
            </w:pPr>
            <w:r w:rsidRPr="005B00D1">
              <w:t xml:space="preserve">Klärung der Begriffe </w:t>
            </w:r>
            <w:r w:rsidR="007B5049">
              <w:t>„</w:t>
            </w:r>
            <w:r w:rsidRPr="005B00D1">
              <w:t>Realität</w:t>
            </w:r>
            <w:r w:rsidR="007B5049">
              <w:t>“</w:t>
            </w:r>
            <w:r w:rsidRPr="005B00D1">
              <w:t xml:space="preserve"> und </w:t>
            </w:r>
            <w:r w:rsidR="007B5049">
              <w:t>„</w:t>
            </w:r>
            <w:r w:rsidRPr="005B00D1">
              <w:t>Fiktion</w:t>
            </w:r>
            <w:r w:rsidR="007B5049">
              <w:t>“</w:t>
            </w:r>
            <w:r w:rsidRPr="005B00D1">
              <w:t xml:space="preserve"> sowie gängiger Synonyme</w:t>
            </w:r>
          </w:p>
        </w:tc>
      </w:tr>
      <w:tr w:rsidR="00805400" w:rsidRPr="00805400" w14:paraId="74F304C0" w14:textId="77777777" w:rsidTr="00C16109">
        <w:tc>
          <w:tcPr>
            <w:tcW w:w="1389" w:type="dxa"/>
            <w:tcBorders>
              <w:top w:val="single" w:sz="4" w:space="0" w:color="000000"/>
              <w:left w:val="single" w:sz="4" w:space="0" w:color="000000"/>
              <w:bottom w:val="single" w:sz="4" w:space="0" w:color="000000"/>
            </w:tcBorders>
            <w:shd w:val="clear" w:color="auto" w:fill="auto"/>
          </w:tcPr>
          <w:p w14:paraId="7F615AB5" w14:textId="77777777" w:rsidR="00805400" w:rsidRPr="005B00D1" w:rsidRDefault="00805400" w:rsidP="005B00D1">
            <w:pPr>
              <w:pStyle w:val="FSM-Stand-Tab"/>
            </w:pPr>
            <w:r w:rsidRPr="005B00D1">
              <w:t>Lernziel</w:t>
            </w:r>
          </w:p>
        </w:tc>
        <w:tc>
          <w:tcPr>
            <w:tcW w:w="7811" w:type="dxa"/>
            <w:tcBorders>
              <w:top w:val="single" w:sz="4" w:space="0" w:color="000000"/>
              <w:left w:val="single" w:sz="4" w:space="0" w:color="000000"/>
              <w:bottom w:val="single" w:sz="4" w:space="0" w:color="000000"/>
              <w:right w:val="single" w:sz="4" w:space="0" w:color="000000"/>
            </w:tcBorders>
            <w:shd w:val="clear" w:color="auto" w:fill="auto"/>
          </w:tcPr>
          <w:p w14:paraId="54E1C943" w14:textId="3EA5D8E8" w:rsidR="00805400" w:rsidRPr="005B00D1" w:rsidRDefault="00805400" w:rsidP="005B00D1">
            <w:pPr>
              <w:pStyle w:val="FSM-Stand-Tab"/>
            </w:pPr>
            <w:r w:rsidRPr="005B00D1">
              <w:t>Unterscheidung der Begriffe sowie Erkennen von medialen Einflüssen bei der Konstruktion von Realität und Fiktion</w:t>
            </w:r>
          </w:p>
        </w:tc>
      </w:tr>
      <w:tr w:rsidR="00805400" w:rsidRPr="00805400" w14:paraId="422C7CE4" w14:textId="77777777" w:rsidTr="00C16109">
        <w:tc>
          <w:tcPr>
            <w:tcW w:w="1389" w:type="dxa"/>
            <w:tcBorders>
              <w:top w:val="single" w:sz="4" w:space="0" w:color="000000"/>
              <w:left w:val="single" w:sz="4" w:space="0" w:color="000000"/>
              <w:bottom w:val="single" w:sz="4" w:space="0" w:color="000000"/>
            </w:tcBorders>
            <w:shd w:val="clear" w:color="auto" w:fill="auto"/>
          </w:tcPr>
          <w:p w14:paraId="2A0A2BCB" w14:textId="77777777" w:rsidR="00805400" w:rsidRPr="005B00D1" w:rsidRDefault="00805400" w:rsidP="005B00D1">
            <w:pPr>
              <w:pStyle w:val="FSM-Stand-Tab"/>
            </w:pPr>
            <w:r w:rsidRPr="005B00D1">
              <w:t>Ablauf</w:t>
            </w:r>
          </w:p>
        </w:tc>
        <w:tc>
          <w:tcPr>
            <w:tcW w:w="7811" w:type="dxa"/>
            <w:tcBorders>
              <w:top w:val="single" w:sz="4" w:space="0" w:color="000000"/>
              <w:left w:val="single" w:sz="4" w:space="0" w:color="000000"/>
              <w:bottom w:val="single" w:sz="4" w:space="0" w:color="000000"/>
              <w:right w:val="single" w:sz="4" w:space="0" w:color="000000"/>
            </w:tcBorders>
            <w:shd w:val="clear" w:color="auto" w:fill="auto"/>
          </w:tcPr>
          <w:p w14:paraId="7BBAC3DB" w14:textId="3A89418C" w:rsidR="00805400" w:rsidRPr="005B00D1" w:rsidRDefault="007B5049" w:rsidP="005B00D1">
            <w:pPr>
              <w:pStyle w:val="FSM-Stand-Tab"/>
            </w:pPr>
            <w:r>
              <w:t>Im</w:t>
            </w:r>
            <w:r w:rsidR="00805400" w:rsidRPr="005B00D1">
              <w:t xml:space="preserve"> Unterrichtsgespräch wird in die Thematik eingeführt. Von besonderer Bedeutung sind die medialen Erfahrungen der Schüler_innen. </w:t>
            </w:r>
          </w:p>
          <w:p w14:paraId="46F89AD3" w14:textId="437FEAA9" w:rsidR="00805400" w:rsidRPr="005B00D1" w:rsidRDefault="007B5049" w:rsidP="005B00D1">
            <w:pPr>
              <w:pStyle w:val="FSM-Stand-Tab"/>
            </w:pPr>
            <w:r>
              <w:t>E</w:t>
            </w:r>
            <w:r w:rsidR="00805400" w:rsidRPr="005B00D1">
              <w:t>xemplarische</w:t>
            </w:r>
            <w:r>
              <w:t xml:space="preserve"> kann es um folgende</w:t>
            </w:r>
            <w:r w:rsidR="00805400" w:rsidRPr="005B00D1">
              <w:t xml:space="preserve"> Fragestellung</w:t>
            </w:r>
            <w:r>
              <w:t>en gehen:</w:t>
            </w:r>
            <w:r w:rsidR="00805400" w:rsidRPr="005B00D1">
              <w:t xml:space="preserve"> </w:t>
            </w:r>
          </w:p>
          <w:p w14:paraId="4A586AA4" w14:textId="77777777" w:rsidR="00805400" w:rsidRPr="005B00D1" w:rsidRDefault="00805400" w:rsidP="00702D9F">
            <w:pPr>
              <w:pStyle w:val="FSM-Stand-Tab"/>
              <w:numPr>
                <w:ilvl w:val="0"/>
                <w:numId w:val="40"/>
              </w:numPr>
            </w:pPr>
            <w:r w:rsidRPr="005B00D1">
              <w:t>Was versteht man unter „Realität“ und unter „Fiktion“?</w:t>
            </w:r>
          </w:p>
          <w:p w14:paraId="3CFFF530" w14:textId="77777777" w:rsidR="00805400" w:rsidRPr="005B00D1" w:rsidRDefault="00805400" w:rsidP="00702D9F">
            <w:pPr>
              <w:pStyle w:val="FSM-Stand-Tab"/>
              <w:numPr>
                <w:ilvl w:val="0"/>
                <w:numId w:val="40"/>
              </w:numPr>
            </w:pPr>
            <w:r w:rsidRPr="005B00D1">
              <w:t>Wo begegnet uns diese Unterscheidung?</w:t>
            </w:r>
          </w:p>
          <w:p w14:paraId="426E0396" w14:textId="77777777" w:rsidR="00805400" w:rsidRPr="005B00D1" w:rsidRDefault="00805400" w:rsidP="00702D9F">
            <w:pPr>
              <w:pStyle w:val="FSM-Stand-Tab"/>
              <w:numPr>
                <w:ilvl w:val="0"/>
                <w:numId w:val="40"/>
              </w:numPr>
            </w:pPr>
            <w:r w:rsidRPr="005B00D1">
              <w:t>Welche ähnlichen und verwandten Worte gibt es?</w:t>
            </w:r>
          </w:p>
          <w:p w14:paraId="63992F26" w14:textId="77777777" w:rsidR="007B5049" w:rsidRDefault="00805400" w:rsidP="00702D9F">
            <w:pPr>
              <w:pStyle w:val="FSM-Stand-Tab"/>
              <w:numPr>
                <w:ilvl w:val="0"/>
                <w:numId w:val="40"/>
              </w:numPr>
            </w:pPr>
            <w:r w:rsidRPr="005B00D1">
              <w:t xml:space="preserve">Welche Rolle spielen Medien bei unserer Wahrnehmung von dem, </w:t>
            </w:r>
          </w:p>
          <w:p w14:paraId="0FDB9978" w14:textId="2637D4F7" w:rsidR="00805400" w:rsidRPr="005B00D1" w:rsidRDefault="00805400" w:rsidP="00702D9F">
            <w:pPr>
              <w:pStyle w:val="FSM-Stand-Tab"/>
              <w:ind w:left="720"/>
            </w:pPr>
            <w:r w:rsidRPr="005B00D1">
              <w:t>was real oder fiktiv erscheint?</w:t>
            </w:r>
          </w:p>
          <w:p w14:paraId="2269C21C" w14:textId="77777777" w:rsidR="007B5049" w:rsidRPr="00702D9F" w:rsidRDefault="007B5049" w:rsidP="005B00D1">
            <w:pPr>
              <w:pStyle w:val="FSM-Stand-Tab"/>
              <w:rPr>
                <w:sz w:val="10"/>
                <w:szCs w:val="10"/>
              </w:rPr>
            </w:pPr>
          </w:p>
          <w:p w14:paraId="3F2D2597" w14:textId="519DB4EA" w:rsidR="00805400" w:rsidRPr="005B00D1" w:rsidRDefault="00805400" w:rsidP="005B00D1">
            <w:pPr>
              <w:pStyle w:val="FSM-Stand-Tab"/>
            </w:pPr>
            <w:r w:rsidRPr="005B00D1">
              <w:t xml:space="preserve">Zur Veranschaulichung der Thematik können Medienbeispiele aus der Lebenswelt der Jugendlichen gezeigt werden (siehe „Unterstützende Materialien“). </w:t>
            </w:r>
          </w:p>
          <w:p w14:paraId="4207D96A" w14:textId="6327F952" w:rsidR="00805400" w:rsidRPr="005B00D1" w:rsidRDefault="00805400" w:rsidP="002E6840">
            <w:pPr>
              <w:pStyle w:val="FSM-Stand-Tab"/>
            </w:pPr>
            <w:r w:rsidRPr="005B00D1">
              <w:t>Die Ergebnisse des Unterrichtsgespräches sollten dokumentiert werden. Hierfür können Tafel/Whiteboard</w:t>
            </w:r>
            <w:r w:rsidR="002D0A2C">
              <w:t>/</w:t>
            </w:r>
            <w:r w:rsidRPr="005B00D1">
              <w:t>Flipchart genutzt werden. Als Dokumentationsmethode wird die Erstellung einer Mindmap vorgeschlagen, die die Begriffe untergliedert und mögliche Fragestellungen der Schüler_innen festhält. Im weiteren Verlauf kann darauf zur Klärung zurückgegriffen werden.</w:t>
            </w:r>
          </w:p>
        </w:tc>
      </w:tr>
      <w:tr w:rsidR="00805400" w:rsidRPr="00805400" w14:paraId="495C1758" w14:textId="77777777" w:rsidTr="00C16109">
        <w:tc>
          <w:tcPr>
            <w:tcW w:w="1389" w:type="dxa"/>
            <w:tcBorders>
              <w:top w:val="single" w:sz="4" w:space="0" w:color="000000"/>
              <w:left w:val="single" w:sz="4" w:space="0" w:color="000000"/>
              <w:bottom w:val="single" w:sz="4" w:space="0" w:color="000000"/>
            </w:tcBorders>
            <w:shd w:val="clear" w:color="auto" w:fill="auto"/>
          </w:tcPr>
          <w:p w14:paraId="3FC0184F" w14:textId="77777777" w:rsidR="00805400" w:rsidRPr="005B00D1" w:rsidRDefault="00805400" w:rsidP="005B00D1">
            <w:pPr>
              <w:pStyle w:val="FSM-Stand-Tab"/>
            </w:pPr>
            <w:r w:rsidRPr="005B00D1">
              <w:t>Hinweise</w:t>
            </w:r>
          </w:p>
        </w:tc>
        <w:tc>
          <w:tcPr>
            <w:tcW w:w="7811" w:type="dxa"/>
            <w:tcBorders>
              <w:top w:val="single" w:sz="4" w:space="0" w:color="000000"/>
              <w:left w:val="single" w:sz="4" w:space="0" w:color="000000"/>
              <w:bottom w:val="single" w:sz="4" w:space="0" w:color="000000"/>
              <w:right w:val="single" w:sz="4" w:space="0" w:color="000000"/>
            </w:tcBorders>
            <w:shd w:val="clear" w:color="auto" w:fill="auto"/>
          </w:tcPr>
          <w:p w14:paraId="669312FB" w14:textId="0F94BC13" w:rsidR="00805400" w:rsidRPr="005B00D1" w:rsidRDefault="00805400" w:rsidP="005B00D1">
            <w:pPr>
              <w:pStyle w:val="FSM-Stand-Tab"/>
            </w:pPr>
            <w:r w:rsidRPr="005B00D1">
              <w:t xml:space="preserve">In der Diskussion werden wahrscheinlich verschiedene Aspekte von „Fiktion“ und „Realität“ genannt werden. Das </w:t>
            </w:r>
            <w:r w:rsidRPr="00F16FF2">
              <w:rPr>
                <w:rStyle w:val="Materialverweis"/>
                <w:color w:val="000000"/>
              </w:rPr>
              <w:t>Materialblatt_REALITÄT_UND_FIKTION_01</w:t>
            </w:r>
            <w:r w:rsidRPr="005B00D1">
              <w:t xml:space="preserve"> enthält einige dieser Aspekte, die von der Lehrkraft aufgegriffen werden können, um medienspezifische Perspektiven in die Diskussion einzubringen. Das Materialblatt kann den Schüler_innen auch zur Unterstützung an die Hand gegeben werden.</w:t>
            </w:r>
          </w:p>
          <w:p w14:paraId="4B8DFE9D" w14:textId="77777777" w:rsidR="007B5049" w:rsidRPr="00702D9F" w:rsidRDefault="007B5049" w:rsidP="005B00D1">
            <w:pPr>
              <w:pStyle w:val="FSM-Stand-Tab"/>
              <w:rPr>
                <w:sz w:val="10"/>
                <w:szCs w:val="10"/>
              </w:rPr>
            </w:pPr>
          </w:p>
          <w:p w14:paraId="334C1BA0" w14:textId="77777777" w:rsidR="00805400" w:rsidRPr="005B00D1" w:rsidRDefault="00805400" w:rsidP="005B00D1">
            <w:pPr>
              <w:pStyle w:val="FSM-Stand-Tab"/>
            </w:pPr>
            <w:r w:rsidRPr="005B00D1">
              <w:t xml:space="preserve">Eine spielerische Bezugnahme auf den Schulalltag kann das Verständnis für die Bedeutung der Begriffe in der eigenen Lebenswelt erleichtern, z.B. Realität ist für die meisten Schüler_innen der tägliche Gang in die Schule. In jedem Fach immer die Note 1 zu bekommen, bleibt höchstwahrscheinlich für alle eine Fiktion. </w:t>
            </w:r>
          </w:p>
          <w:p w14:paraId="09CC86F2" w14:textId="77777777" w:rsidR="00805400" w:rsidRPr="00702D9F" w:rsidRDefault="00805400" w:rsidP="005B00D1">
            <w:pPr>
              <w:pStyle w:val="FSM-Stand-Tab"/>
              <w:rPr>
                <w:sz w:val="10"/>
                <w:szCs w:val="10"/>
              </w:rPr>
            </w:pPr>
          </w:p>
          <w:p w14:paraId="06619FC6" w14:textId="57FFCCFD" w:rsidR="00805400" w:rsidRPr="005B00D1" w:rsidRDefault="00805400" w:rsidP="005B00D1">
            <w:pPr>
              <w:pStyle w:val="FSM-Stand-Tab"/>
            </w:pPr>
            <w:r w:rsidRPr="005B00D1">
              <w:t xml:space="preserve">Die für das Unterrichtsgespräch veranschlagte Zeit scheint auf den ersten Blick sehr lang. Jedoch dient die Begriffsklärung als Grundlage für alle folgenden Einheiten und Module und sollte aus diesem Grunde ausführlich gestaltet werden. </w:t>
            </w:r>
          </w:p>
          <w:p w14:paraId="6A3B28B2" w14:textId="77777777" w:rsidR="00805400" w:rsidRPr="00702D9F" w:rsidRDefault="00805400" w:rsidP="005B00D1">
            <w:pPr>
              <w:pStyle w:val="FSM-Stand-Tab"/>
              <w:rPr>
                <w:sz w:val="10"/>
                <w:szCs w:val="10"/>
              </w:rPr>
            </w:pPr>
          </w:p>
          <w:p w14:paraId="7A953696" w14:textId="2C052EA8" w:rsidR="00805400" w:rsidRPr="005B00D1" w:rsidRDefault="00805400" w:rsidP="005B00D1">
            <w:pPr>
              <w:pStyle w:val="FSM-Stand-Tab"/>
            </w:pPr>
            <w:r w:rsidRPr="005B00D1">
              <w:t>Zur Ergebnisdokumentation können webbasierte kollaborative Lernformen eingesetzt werden</w:t>
            </w:r>
            <w:r w:rsidR="007B5049">
              <w:t>,</w:t>
            </w:r>
            <w:r w:rsidRPr="005B00D1">
              <w:t xml:space="preserve"> z.B. Mindmaps oder Wortwolken. Weitere Informationen finden sich im </w:t>
            </w:r>
            <w:r w:rsidRPr="002E6840">
              <w:rPr>
                <w:rStyle w:val="Materialverweis"/>
                <w:color w:val="000000"/>
              </w:rPr>
              <w:t>Werkzeugkasten kollaboratives Lernen im Internet</w:t>
            </w:r>
            <w:r w:rsidRPr="005B00D1">
              <w:t xml:space="preserve"> </w:t>
            </w:r>
            <w:r w:rsidR="007B5049">
              <w:t>(</w:t>
            </w:r>
            <w:r w:rsidRPr="005B00D1">
              <w:t>Modul „</w:t>
            </w:r>
            <w:r w:rsidRPr="005B00D1">
              <w:rPr>
                <w:rStyle w:val="Materialverweis"/>
                <w:b w:val="0"/>
                <w:color w:val="000000"/>
              </w:rPr>
              <w:t>Gedanken strukturieren mit Mindmaps und Wortwolken</w:t>
            </w:r>
            <w:r w:rsidRPr="005B00D1">
              <w:t>“</w:t>
            </w:r>
            <w:r w:rsidR="007B5049">
              <w:t>)</w:t>
            </w:r>
            <w:r w:rsidR="00EF1C19" w:rsidRPr="005B00D1">
              <w:t xml:space="preserve"> sowie im </w:t>
            </w:r>
            <w:r w:rsidR="00EF1C19" w:rsidRPr="00702D9F">
              <w:rPr>
                <w:b/>
              </w:rPr>
              <w:t>Werkzeugkasten Lernen &amp; Lehren mit Apps</w:t>
            </w:r>
            <w:r w:rsidR="00EF1C19" w:rsidRPr="005B00D1">
              <w:t>.</w:t>
            </w:r>
          </w:p>
        </w:tc>
      </w:tr>
      <w:tr w:rsidR="00805400" w:rsidRPr="00805400" w14:paraId="5917B98B" w14:textId="77777777" w:rsidTr="00C16109">
        <w:tc>
          <w:tcPr>
            <w:tcW w:w="1389" w:type="dxa"/>
            <w:tcBorders>
              <w:top w:val="single" w:sz="4" w:space="0" w:color="000000"/>
              <w:left w:val="single" w:sz="4" w:space="0" w:color="000000"/>
              <w:bottom w:val="single" w:sz="4" w:space="0" w:color="000000"/>
            </w:tcBorders>
            <w:shd w:val="clear" w:color="auto" w:fill="auto"/>
          </w:tcPr>
          <w:p w14:paraId="6CF878BC" w14:textId="77777777" w:rsidR="00805400" w:rsidRPr="005B00D1" w:rsidRDefault="00805400" w:rsidP="005B00D1">
            <w:pPr>
              <w:pStyle w:val="FSM-Stand-Tab"/>
            </w:pPr>
            <w:r w:rsidRPr="005B00D1">
              <w:t>Materialien</w:t>
            </w:r>
          </w:p>
        </w:tc>
        <w:tc>
          <w:tcPr>
            <w:tcW w:w="7811" w:type="dxa"/>
            <w:tcBorders>
              <w:top w:val="single" w:sz="4" w:space="0" w:color="000000"/>
              <w:left w:val="single" w:sz="4" w:space="0" w:color="000000"/>
              <w:bottom w:val="single" w:sz="4" w:space="0" w:color="000000"/>
              <w:right w:val="single" w:sz="4" w:space="0" w:color="000000"/>
            </w:tcBorders>
            <w:shd w:val="clear" w:color="auto" w:fill="auto"/>
          </w:tcPr>
          <w:p w14:paraId="133CC879" w14:textId="77777777" w:rsidR="00805400" w:rsidRPr="00702D9F" w:rsidRDefault="00805400" w:rsidP="00702D9F">
            <w:pPr>
              <w:pStyle w:val="FSM-Stand-Tab"/>
              <w:numPr>
                <w:ilvl w:val="0"/>
                <w:numId w:val="41"/>
              </w:numPr>
              <w:rPr>
                <w:b/>
              </w:rPr>
            </w:pPr>
            <w:r w:rsidRPr="00702D9F">
              <w:rPr>
                <w:b/>
              </w:rPr>
              <w:t>Materialblatt_REALITÄT_UND_FIKTION_01</w:t>
            </w:r>
          </w:p>
          <w:p w14:paraId="0D23DA11" w14:textId="77777777" w:rsidR="007B5049" w:rsidRDefault="00805400" w:rsidP="00702D9F">
            <w:pPr>
              <w:pStyle w:val="FSM-Stand-Tab"/>
              <w:numPr>
                <w:ilvl w:val="0"/>
                <w:numId w:val="41"/>
              </w:numPr>
            </w:pPr>
            <w:r w:rsidRPr="005B00D1">
              <w:t xml:space="preserve">Im Falle der Nutzung eines Online-Tools: </w:t>
            </w:r>
          </w:p>
          <w:p w14:paraId="1DE38D52" w14:textId="33717387" w:rsidR="00805400" w:rsidRPr="005B00D1" w:rsidRDefault="00805400" w:rsidP="00702D9F">
            <w:pPr>
              <w:pStyle w:val="FSM-Stand-Tab"/>
              <w:ind w:left="720"/>
              <w:rPr>
                <w:rStyle w:val="Materialverweis"/>
                <w:b w:val="0"/>
                <w:color w:val="000000"/>
              </w:rPr>
            </w:pPr>
            <w:r w:rsidRPr="00702D9F">
              <w:rPr>
                <w:rStyle w:val="Materialverweis"/>
                <w:color w:val="000000"/>
              </w:rPr>
              <w:t>Werkzeugkasten kollaboratives Lernen im Internet</w:t>
            </w:r>
            <w:r w:rsidR="00EF1C19" w:rsidRPr="005B00D1">
              <w:rPr>
                <w:rStyle w:val="Materialverweis"/>
                <w:b w:val="0"/>
                <w:color w:val="000000"/>
              </w:rPr>
              <w:t xml:space="preserve"> sowie </w:t>
            </w:r>
            <w:r w:rsidR="00EF1C19" w:rsidRPr="00702D9F">
              <w:rPr>
                <w:rStyle w:val="Materialverweis"/>
                <w:color w:val="000000"/>
              </w:rPr>
              <w:t>Werkzeugkasten Lernen &amp; Lehren mit Apps</w:t>
            </w:r>
          </w:p>
          <w:p w14:paraId="774CD1C0" w14:textId="4D631CCD" w:rsidR="00805400" w:rsidRPr="005B00D1" w:rsidRDefault="00805400" w:rsidP="00702D9F">
            <w:pPr>
              <w:pStyle w:val="FSM-Stand-Tab"/>
              <w:numPr>
                <w:ilvl w:val="0"/>
                <w:numId w:val="41"/>
              </w:numPr>
            </w:pPr>
            <w:r w:rsidRPr="005B00D1">
              <w:t>Tafel/Whiteboard</w:t>
            </w:r>
            <w:r w:rsidR="002D0A2C">
              <w:t>/</w:t>
            </w:r>
            <w:r w:rsidRPr="005B00D1">
              <w:t xml:space="preserve">Flipchart, Papier </w:t>
            </w:r>
          </w:p>
        </w:tc>
      </w:tr>
    </w:tbl>
    <w:p w14:paraId="5D54BAD3" w14:textId="77777777" w:rsidR="00C547EB" w:rsidRDefault="00C547EB" w:rsidP="00C547EB">
      <w:pPr>
        <w:pStyle w:val="FSM-Standard"/>
      </w:pPr>
    </w:p>
    <w:p w14:paraId="16900B8B" w14:textId="45B0E23E" w:rsidR="00C547EB" w:rsidRPr="00DC01EA" w:rsidRDefault="00C547EB" w:rsidP="00DC01EA">
      <w:pPr>
        <w:pStyle w:val="FSM-Stand-Tab-"/>
      </w:pPr>
      <w:r w:rsidRPr="00DC01EA">
        <w:lastRenderedPageBreak/>
        <w:t xml:space="preserve">UE1-b – </w:t>
      </w:r>
      <w:r w:rsidR="002E225C">
        <w:t>V</w:t>
      </w:r>
      <w:r w:rsidRPr="00DC01EA">
        <w:t>ertiefende Recherche „Realität“ und „Fiktion“ im Medienalltag (ca. 60 Min.)</w:t>
      </w:r>
    </w:p>
    <w:tbl>
      <w:tblPr>
        <w:tblW w:w="9200" w:type="dxa"/>
        <w:tblInd w:w="-118" w:type="dxa"/>
        <w:tblLayout w:type="fixed"/>
        <w:tblLook w:val="0000" w:firstRow="0" w:lastRow="0" w:firstColumn="0" w:lastColumn="0" w:noHBand="0" w:noVBand="0"/>
      </w:tblPr>
      <w:tblGrid>
        <w:gridCol w:w="1389"/>
        <w:gridCol w:w="7811"/>
      </w:tblGrid>
      <w:tr w:rsidR="00805400" w:rsidRPr="00805400" w14:paraId="15B51CDF" w14:textId="77777777" w:rsidTr="00C16109">
        <w:tc>
          <w:tcPr>
            <w:tcW w:w="1389" w:type="dxa"/>
            <w:tcBorders>
              <w:top w:val="single" w:sz="4" w:space="0" w:color="000000"/>
              <w:left w:val="single" w:sz="4" w:space="0" w:color="000000"/>
              <w:bottom w:val="single" w:sz="4" w:space="0" w:color="000000"/>
            </w:tcBorders>
            <w:shd w:val="clear" w:color="auto" w:fill="auto"/>
          </w:tcPr>
          <w:p w14:paraId="68C9AC64" w14:textId="77777777" w:rsidR="00805400" w:rsidRPr="00C547EB" w:rsidRDefault="00805400" w:rsidP="00C547EB">
            <w:pPr>
              <w:pStyle w:val="FSM-Stand-Tab"/>
            </w:pPr>
            <w:r w:rsidRPr="00C547EB">
              <w:t>Aufgabe</w:t>
            </w:r>
          </w:p>
        </w:tc>
        <w:tc>
          <w:tcPr>
            <w:tcW w:w="7811" w:type="dxa"/>
            <w:tcBorders>
              <w:top w:val="single" w:sz="4" w:space="0" w:color="000000"/>
              <w:left w:val="single" w:sz="4" w:space="0" w:color="000000"/>
              <w:bottom w:val="single" w:sz="4" w:space="0" w:color="000000"/>
              <w:right w:val="single" w:sz="4" w:space="0" w:color="000000"/>
            </w:tcBorders>
            <w:shd w:val="clear" w:color="auto" w:fill="auto"/>
          </w:tcPr>
          <w:p w14:paraId="1BE75BB0" w14:textId="2DE43021" w:rsidR="00805400" w:rsidRPr="00C547EB" w:rsidRDefault="00805400" w:rsidP="00C547EB">
            <w:pPr>
              <w:pStyle w:val="FSM-Stand-Tab"/>
            </w:pPr>
            <w:r w:rsidRPr="00C547EB">
              <w:t>Spezifische mediale Aspekte von Realität und Fiktion sammeln und ordnen</w:t>
            </w:r>
          </w:p>
        </w:tc>
      </w:tr>
      <w:tr w:rsidR="00805400" w:rsidRPr="00805400" w14:paraId="26E888AB" w14:textId="77777777" w:rsidTr="00C16109">
        <w:tc>
          <w:tcPr>
            <w:tcW w:w="1389" w:type="dxa"/>
            <w:tcBorders>
              <w:top w:val="single" w:sz="4" w:space="0" w:color="000000"/>
              <w:left w:val="single" w:sz="4" w:space="0" w:color="000000"/>
              <w:bottom w:val="single" w:sz="4" w:space="0" w:color="000000"/>
            </w:tcBorders>
            <w:shd w:val="clear" w:color="auto" w:fill="auto"/>
          </w:tcPr>
          <w:p w14:paraId="602157C0" w14:textId="77777777" w:rsidR="00805400" w:rsidRPr="00C547EB" w:rsidRDefault="00805400" w:rsidP="00C547EB">
            <w:pPr>
              <w:pStyle w:val="FSM-Stand-Tab"/>
            </w:pPr>
            <w:r w:rsidRPr="00C547EB">
              <w:t>Lernziel</w:t>
            </w:r>
          </w:p>
        </w:tc>
        <w:tc>
          <w:tcPr>
            <w:tcW w:w="7811" w:type="dxa"/>
            <w:tcBorders>
              <w:top w:val="single" w:sz="4" w:space="0" w:color="000000"/>
              <w:left w:val="single" w:sz="4" w:space="0" w:color="000000"/>
              <w:bottom w:val="single" w:sz="4" w:space="0" w:color="000000"/>
              <w:right w:val="single" w:sz="4" w:space="0" w:color="000000"/>
            </w:tcBorders>
            <w:shd w:val="clear" w:color="auto" w:fill="auto"/>
          </w:tcPr>
          <w:p w14:paraId="7A303830" w14:textId="26172008" w:rsidR="00805400" w:rsidRPr="00C547EB" w:rsidRDefault="00805400" w:rsidP="00C547EB">
            <w:pPr>
              <w:pStyle w:val="FSM-Stand-Tab"/>
            </w:pPr>
            <w:r w:rsidRPr="00C547EB">
              <w:t>Einübung der Begriffe und Einordnung in den persönlichen Medienalltag</w:t>
            </w:r>
          </w:p>
        </w:tc>
      </w:tr>
      <w:tr w:rsidR="00805400" w:rsidRPr="00805400" w14:paraId="7FA07BD6" w14:textId="77777777" w:rsidTr="00C16109">
        <w:tc>
          <w:tcPr>
            <w:tcW w:w="1389" w:type="dxa"/>
            <w:tcBorders>
              <w:top w:val="single" w:sz="4" w:space="0" w:color="000000"/>
              <w:left w:val="single" w:sz="4" w:space="0" w:color="000000"/>
              <w:bottom w:val="single" w:sz="4" w:space="0" w:color="000000"/>
            </w:tcBorders>
            <w:shd w:val="clear" w:color="auto" w:fill="auto"/>
          </w:tcPr>
          <w:p w14:paraId="41CFCC15" w14:textId="77777777" w:rsidR="00805400" w:rsidRPr="00C547EB" w:rsidRDefault="00805400" w:rsidP="00C547EB">
            <w:pPr>
              <w:pStyle w:val="FSM-Stand-Tab"/>
            </w:pPr>
            <w:r w:rsidRPr="00C547EB">
              <w:t>Ablauf</w:t>
            </w:r>
          </w:p>
        </w:tc>
        <w:tc>
          <w:tcPr>
            <w:tcW w:w="7811" w:type="dxa"/>
            <w:tcBorders>
              <w:top w:val="single" w:sz="4" w:space="0" w:color="000000"/>
              <w:left w:val="single" w:sz="4" w:space="0" w:color="000000"/>
              <w:bottom w:val="single" w:sz="4" w:space="0" w:color="000000"/>
              <w:right w:val="single" w:sz="4" w:space="0" w:color="000000"/>
            </w:tcBorders>
            <w:shd w:val="clear" w:color="auto" w:fill="auto"/>
          </w:tcPr>
          <w:p w14:paraId="5BD511CD" w14:textId="3382CB84" w:rsidR="00805400" w:rsidRPr="00C547EB" w:rsidRDefault="00805400" w:rsidP="00C547EB">
            <w:pPr>
              <w:pStyle w:val="FSM-Stand-Tab"/>
            </w:pPr>
            <w:r w:rsidRPr="00C547EB">
              <w:t xml:space="preserve">Nach der abstrakten Begriffsklärung soll das Erarbeitete durch Recherche mit weiteren Inhalten und mit Beispielen unterfüttert werden. Ziel der Recherche ist es, sowohl ein historisch weiter zurückliegendes als auch ein </w:t>
            </w:r>
            <w:r w:rsidR="002E225C" w:rsidRPr="00C547EB">
              <w:t xml:space="preserve">breites </w:t>
            </w:r>
            <w:r w:rsidRPr="00C547EB">
              <w:t>aktuell</w:t>
            </w:r>
            <w:r w:rsidR="002E225C">
              <w:t>es</w:t>
            </w:r>
            <w:r w:rsidRPr="00C547EB">
              <w:t xml:space="preserve"> Spektrum der Möglichkeiten der Relevanz von „Realität und Fiktion“</w:t>
            </w:r>
            <w:r w:rsidR="002E225C">
              <w:t xml:space="preserve">, </w:t>
            </w:r>
            <w:r w:rsidRPr="00C547EB">
              <w:t xml:space="preserve">„Wirklichkeit und Inszenierung“ und „Sein und Schein“ aufzumachen. </w:t>
            </w:r>
          </w:p>
          <w:p w14:paraId="1818CCF4" w14:textId="77777777" w:rsidR="00805400" w:rsidRPr="00702D9F" w:rsidRDefault="00805400" w:rsidP="00C547EB">
            <w:pPr>
              <w:pStyle w:val="FSM-Stand-Tab"/>
              <w:rPr>
                <w:sz w:val="10"/>
                <w:szCs w:val="10"/>
              </w:rPr>
            </w:pPr>
          </w:p>
          <w:p w14:paraId="0A7B5A33" w14:textId="77777777" w:rsidR="00805400" w:rsidRPr="00C547EB" w:rsidRDefault="00805400" w:rsidP="00C547EB">
            <w:pPr>
              <w:pStyle w:val="FSM-Stand-Tab"/>
            </w:pPr>
            <w:r w:rsidRPr="00C547EB">
              <w:t>Exemplarische Fragestellungen/Unterrichtsanregungen:</w:t>
            </w:r>
          </w:p>
          <w:p w14:paraId="351F05C4" w14:textId="77777777" w:rsidR="002E225C" w:rsidRDefault="00805400" w:rsidP="00702D9F">
            <w:pPr>
              <w:pStyle w:val="FSM-Stand-Tab"/>
              <w:numPr>
                <w:ilvl w:val="0"/>
                <w:numId w:val="41"/>
              </w:numPr>
            </w:pPr>
            <w:r w:rsidRPr="00C547EB">
              <w:t xml:space="preserve">Wo überall stellt sich die Frage nach „Realität und Fiktion“, </w:t>
            </w:r>
          </w:p>
          <w:p w14:paraId="39401ACA" w14:textId="022CFDE8" w:rsidR="00805400" w:rsidRPr="00C547EB" w:rsidRDefault="00805400" w:rsidP="00702D9F">
            <w:pPr>
              <w:pStyle w:val="FSM-Stand-Tab"/>
              <w:ind w:left="720"/>
            </w:pPr>
            <w:r w:rsidRPr="00C547EB">
              <w:t>nach „Wirklichkeit und Inszenierung“, nach „Sein und Schein“?</w:t>
            </w:r>
          </w:p>
          <w:p w14:paraId="6B507D10" w14:textId="77777777" w:rsidR="00805400" w:rsidRPr="00C547EB" w:rsidRDefault="00805400" w:rsidP="00702D9F">
            <w:pPr>
              <w:pStyle w:val="FSM-Stand-Tab"/>
              <w:numPr>
                <w:ilvl w:val="0"/>
                <w:numId w:val="41"/>
              </w:numPr>
            </w:pPr>
            <w:r w:rsidRPr="00C547EB">
              <w:t>Wo wird Realität verändert und wo unverändert abgebildet?</w:t>
            </w:r>
          </w:p>
          <w:p w14:paraId="09DACC2C" w14:textId="77777777" w:rsidR="00805400" w:rsidRPr="00C547EB" w:rsidRDefault="00805400" w:rsidP="00702D9F">
            <w:pPr>
              <w:pStyle w:val="FSM-Stand-Tab"/>
              <w:numPr>
                <w:ilvl w:val="0"/>
                <w:numId w:val="41"/>
              </w:numPr>
            </w:pPr>
            <w:r w:rsidRPr="00C547EB">
              <w:t>Inwiefern war das früher einmal anders als heute?</w:t>
            </w:r>
          </w:p>
          <w:p w14:paraId="13156E9F" w14:textId="77777777" w:rsidR="002E225C" w:rsidRPr="00702D9F" w:rsidRDefault="002E225C" w:rsidP="00C547EB">
            <w:pPr>
              <w:pStyle w:val="FSM-Stand-Tab"/>
              <w:rPr>
                <w:sz w:val="10"/>
                <w:szCs w:val="10"/>
              </w:rPr>
            </w:pPr>
          </w:p>
          <w:p w14:paraId="4702330A" w14:textId="77777777" w:rsidR="00805400" w:rsidRPr="00C547EB" w:rsidRDefault="00805400" w:rsidP="00C547EB">
            <w:pPr>
              <w:pStyle w:val="FSM-Stand-Tab"/>
            </w:pPr>
            <w:r w:rsidRPr="00C547EB">
              <w:t>Je nach Leistungsvermögen der Klasse wird die Recherche auf Medienformen konkretisiert:</w:t>
            </w:r>
          </w:p>
          <w:p w14:paraId="3A6CE8DD" w14:textId="77777777" w:rsidR="00805400" w:rsidRPr="00C547EB" w:rsidRDefault="00805400" w:rsidP="00702D9F">
            <w:pPr>
              <w:pStyle w:val="FSM-Stand-Tab"/>
              <w:numPr>
                <w:ilvl w:val="0"/>
                <w:numId w:val="42"/>
              </w:numPr>
            </w:pPr>
            <w:r w:rsidRPr="00C547EB">
              <w:t xml:space="preserve">Fernsehen </w:t>
            </w:r>
          </w:p>
          <w:p w14:paraId="7F2E4524" w14:textId="77777777" w:rsidR="00805400" w:rsidRPr="00C547EB" w:rsidRDefault="00805400" w:rsidP="00702D9F">
            <w:pPr>
              <w:pStyle w:val="FSM-Stand-Tab"/>
              <w:numPr>
                <w:ilvl w:val="0"/>
                <w:numId w:val="42"/>
              </w:numPr>
            </w:pPr>
            <w:r w:rsidRPr="00C547EB">
              <w:t xml:space="preserve">Internet </w:t>
            </w:r>
          </w:p>
          <w:p w14:paraId="2D1F74A2" w14:textId="77777777" w:rsidR="00805400" w:rsidRPr="00C547EB" w:rsidRDefault="00805400" w:rsidP="00702D9F">
            <w:pPr>
              <w:pStyle w:val="FSM-Stand-Tab"/>
              <w:numPr>
                <w:ilvl w:val="0"/>
                <w:numId w:val="42"/>
              </w:numPr>
            </w:pPr>
            <w:r w:rsidRPr="00C547EB">
              <w:t>Kunst (optional)</w:t>
            </w:r>
          </w:p>
          <w:p w14:paraId="2ACA3CC0" w14:textId="77777777" w:rsidR="00805400" w:rsidRPr="00C547EB" w:rsidRDefault="00805400" w:rsidP="00702D9F">
            <w:pPr>
              <w:pStyle w:val="FSM-Stand-Tab"/>
              <w:numPr>
                <w:ilvl w:val="0"/>
                <w:numId w:val="42"/>
              </w:numPr>
            </w:pPr>
            <w:r w:rsidRPr="00C547EB">
              <w:t>Fotografie (optional)</w:t>
            </w:r>
          </w:p>
          <w:p w14:paraId="2B8959AF" w14:textId="77777777" w:rsidR="00805400" w:rsidRPr="00C547EB" w:rsidRDefault="00805400" w:rsidP="00702D9F">
            <w:pPr>
              <w:pStyle w:val="FSM-Stand-Tab"/>
              <w:numPr>
                <w:ilvl w:val="0"/>
                <w:numId w:val="42"/>
              </w:numPr>
            </w:pPr>
            <w:r w:rsidRPr="00C547EB">
              <w:t>Kino (optional)</w:t>
            </w:r>
          </w:p>
          <w:p w14:paraId="4F425070" w14:textId="77777777" w:rsidR="00805400" w:rsidRPr="00702D9F" w:rsidRDefault="00805400" w:rsidP="00C547EB">
            <w:pPr>
              <w:pStyle w:val="FSM-Stand-Tab"/>
              <w:rPr>
                <w:sz w:val="10"/>
                <w:szCs w:val="10"/>
              </w:rPr>
            </w:pPr>
          </w:p>
          <w:p w14:paraId="3E14A590" w14:textId="42B311FB" w:rsidR="00805400" w:rsidRPr="00C547EB" w:rsidRDefault="00805400" w:rsidP="00C547EB">
            <w:pPr>
              <w:pStyle w:val="FSM-Stand-Tab"/>
            </w:pPr>
            <w:r w:rsidRPr="00C547EB">
              <w:t>Hierbei können folgende Mittel angewandt werden:</w:t>
            </w:r>
          </w:p>
          <w:p w14:paraId="39206D17" w14:textId="123AD4F0" w:rsidR="00805400" w:rsidRPr="00C547EB" w:rsidRDefault="00805400" w:rsidP="00702D9F">
            <w:pPr>
              <w:pStyle w:val="FSM-Stand-Tab"/>
              <w:numPr>
                <w:ilvl w:val="0"/>
                <w:numId w:val="43"/>
              </w:numPr>
            </w:pPr>
            <w:r w:rsidRPr="00C547EB">
              <w:t>Stationenlernen</w:t>
            </w:r>
            <w:r w:rsidR="002E225C">
              <w:t>:</w:t>
            </w:r>
          </w:p>
          <w:p w14:paraId="2C05D4C9" w14:textId="27353DD6" w:rsidR="00805400" w:rsidRPr="00C547EB" w:rsidRDefault="00805400" w:rsidP="00702D9F">
            <w:pPr>
              <w:pStyle w:val="FSM-Stand-Tab"/>
              <w:ind w:left="720"/>
            </w:pPr>
            <w:r w:rsidRPr="00C547EB">
              <w:t xml:space="preserve">Die </w:t>
            </w:r>
            <w:r w:rsidR="002E225C">
              <w:t>o.g.</w:t>
            </w:r>
            <w:r w:rsidRPr="00C547EB">
              <w:t xml:space="preserve"> Bereiche werden als einzelne Stationen vorbereitet, die jede</w:t>
            </w:r>
            <w:r w:rsidR="002E225C">
              <w:t>_</w:t>
            </w:r>
            <w:r w:rsidRPr="00C547EB">
              <w:t xml:space="preserve">r Schüler_in durchläuft. Dazu werden diese in Gruppen eingeteilt. </w:t>
            </w:r>
            <w:r w:rsidR="002E225C">
              <w:t>An</w:t>
            </w:r>
            <w:r w:rsidR="002E225C" w:rsidRPr="00C547EB">
              <w:t xml:space="preserve"> </w:t>
            </w:r>
            <w:r w:rsidRPr="00C547EB">
              <w:t>jeder Station werden je ein Beispiel und verschiedene Recherchemittel zur Verfügung gestellt (je nach Vorhandensein in der Schule z.B. Fachliteratur, Zeitschriften, Zeitungsartikel, Zugang zum Internet). Ziel der Recherche ist es, weitere Beispiele zu finden und einzuordnen. Anschließend werden die Ergebnisse i</w:t>
            </w:r>
            <w:r w:rsidR="00921DE5" w:rsidRPr="00C547EB">
              <w:t>n der Klasse</w:t>
            </w:r>
            <w:r w:rsidRPr="00C547EB">
              <w:t xml:space="preserve"> vorgestellt und verglichen. </w:t>
            </w:r>
          </w:p>
          <w:p w14:paraId="76C0FD28" w14:textId="77777777" w:rsidR="00805400" w:rsidRPr="00C547EB" w:rsidRDefault="00805400" w:rsidP="00702D9F">
            <w:pPr>
              <w:pStyle w:val="FSM-Stand-Tab"/>
              <w:ind w:left="720"/>
            </w:pPr>
            <w:r w:rsidRPr="00C547EB">
              <w:t xml:space="preserve">Das </w:t>
            </w:r>
            <w:r w:rsidRPr="00702D9F">
              <w:rPr>
                <w:rStyle w:val="Materialverweis"/>
                <w:color w:val="000000"/>
              </w:rPr>
              <w:t>Materialblatt_REALITÄT_UND_FIKTION_02</w:t>
            </w:r>
            <w:r w:rsidRPr="00C547EB">
              <w:t xml:space="preserve"> unterstützt die Schüler_innen bei der Dokumentation.</w:t>
            </w:r>
          </w:p>
          <w:p w14:paraId="64BCD513" w14:textId="7607C691" w:rsidR="00805400" w:rsidRPr="00C547EB" w:rsidRDefault="00805400" w:rsidP="00702D9F">
            <w:pPr>
              <w:pStyle w:val="FSM-Stand-Tab"/>
              <w:numPr>
                <w:ilvl w:val="0"/>
                <w:numId w:val="43"/>
              </w:numPr>
            </w:pPr>
            <w:r w:rsidRPr="00C547EB">
              <w:t>Kleingruppenarbeit</w:t>
            </w:r>
            <w:r w:rsidR="002E225C">
              <w:t>:</w:t>
            </w:r>
          </w:p>
          <w:p w14:paraId="3B472952" w14:textId="4091F6AF" w:rsidR="00805400" w:rsidRPr="00C547EB" w:rsidRDefault="00805400" w:rsidP="00702D9F">
            <w:pPr>
              <w:pStyle w:val="FSM-Stand-Tab"/>
              <w:ind w:left="720"/>
            </w:pPr>
            <w:r w:rsidRPr="00C547EB">
              <w:t xml:space="preserve">Die Klasse wird in bis zu fünf Gruppen eingeteilt, die jeweils einen Themenbereich bearbeiten. Hierfür stellt die Lehrkraft Recherchemittel zur Verfügung. Die Ergebnisse werden in geeigneter Form präsentiert. </w:t>
            </w:r>
          </w:p>
          <w:p w14:paraId="34090C73" w14:textId="77777777" w:rsidR="00805400" w:rsidRPr="00702D9F" w:rsidRDefault="00805400" w:rsidP="00C547EB">
            <w:pPr>
              <w:pStyle w:val="FSM-Stand-Tab"/>
              <w:rPr>
                <w:sz w:val="10"/>
                <w:szCs w:val="10"/>
              </w:rPr>
            </w:pPr>
          </w:p>
          <w:p w14:paraId="5A2F7390" w14:textId="77777777" w:rsidR="00805400" w:rsidRPr="00C547EB" w:rsidRDefault="00805400" w:rsidP="00C547EB">
            <w:pPr>
              <w:pStyle w:val="FSM-Stand-Tab"/>
            </w:pPr>
            <w:r w:rsidRPr="00C547EB">
              <w:t>Bei der Ergebnispräsentation und Diskussion i</w:t>
            </w:r>
            <w:r w:rsidR="00921DE5" w:rsidRPr="00C547EB">
              <w:t>n der</w:t>
            </w:r>
            <w:r w:rsidRPr="00C547EB">
              <w:t xml:space="preserve"> Klasse kann die Ansprache der folgenden Aspekte sinnvoll sein:</w:t>
            </w:r>
          </w:p>
          <w:p w14:paraId="697148B5" w14:textId="77777777" w:rsidR="00805400" w:rsidRPr="00C547EB" w:rsidRDefault="00805400" w:rsidP="00702D9F">
            <w:pPr>
              <w:pStyle w:val="FSM-Stand-Tab"/>
              <w:numPr>
                <w:ilvl w:val="0"/>
                <w:numId w:val="43"/>
              </w:numPr>
            </w:pPr>
            <w:r w:rsidRPr="00C547EB">
              <w:t>Bekanntheitsgrad des Beispiels</w:t>
            </w:r>
          </w:p>
          <w:p w14:paraId="39FF2916" w14:textId="77777777" w:rsidR="00805400" w:rsidRPr="00C547EB" w:rsidRDefault="00805400" w:rsidP="00702D9F">
            <w:pPr>
              <w:pStyle w:val="FSM-Stand-Tab"/>
              <w:numPr>
                <w:ilvl w:val="0"/>
                <w:numId w:val="43"/>
              </w:numPr>
            </w:pPr>
            <w:r w:rsidRPr="00C547EB">
              <w:t>mögliche Parallelen zu anderen Beispielen aus anderen Themenbereichen</w:t>
            </w:r>
          </w:p>
          <w:p w14:paraId="0CD808F6" w14:textId="77777777" w:rsidR="00805400" w:rsidRPr="00C547EB" w:rsidRDefault="00805400" w:rsidP="00702D9F">
            <w:pPr>
              <w:pStyle w:val="FSM-Stand-Tab"/>
              <w:numPr>
                <w:ilvl w:val="0"/>
                <w:numId w:val="43"/>
              </w:numPr>
            </w:pPr>
            <w:r w:rsidRPr="00C547EB">
              <w:t>mögliches Ziel der Fiktion</w:t>
            </w:r>
          </w:p>
          <w:p w14:paraId="56DC8248" w14:textId="77777777" w:rsidR="00805400" w:rsidRPr="00C547EB" w:rsidRDefault="00805400" w:rsidP="00702D9F">
            <w:pPr>
              <w:pStyle w:val="FSM-Stand-Tab"/>
              <w:numPr>
                <w:ilvl w:val="0"/>
                <w:numId w:val="43"/>
              </w:numPr>
            </w:pPr>
            <w:r w:rsidRPr="00C547EB">
              <w:t>mögliche Aspekte des Erkennens einer Inszenierung</w:t>
            </w:r>
          </w:p>
          <w:p w14:paraId="647EF7D8" w14:textId="77777777" w:rsidR="00805400" w:rsidRPr="00C547EB" w:rsidRDefault="00805400" w:rsidP="00702D9F">
            <w:pPr>
              <w:pStyle w:val="FSM-Stand-Tab"/>
              <w:numPr>
                <w:ilvl w:val="0"/>
                <w:numId w:val="43"/>
              </w:numPr>
            </w:pPr>
            <w:r w:rsidRPr="00C547EB">
              <w:t>Wie verhält sich das Gefundene zur „richtigen“ Wirklichkeit?</w:t>
            </w:r>
          </w:p>
          <w:p w14:paraId="75F704B0" w14:textId="77777777" w:rsidR="00201B94" w:rsidRPr="00702D9F" w:rsidRDefault="00201B94" w:rsidP="00C547EB">
            <w:pPr>
              <w:pStyle w:val="FSM-Stand-Tab"/>
              <w:rPr>
                <w:sz w:val="10"/>
                <w:szCs w:val="10"/>
              </w:rPr>
            </w:pPr>
          </w:p>
          <w:p w14:paraId="207BD15F" w14:textId="77777777" w:rsidR="00201B94" w:rsidRPr="00C547EB" w:rsidRDefault="00201B94" w:rsidP="00C547EB">
            <w:pPr>
              <w:pStyle w:val="FSM-Stand-Tab"/>
            </w:pPr>
            <w:r w:rsidRPr="00C547EB">
              <w:lastRenderedPageBreak/>
              <w:t>Zum Abschluss können in einer Wertediskussion die folgenden Fragen erörtert werden:</w:t>
            </w:r>
          </w:p>
          <w:p w14:paraId="491BDFAF" w14:textId="77777777" w:rsidR="00201B94" w:rsidRPr="00C547EB" w:rsidRDefault="00201B94" w:rsidP="00702D9F">
            <w:pPr>
              <w:pStyle w:val="FSM-Stand-Tab"/>
              <w:numPr>
                <w:ilvl w:val="0"/>
                <w:numId w:val="44"/>
              </w:numPr>
            </w:pPr>
            <w:r w:rsidRPr="00C547EB">
              <w:t>Können die gefundenen Beispiele Einfluss auf das Zusammenleben in der Gesellschaft haben? Welchen?</w:t>
            </w:r>
          </w:p>
          <w:p w14:paraId="2285BC96" w14:textId="3AB17D67" w:rsidR="00201B94" w:rsidRPr="00C547EB" w:rsidRDefault="00201B94" w:rsidP="00702D9F">
            <w:pPr>
              <w:pStyle w:val="FSM-Stand-Tab"/>
              <w:numPr>
                <w:ilvl w:val="0"/>
                <w:numId w:val="44"/>
              </w:numPr>
            </w:pPr>
            <w:r w:rsidRPr="00C547EB">
              <w:t>Verändert sich eine Gesellschaft durch eine wachsende Anzahl von Möglichkeiten Realität und Fiktion zu vermischen? Und wie kann man damit umgehen?</w:t>
            </w:r>
          </w:p>
        </w:tc>
      </w:tr>
      <w:tr w:rsidR="00805400" w:rsidRPr="00805400" w14:paraId="28ABDCBC" w14:textId="77777777" w:rsidTr="00C16109">
        <w:tc>
          <w:tcPr>
            <w:tcW w:w="1389" w:type="dxa"/>
            <w:tcBorders>
              <w:top w:val="single" w:sz="4" w:space="0" w:color="000000"/>
              <w:left w:val="single" w:sz="4" w:space="0" w:color="000000"/>
              <w:bottom w:val="single" w:sz="4" w:space="0" w:color="000000"/>
            </w:tcBorders>
            <w:shd w:val="clear" w:color="auto" w:fill="auto"/>
          </w:tcPr>
          <w:p w14:paraId="4ABBCD88" w14:textId="77777777" w:rsidR="00805400" w:rsidRPr="00C547EB" w:rsidRDefault="00805400" w:rsidP="00C547EB">
            <w:pPr>
              <w:pStyle w:val="FSM-Stand-Tab"/>
            </w:pPr>
            <w:r w:rsidRPr="00C547EB">
              <w:lastRenderedPageBreak/>
              <w:t>Hinweise</w:t>
            </w:r>
          </w:p>
        </w:tc>
        <w:tc>
          <w:tcPr>
            <w:tcW w:w="7811" w:type="dxa"/>
            <w:tcBorders>
              <w:top w:val="single" w:sz="4" w:space="0" w:color="000000"/>
              <w:left w:val="single" w:sz="4" w:space="0" w:color="000000"/>
              <w:bottom w:val="single" w:sz="4" w:space="0" w:color="000000"/>
              <w:right w:val="single" w:sz="4" w:space="0" w:color="000000"/>
            </w:tcBorders>
            <w:shd w:val="clear" w:color="auto" w:fill="auto"/>
          </w:tcPr>
          <w:p w14:paraId="2D781263" w14:textId="4624AC7D" w:rsidR="00805400" w:rsidRPr="00C547EB" w:rsidRDefault="00805400" w:rsidP="00C547EB">
            <w:pPr>
              <w:pStyle w:val="FSM-Stand-Tab"/>
            </w:pPr>
            <w:r w:rsidRPr="00C547EB">
              <w:t xml:space="preserve">Das </w:t>
            </w:r>
            <w:r w:rsidRPr="00702D9F">
              <w:rPr>
                <w:rStyle w:val="Materialverweis"/>
                <w:color w:val="000000"/>
              </w:rPr>
              <w:t>Materialblatt_REALITÄT_UND_FIKTION_03</w:t>
            </w:r>
            <w:r w:rsidRPr="00C547EB">
              <w:t xml:space="preserve"> unterstützt die Lehrkräfte bei der Vorbereitung der Stationen und/oder der Kleingruppenarbeit.</w:t>
            </w:r>
          </w:p>
          <w:p w14:paraId="5257D876" w14:textId="669A2746" w:rsidR="00805400" w:rsidRPr="00C547EB" w:rsidRDefault="00805400" w:rsidP="00C547EB">
            <w:pPr>
              <w:pStyle w:val="FSM-Stand-Tab"/>
            </w:pPr>
            <w:r w:rsidRPr="00C547EB">
              <w:t xml:space="preserve">Die Suchwege, wesentliche Stichworte und </w:t>
            </w:r>
            <w:r w:rsidR="00FA3D28">
              <w:t>ggf.</w:t>
            </w:r>
            <w:r w:rsidR="00FA3D28" w:rsidRPr="00C547EB">
              <w:t xml:space="preserve"> </w:t>
            </w:r>
            <w:r w:rsidRPr="00C547EB">
              <w:t>auch entstehende Fragen werden notiert. Die Fundstellen sollen für eine spätere Ergebnispräsentation im Plenum bereitgehalten werden. Die Schüler_innen werden dazu angehalten, eine Tabelle auszufüllen (</w:t>
            </w:r>
            <w:r w:rsidR="00D731C2" w:rsidRPr="002E6840">
              <w:rPr>
                <w:rStyle w:val="Materialverweis"/>
                <w:color w:val="000000"/>
              </w:rPr>
              <w:t>Arbeits</w:t>
            </w:r>
            <w:r w:rsidRPr="00F16FF2">
              <w:rPr>
                <w:rStyle w:val="Materialverweis"/>
                <w:color w:val="000000"/>
              </w:rPr>
              <w:t>blatt_REALITÄT_UND_FIKTION_02</w:t>
            </w:r>
            <w:r w:rsidRPr="00C547EB">
              <w:t>) oder eine eigene Präsentation (</w:t>
            </w:r>
            <w:r w:rsidR="002E225C">
              <w:t>z.B.</w:t>
            </w:r>
            <w:r w:rsidR="002E225C" w:rsidRPr="00C547EB">
              <w:t xml:space="preserve"> </w:t>
            </w:r>
            <w:r w:rsidRPr="00C547EB">
              <w:t xml:space="preserve">ein Plakat oder eine Mindmap) zu erstellen. </w:t>
            </w:r>
          </w:p>
          <w:p w14:paraId="24B30430" w14:textId="77777777" w:rsidR="00A33DBD" w:rsidRPr="00702D9F" w:rsidRDefault="00A33DBD" w:rsidP="00C547EB">
            <w:pPr>
              <w:pStyle w:val="FSM-Stand-Tab"/>
              <w:rPr>
                <w:sz w:val="10"/>
                <w:szCs w:val="10"/>
              </w:rPr>
            </w:pPr>
          </w:p>
          <w:p w14:paraId="0F180CB3" w14:textId="6457544F" w:rsidR="00805400" w:rsidRPr="00C547EB" w:rsidRDefault="00805400" w:rsidP="00C547EB">
            <w:pPr>
              <w:pStyle w:val="FSM-Stand-Tab"/>
            </w:pPr>
            <w:r w:rsidRPr="00C547EB">
              <w:t xml:space="preserve">Die einzelnen Ergebnisse können </w:t>
            </w:r>
            <w:r w:rsidR="002E225C">
              <w:t>(</w:t>
            </w:r>
            <w:r w:rsidRPr="00C547EB">
              <w:t>wenn in UE1-a erstellt</w:t>
            </w:r>
            <w:r w:rsidR="002E225C">
              <w:t>)</w:t>
            </w:r>
            <w:r w:rsidRPr="00C547EB">
              <w:t xml:space="preserve"> in der Mindmap bzw. dem entstandenen Tafelbild ergänzt werden. So entsteht eine Übersicht, die auch für die Durchführung der folgenden Module von Vorteil sein kann.</w:t>
            </w:r>
          </w:p>
        </w:tc>
      </w:tr>
      <w:tr w:rsidR="00805400" w:rsidRPr="00805400" w14:paraId="2CBF59A4" w14:textId="77777777" w:rsidTr="00C16109">
        <w:tc>
          <w:tcPr>
            <w:tcW w:w="1389" w:type="dxa"/>
            <w:tcBorders>
              <w:top w:val="single" w:sz="4" w:space="0" w:color="000000"/>
              <w:left w:val="single" w:sz="4" w:space="0" w:color="000000"/>
              <w:bottom w:val="single" w:sz="4" w:space="0" w:color="000000"/>
            </w:tcBorders>
            <w:shd w:val="clear" w:color="auto" w:fill="auto"/>
          </w:tcPr>
          <w:p w14:paraId="643FEA7E" w14:textId="77777777" w:rsidR="00805400" w:rsidRPr="00C547EB" w:rsidRDefault="00805400" w:rsidP="00C547EB">
            <w:pPr>
              <w:pStyle w:val="FSM-Stand-Tab"/>
            </w:pPr>
            <w:r w:rsidRPr="00C547EB">
              <w:t>Materialien</w:t>
            </w:r>
          </w:p>
        </w:tc>
        <w:tc>
          <w:tcPr>
            <w:tcW w:w="7811" w:type="dxa"/>
            <w:tcBorders>
              <w:top w:val="single" w:sz="4" w:space="0" w:color="000000"/>
              <w:left w:val="single" w:sz="4" w:space="0" w:color="000000"/>
              <w:bottom w:val="single" w:sz="4" w:space="0" w:color="000000"/>
              <w:right w:val="single" w:sz="4" w:space="0" w:color="000000"/>
            </w:tcBorders>
            <w:shd w:val="clear" w:color="auto" w:fill="auto"/>
          </w:tcPr>
          <w:p w14:paraId="0313C795" w14:textId="3071DAD0" w:rsidR="00805400" w:rsidRPr="00702D9F" w:rsidRDefault="00D731C2" w:rsidP="00702D9F">
            <w:pPr>
              <w:pStyle w:val="FSM-Stand-Tab"/>
              <w:numPr>
                <w:ilvl w:val="0"/>
                <w:numId w:val="45"/>
              </w:numPr>
              <w:rPr>
                <w:b/>
              </w:rPr>
            </w:pPr>
            <w:r w:rsidRPr="00702D9F">
              <w:rPr>
                <w:b/>
              </w:rPr>
              <w:t>Arbeits</w:t>
            </w:r>
            <w:r w:rsidR="00805400" w:rsidRPr="00702D9F">
              <w:rPr>
                <w:b/>
              </w:rPr>
              <w:t>blatt_REALITÄT_UND_FIKTION_02</w:t>
            </w:r>
          </w:p>
          <w:p w14:paraId="28DC5082" w14:textId="77777777" w:rsidR="00805400" w:rsidRPr="00702D9F" w:rsidRDefault="00805400" w:rsidP="00702D9F">
            <w:pPr>
              <w:pStyle w:val="FSM-Stand-Tab"/>
              <w:numPr>
                <w:ilvl w:val="0"/>
                <w:numId w:val="45"/>
              </w:numPr>
              <w:rPr>
                <w:b/>
              </w:rPr>
            </w:pPr>
            <w:r w:rsidRPr="00702D9F">
              <w:rPr>
                <w:b/>
              </w:rPr>
              <w:t>Materialblatt_REALITÄT_UND_FIKTION_03</w:t>
            </w:r>
          </w:p>
          <w:p w14:paraId="2709599B" w14:textId="77777777" w:rsidR="00805400" w:rsidRPr="00C547EB" w:rsidRDefault="00805400" w:rsidP="00702D9F">
            <w:pPr>
              <w:pStyle w:val="FSM-Stand-Tab"/>
              <w:numPr>
                <w:ilvl w:val="0"/>
                <w:numId w:val="45"/>
              </w:numPr>
            </w:pPr>
            <w:r w:rsidRPr="00C547EB">
              <w:t xml:space="preserve">Recherchemedien und (optional) Präsentationsmedien </w:t>
            </w:r>
          </w:p>
        </w:tc>
      </w:tr>
    </w:tbl>
    <w:p w14:paraId="43DEA33F" w14:textId="77777777" w:rsidR="00805400" w:rsidRPr="00805400" w:rsidRDefault="00805400" w:rsidP="00805400">
      <w:pPr>
        <w:rPr>
          <w:rFonts w:asciiTheme="minorHAnsi" w:hAnsiTheme="minorHAnsi"/>
        </w:rPr>
      </w:pPr>
    </w:p>
    <w:p w14:paraId="4F298A58" w14:textId="77777777" w:rsidR="00805400" w:rsidRPr="00805400" w:rsidRDefault="00805400" w:rsidP="00805400">
      <w:pPr>
        <w:rPr>
          <w:rFonts w:asciiTheme="minorHAnsi" w:hAnsiTheme="minorHAnsi"/>
        </w:rPr>
      </w:pPr>
    </w:p>
    <w:p w14:paraId="07AD1F60" w14:textId="77777777" w:rsidR="00805400" w:rsidRPr="00805400" w:rsidRDefault="00805400" w:rsidP="00805400">
      <w:pPr>
        <w:rPr>
          <w:rFonts w:asciiTheme="minorHAnsi" w:hAnsiTheme="minorHAnsi"/>
        </w:rPr>
      </w:pPr>
    </w:p>
    <w:p w14:paraId="10E7325D" w14:textId="77777777" w:rsidR="00C547EB" w:rsidRDefault="00C547EB">
      <w:pPr>
        <w:suppressAutoHyphens w:val="0"/>
        <w:spacing w:after="200" w:line="276" w:lineRule="auto"/>
        <w:jc w:val="left"/>
        <w:rPr>
          <w:b/>
          <w:sz w:val="24"/>
        </w:rPr>
      </w:pPr>
      <w:r>
        <w:br w:type="page"/>
      </w:r>
    </w:p>
    <w:p w14:paraId="17994B58" w14:textId="6857F1E1" w:rsidR="00805400" w:rsidRPr="00C547EB" w:rsidRDefault="00805400" w:rsidP="00C547EB">
      <w:pPr>
        <w:pStyle w:val="FSM-berschrift2"/>
      </w:pPr>
      <w:r w:rsidRPr="00C547EB">
        <w:lastRenderedPageBreak/>
        <w:t>Modul 2 – Realität und Fiktion im Fernsehen</w:t>
      </w:r>
    </w:p>
    <w:p w14:paraId="1083C34C" w14:textId="77777777" w:rsidR="00C547EB" w:rsidRDefault="00C547EB" w:rsidP="00C547EB">
      <w:pPr>
        <w:pStyle w:val="FSM-Standard"/>
      </w:pPr>
    </w:p>
    <w:p w14:paraId="6EEC1B8C" w14:textId="77777777" w:rsidR="00805400" w:rsidRPr="00C547EB" w:rsidRDefault="00805400" w:rsidP="00C547EB">
      <w:pPr>
        <w:pStyle w:val="FSM-berschrift3"/>
      </w:pPr>
      <w:r w:rsidRPr="00C547EB">
        <w:t>Einführung</w:t>
      </w:r>
    </w:p>
    <w:p w14:paraId="72E9CCFB" w14:textId="0D3E27BF" w:rsidR="00805400" w:rsidRPr="00C547EB" w:rsidRDefault="00805400" w:rsidP="00C547EB">
      <w:pPr>
        <w:pStyle w:val="FSM-Standard"/>
      </w:pPr>
      <w:r w:rsidRPr="00C547EB">
        <w:t>Gerade das Fernsehen hat den Ruf, besonders realistische Darstellungen an</w:t>
      </w:r>
      <w:r w:rsidR="008A2EEA" w:rsidRPr="00C547EB">
        <w:t>zu</w:t>
      </w:r>
      <w:r w:rsidRPr="00C547EB">
        <w:t>bieten</w:t>
      </w:r>
      <w:r w:rsidR="008A2EEA" w:rsidRPr="00C547EB">
        <w:t>.</w:t>
      </w:r>
      <w:r w:rsidRPr="00C547EB">
        <w:t xml:space="preserve"> Die lange Tradition der Berichterstattung und Live-Übertragungen sichern dem Fernsehen einen </w:t>
      </w:r>
      <w:r w:rsidR="004D15BF">
        <w:t>eigenen</w:t>
      </w:r>
      <w:r w:rsidR="004D15BF" w:rsidRPr="00C547EB">
        <w:t xml:space="preserve"> </w:t>
      </w:r>
      <w:r w:rsidRPr="00C547EB">
        <w:t xml:space="preserve">Status der Authentizität. Hinzu kommt, dass die meisten Menschen dazu neigen, bewegten Bildern mehr „Echtheit“ zuzubilligen („Ich glaube, was ich sehe.“). </w:t>
      </w:r>
    </w:p>
    <w:p w14:paraId="0E69B498" w14:textId="2E86A70A" w:rsidR="00805400" w:rsidRPr="00C547EB" w:rsidRDefault="004D15BF" w:rsidP="00C547EB">
      <w:pPr>
        <w:pStyle w:val="FSM-Standard"/>
      </w:pPr>
      <w:r>
        <w:t>D</w:t>
      </w:r>
      <w:r w:rsidR="00805400" w:rsidRPr="00C547EB">
        <w:t>er Aspekt der Fiktion, also der Unterhaltung und Entspannung durch Erfundenes, spielt für viele Fernsehzuschauer_innen eine mindestens genauso große Rolle. Gerade die fiktionalen Inhalte</w:t>
      </w:r>
      <w:r w:rsidR="00FB1C67">
        <w:t xml:space="preserve"> </w:t>
      </w:r>
      <w:r>
        <w:t>von</w:t>
      </w:r>
      <w:r w:rsidRPr="00C547EB">
        <w:t xml:space="preserve"> </w:t>
      </w:r>
      <w:r w:rsidR="00321750" w:rsidRPr="00C547EB">
        <w:t xml:space="preserve">Fantasy-Serien und Dramedy </w:t>
      </w:r>
      <w:r>
        <w:t>(</w:t>
      </w:r>
      <w:r w:rsidRPr="004D15BF">
        <w:t>Kofferwort aus den Begriffen Drama und Comedy</w:t>
      </w:r>
      <w:r>
        <w:t>)</w:t>
      </w:r>
      <w:r w:rsidRPr="004D15BF">
        <w:t xml:space="preserve"> </w:t>
      </w:r>
      <w:r w:rsidR="00805400" w:rsidRPr="00C547EB">
        <w:t>werden häufig genutzt, um dem anstrengenden</w:t>
      </w:r>
      <w:r>
        <w:t xml:space="preserve"> und</w:t>
      </w:r>
      <w:r w:rsidR="00805400" w:rsidRPr="00C547EB">
        <w:t xml:space="preserve"> </w:t>
      </w:r>
      <w:r w:rsidRPr="00C547EB">
        <w:t xml:space="preserve">langweiligen </w:t>
      </w:r>
      <w:r w:rsidR="00805400" w:rsidRPr="00C547EB">
        <w:t xml:space="preserve">Alltag zu entkommen oder </w:t>
      </w:r>
      <w:r>
        <w:t>ihn</w:t>
      </w:r>
      <w:r w:rsidR="00805400" w:rsidRPr="00C547EB">
        <w:t xml:space="preserve"> zu bereichern.</w:t>
      </w:r>
    </w:p>
    <w:p w14:paraId="0841E4FE" w14:textId="5D991703" w:rsidR="00805400" w:rsidRPr="00C547EB" w:rsidRDefault="00805400" w:rsidP="00C547EB">
      <w:pPr>
        <w:pStyle w:val="FSM-Standard"/>
      </w:pPr>
      <w:r w:rsidRPr="00C547EB">
        <w:t xml:space="preserve">Zunehmend populärer </w:t>
      </w:r>
      <w:r w:rsidR="00321750" w:rsidRPr="00C547EB">
        <w:t>sind</w:t>
      </w:r>
      <w:r w:rsidRPr="00C547EB">
        <w:t xml:space="preserve"> Formate, die einen möglichst hohen Realitätsbezug in der Wahrnehmung der Zuschauer_innen erreichen wollen. Scripted-Reality-Formate</w:t>
      </w:r>
      <w:r w:rsidR="00321750" w:rsidRPr="00C547EB">
        <w:t>, Dating- und Castingshows</w:t>
      </w:r>
      <w:r w:rsidRPr="00C547EB">
        <w:t xml:space="preserve"> sind bei Jugendlichen besonders beliebt. </w:t>
      </w:r>
    </w:p>
    <w:p w14:paraId="62FA9979" w14:textId="77777777" w:rsidR="00805400" w:rsidRPr="00C547EB" w:rsidRDefault="00805400" w:rsidP="00C547EB">
      <w:pPr>
        <w:pStyle w:val="FSM-Standard"/>
      </w:pPr>
    </w:p>
    <w:p w14:paraId="42DE8F73" w14:textId="77777777" w:rsidR="00805400" w:rsidRPr="00C547EB" w:rsidRDefault="00805400" w:rsidP="00C547EB">
      <w:pPr>
        <w:pStyle w:val="FSM-berschrift3"/>
      </w:pPr>
      <w:r w:rsidRPr="00C547EB">
        <w:t>Ziel</w:t>
      </w:r>
    </w:p>
    <w:p w14:paraId="6F31F61B" w14:textId="06436979" w:rsidR="00805400" w:rsidRPr="00C547EB" w:rsidRDefault="00805400" w:rsidP="00C547EB">
      <w:pPr>
        <w:pStyle w:val="FSM-Standard"/>
      </w:pPr>
      <w:r w:rsidRPr="00C547EB">
        <w:t>In Modul 2 sollen</w:t>
      </w:r>
      <w:r w:rsidR="00FB1C67">
        <w:t xml:space="preserve"> </w:t>
      </w:r>
      <w:r w:rsidRPr="00C547EB">
        <w:t xml:space="preserve">die Fragen von Wahrheit und Authentizität von Inhalten thematisiert werden, die Schüler_innen im Fernsehen </w:t>
      </w:r>
      <w:r w:rsidR="004D15BF">
        <w:t>vor</w:t>
      </w:r>
      <w:r w:rsidRPr="00C547EB">
        <w:t>finden. Es gilt, das Bewusstsein für das Spannungsverhältnis zwischen Realität und Fiktion</w:t>
      </w:r>
      <w:r w:rsidR="004D15BF">
        <w:t xml:space="preserve"> sowie</w:t>
      </w:r>
      <w:r w:rsidRPr="00C547EB">
        <w:t xml:space="preserve"> zwischen Authentizität und Täuschung zu schärfen und Strategien für den kompetenten Umgang damit zu entwickeln. Dabei sind vor allem audiovisuelle Mischformen sowie das Erkennen dieser von Bedeutung. In einem praktischen Teil werden ausgewählte Formate selbst produziert. </w:t>
      </w:r>
    </w:p>
    <w:p w14:paraId="6ABB6703" w14:textId="77777777" w:rsidR="00805400" w:rsidRPr="00C547EB" w:rsidRDefault="00805400" w:rsidP="00C547EB">
      <w:pPr>
        <w:pStyle w:val="FSM-Standard"/>
      </w:pPr>
    </w:p>
    <w:p w14:paraId="326BCC03" w14:textId="77777777" w:rsidR="00805400" w:rsidRPr="00C547EB" w:rsidRDefault="00805400" w:rsidP="00C547EB">
      <w:pPr>
        <w:pStyle w:val="FSM-berschrift3"/>
      </w:pPr>
      <w:r w:rsidRPr="00C547EB">
        <w:t>Zeitbedarf</w:t>
      </w:r>
    </w:p>
    <w:p w14:paraId="6C7E5479" w14:textId="63320D3D" w:rsidR="00805400" w:rsidRPr="00C547EB" w:rsidRDefault="00805400" w:rsidP="00C547EB">
      <w:pPr>
        <w:pStyle w:val="FSM-Standard"/>
      </w:pPr>
      <w:r w:rsidRPr="00C547EB">
        <w:t>Der Zeitbedarf beläuft sich auf ca. 90-135 Min</w:t>
      </w:r>
      <w:r w:rsidR="004D15BF">
        <w:t>uten</w:t>
      </w:r>
      <w:r w:rsidRPr="00C547EB">
        <w:t xml:space="preserve"> bei singulärer Durchführung des Moduls. Zuvor ist jedoch die Durchführung von Modul 1 zu empfehlen, da hier in die begrifflichen und theoretischen Grundlagen eingeführt wird. </w:t>
      </w:r>
    </w:p>
    <w:p w14:paraId="457B8770" w14:textId="77777777" w:rsidR="00805400" w:rsidRPr="00C547EB" w:rsidRDefault="00805400" w:rsidP="00C547EB">
      <w:pPr>
        <w:pStyle w:val="FSM-Standard"/>
      </w:pPr>
    </w:p>
    <w:p w14:paraId="2F07B9AB" w14:textId="77777777" w:rsidR="00805400" w:rsidRPr="00C547EB" w:rsidRDefault="00805400" w:rsidP="00C547EB">
      <w:pPr>
        <w:pStyle w:val="FSM-berschrift3"/>
      </w:pPr>
      <w:r w:rsidRPr="00C547EB">
        <w:t>Unterrichtseinheiten des Moduls</w:t>
      </w:r>
    </w:p>
    <w:tbl>
      <w:tblPr>
        <w:tblW w:w="9919" w:type="dxa"/>
        <w:tblInd w:w="-15" w:type="dxa"/>
        <w:tblLayout w:type="fixed"/>
        <w:tblLook w:val="0000" w:firstRow="0" w:lastRow="0" w:firstColumn="0" w:lastColumn="0" w:noHBand="0" w:noVBand="0"/>
      </w:tblPr>
      <w:tblGrid>
        <w:gridCol w:w="1005"/>
        <w:gridCol w:w="7183"/>
        <w:gridCol w:w="15"/>
        <w:gridCol w:w="1701"/>
        <w:gridCol w:w="15"/>
      </w:tblGrid>
      <w:tr w:rsidR="00805400" w:rsidRPr="00805400" w14:paraId="6A9294B0" w14:textId="77777777">
        <w:tc>
          <w:tcPr>
            <w:tcW w:w="1005" w:type="dxa"/>
            <w:tcBorders>
              <w:top w:val="single" w:sz="4" w:space="0" w:color="000000"/>
              <w:left w:val="single" w:sz="4" w:space="0" w:color="000000"/>
              <w:bottom w:val="single" w:sz="4" w:space="0" w:color="000000"/>
            </w:tcBorders>
            <w:shd w:val="clear" w:color="auto" w:fill="auto"/>
          </w:tcPr>
          <w:p w14:paraId="566A90C3" w14:textId="77777777" w:rsidR="00805400" w:rsidRPr="00C547EB" w:rsidRDefault="00805400" w:rsidP="00C547EB">
            <w:pPr>
              <w:pStyle w:val="FSM-Stand-Tab"/>
            </w:pPr>
            <w:r w:rsidRPr="00C547EB">
              <w:t>UE2-a</w:t>
            </w:r>
          </w:p>
        </w:tc>
        <w:tc>
          <w:tcPr>
            <w:tcW w:w="7183" w:type="dxa"/>
            <w:tcBorders>
              <w:top w:val="single" w:sz="4" w:space="0" w:color="000000"/>
              <w:left w:val="single" w:sz="4" w:space="0" w:color="000000"/>
              <w:bottom w:val="single" w:sz="4" w:space="0" w:color="000000"/>
            </w:tcBorders>
            <w:shd w:val="clear" w:color="auto" w:fill="auto"/>
          </w:tcPr>
          <w:p w14:paraId="51407928" w14:textId="77777777" w:rsidR="00805400" w:rsidRPr="00C547EB" w:rsidRDefault="00805400" w:rsidP="00C547EB">
            <w:pPr>
              <w:pStyle w:val="FSM-Stand-Tab"/>
            </w:pPr>
            <w:r w:rsidRPr="00C547EB">
              <w:t>Realität und Fiktion im Fernsehen – Fernsehformate und ihre Merkmale</w:t>
            </w:r>
          </w:p>
        </w:tc>
        <w:tc>
          <w:tcPr>
            <w:tcW w:w="1731" w:type="dxa"/>
            <w:gridSpan w:val="3"/>
            <w:tcBorders>
              <w:top w:val="single" w:sz="4" w:space="0" w:color="000000"/>
              <w:left w:val="single" w:sz="4" w:space="0" w:color="000000"/>
              <w:bottom w:val="single" w:sz="4" w:space="0" w:color="000000"/>
              <w:right w:val="single" w:sz="4" w:space="0" w:color="000000"/>
            </w:tcBorders>
            <w:shd w:val="clear" w:color="auto" w:fill="auto"/>
          </w:tcPr>
          <w:p w14:paraId="3174D816" w14:textId="5773B451" w:rsidR="00805400" w:rsidRPr="00C547EB" w:rsidRDefault="00AC01BA" w:rsidP="00C547EB">
            <w:pPr>
              <w:pStyle w:val="FSM-Stand-Tab"/>
            </w:pPr>
            <w:r w:rsidRPr="00C547EB">
              <w:t>c</w:t>
            </w:r>
            <w:r w:rsidR="00805400" w:rsidRPr="00C547EB">
              <w:t>a. 30 Min.</w:t>
            </w:r>
          </w:p>
        </w:tc>
      </w:tr>
      <w:tr w:rsidR="00805400" w:rsidRPr="00805400" w14:paraId="14013994" w14:textId="77777777">
        <w:tc>
          <w:tcPr>
            <w:tcW w:w="1005" w:type="dxa"/>
            <w:tcBorders>
              <w:top w:val="single" w:sz="4" w:space="0" w:color="000000"/>
              <w:left w:val="single" w:sz="4" w:space="0" w:color="000000"/>
              <w:bottom w:val="single" w:sz="4" w:space="0" w:color="000000"/>
            </w:tcBorders>
            <w:shd w:val="clear" w:color="auto" w:fill="auto"/>
          </w:tcPr>
          <w:p w14:paraId="145F15D5" w14:textId="77777777" w:rsidR="00805400" w:rsidRPr="00C547EB" w:rsidRDefault="00805400" w:rsidP="00C547EB">
            <w:pPr>
              <w:pStyle w:val="FSM-Stand-Tab"/>
            </w:pPr>
            <w:r w:rsidRPr="00C547EB">
              <w:t>UE2-b</w:t>
            </w:r>
          </w:p>
        </w:tc>
        <w:tc>
          <w:tcPr>
            <w:tcW w:w="7183" w:type="dxa"/>
            <w:tcBorders>
              <w:top w:val="single" w:sz="4" w:space="0" w:color="000000"/>
              <w:left w:val="single" w:sz="4" w:space="0" w:color="000000"/>
              <w:bottom w:val="single" w:sz="4" w:space="0" w:color="000000"/>
            </w:tcBorders>
            <w:shd w:val="clear" w:color="auto" w:fill="auto"/>
          </w:tcPr>
          <w:p w14:paraId="1ED54374" w14:textId="0AD41B1C" w:rsidR="00805400" w:rsidRPr="00C547EB" w:rsidRDefault="00805400" w:rsidP="00C547EB">
            <w:pPr>
              <w:pStyle w:val="FSM-Stand-Tab"/>
            </w:pPr>
            <w:r w:rsidRPr="00C547EB">
              <w:t xml:space="preserve">Dreh </w:t>
            </w:r>
            <w:r w:rsidR="00B46E09" w:rsidRPr="00C547EB">
              <w:t>von</w:t>
            </w:r>
            <w:r w:rsidRPr="00C547EB">
              <w:t xml:space="preserve"> fiktionalen/realitätsnahen </w:t>
            </w:r>
            <w:r w:rsidR="00B46E09" w:rsidRPr="00C547EB">
              <w:t>Szenen einer Fernsehs</w:t>
            </w:r>
            <w:r w:rsidRPr="00C547EB">
              <w:t>endung</w:t>
            </w:r>
          </w:p>
        </w:tc>
        <w:tc>
          <w:tcPr>
            <w:tcW w:w="1731" w:type="dxa"/>
            <w:gridSpan w:val="3"/>
            <w:tcBorders>
              <w:top w:val="single" w:sz="4" w:space="0" w:color="000000"/>
              <w:left w:val="single" w:sz="4" w:space="0" w:color="000000"/>
              <w:bottom w:val="single" w:sz="4" w:space="0" w:color="000000"/>
              <w:right w:val="single" w:sz="4" w:space="0" w:color="000000"/>
            </w:tcBorders>
            <w:shd w:val="clear" w:color="auto" w:fill="auto"/>
          </w:tcPr>
          <w:p w14:paraId="76898005" w14:textId="0620C5A9" w:rsidR="00805400" w:rsidRPr="00C547EB" w:rsidRDefault="00AC01BA" w:rsidP="00C547EB">
            <w:pPr>
              <w:pStyle w:val="FSM-Stand-Tab"/>
            </w:pPr>
            <w:r w:rsidRPr="00C547EB">
              <w:t>c</w:t>
            </w:r>
            <w:r w:rsidR="00805400" w:rsidRPr="00C547EB">
              <w:t>a. 60-105 Min.</w:t>
            </w:r>
          </w:p>
        </w:tc>
      </w:tr>
      <w:tr w:rsidR="00805400" w:rsidRPr="00805400" w14:paraId="3A7F8C40" w14:textId="77777777">
        <w:trPr>
          <w:gridAfter w:val="1"/>
          <w:wAfter w:w="15" w:type="dxa"/>
        </w:trPr>
        <w:tc>
          <w:tcPr>
            <w:tcW w:w="1005" w:type="dxa"/>
            <w:tcBorders>
              <w:top w:val="single" w:sz="4" w:space="0" w:color="000000"/>
              <w:left w:val="single" w:sz="4" w:space="0" w:color="000000"/>
              <w:bottom w:val="single" w:sz="4" w:space="0" w:color="000000"/>
            </w:tcBorders>
            <w:shd w:val="clear" w:color="auto" w:fill="auto"/>
          </w:tcPr>
          <w:p w14:paraId="0E0A9CB0" w14:textId="77777777" w:rsidR="00805400" w:rsidRPr="00C547EB" w:rsidRDefault="00805400" w:rsidP="00C547EB">
            <w:pPr>
              <w:pStyle w:val="FSM-Stand-Tab"/>
            </w:pPr>
          </w:p>
        </w:tc>
        <w:tc>
          <w:tcPr>
            <w:tcW w:w="7198" w:type="dxa"/>
            <w:gridSpan w:val="2"/>
            <w:tcBorders>
              <w:top w:val="single" w:sz="4" w:space="0" w:color="000000"/>
              <w:left w:val="single" w:sz="4" w:space="0" w:color="000000"/>
              <w:bottom w:val="single" w:sz="4" w:space="0" w:color="000000"/>
              <w:right w:val="single" w:sz="4" w:space="0" w:color="000000"/>
            </w:tcBorders>
            <w:shd w:val="clear" w:color="auto" w:fill="auto"/>
          </w:tcPr>
          <w:p w14:paraId="4829CF13" w14:textId="77777777" w:rsidR="00805400" w:rsidRPr="00C547EB" w:rsidRDefault="00805400" w:rsidP="00C547EB">
            <w:pPr>
              <w:pStyle w:val="FSM-Stand-Tab"/>
              <w:jc w:val="right"/>
              <w:rPr>
                <w:i/>
              </w:rPr>
            </w:pPr>
            <w:r w:rsidRPr="00C547EB">
              <w:rPr>
                <w:i/>
              </w:rPr>
              <w:t xml:space="preserve">zusammen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6F9DC28" w14:textId="77777777" w:rsidR="00805400" w:rsidRPr="00C547EB" w:rsidRDefault="00805400" w:rsidP="00C547EB">
            <w:pPr>
              <w:pStyle w:val="FSM-Stand-Tab"/>
              <w:rPr>
                <w:i/>
              </w:rPr>
            </w:pPr>
            <w:r w:rsidRPr="00C547EB">
              <w:rPr>
                <w:i/>
              </w:rPr>
              <w:t>ca. 90-135 Min.</w:t>
            </w:r>
          </w:p>
        </w:tc>
      </w:tr>
    </w:tbl>
    <w:p w14:paraId="6F79FDC0" w14:textId="77777777" w:rsidR="00E263AC" w:rsidRPr="00E263AC" w:rsidRDefault="00E263AC" w:rsidP="00E263AC">
      <w:pPr>
        <w:pStyle w:val="FSM-Standard"/>
      </w:pPr>
    </w:p>
    <w:p w14:paraId="360890E8" w14:textId="77777777" w:rsidR="00E263AC" w:rsidRPr="00E263AC" w:rsidRDefault="00E263AC" w:rsidP="00E263AC">
      <w:pPr>
        <w:pStyle w:val="FSM-Standard"/>
      </w:pPr>
    </w:p>
    <w:p w14:paraId="01ABEC53" w14:textId="77777777" w:rsidR="00E263AC" w:rsidRPr="00E263AC" w:rsidRDefault="00E263AC" w:rsidP="00E263AC">
      <w:pPr>
        <w:pStyle w:val="FSM-Standard"/>
      </w:pPr>
    </w:p>
    <w:p w14:paraId="1171D6BB" w14:textId="1232C58A" w:rsidR="00E263AC" w:rsidRPr="00DC01EA" w:rsidRDefault="00E263AC" w:rsidP="00DC01EA">
      <w:pPr>
        <w:pStyle w:val="FSM-Stand-Tab-"/>
      </w:pPr>
      <w:r w:rsidRPr="00DC01EA">
        <w:lastRenderedPageBreak/>
        <w:t>UE2-a – Realität und Fiktion im Fernsehen – Fernsehformate und ihre Merkmale (</w:t>
      </w:r>
      <w:r w:rsidR="00A33DBD">
        <w:t>ca</w:t>
      </w:r>
      <w:r w:rsidRPr="00DC01EA">
        <w:t>. 30 Min.)</w:t>
      </w:r>
    </w:p>
    <w:tbl>
      <w:tblPr>
        <w:tblW w:w="9919" w:type="dxa"/>
        <w:tblInd w:w="-15" w:type="dxa"/>
        <w:tblLayout w:type="fixed"/>
        <w:tblLook w:val="0000" w:firstRow="0" w:lastRow="0" w:firstColumn="0" w:lastColumn="0" w:noHBand="0" w:noVBand="0"/>
      </w:tblPr>
      <w:tblGrid>
        <w:gridCol w:w="1428"/>
        <w:gridCol w:w="8491"/>
      </w:tblGrid>
      <w:tr w:rsidR="00805400" w:rsidRPr="00805400" w14:paraId="4F84F193" w14:textId="77777777" w:rsidTr="00C16109">
        <w:tc>
          <w:tcPr>
            <w:tcW w:w="1428" w:type="dxa"/>
            <w:tcBorders>
              <w:top w:val="single" w:sz="4" w:space="0" w:color="000000"/>
              <w:left w:val="single" w:sz="4" w:space="0" w:color="000000"/>
              <w:bottom w:val="single" w:sz="4" w:space="0" w:color="000000"/>
            </w:tcBorders>
            <w:shd w:val="clear" w:color="auto" w:fill="auto"/>
          </w:tcPr>
          <w:p w14:paraId="096FB9E2" w14:textId="77777777" w:rsidR="00805400" w:rsidRPr="00E263AC" w:rsidRDefault="00805400" w:rsidP="00E263AC">
            <w:pPr>
              <w:pStyle w:val="FSM-Stand-Tab"/>
            </w:pPr>
            <w:r w:rsidRPr="00E263AC">
              <w:t>Aufgabe</w:t>
            </w:r>
          </w:p>
        </w:tc>
        <w:tc>
          <w:tcPr>
            <w:tcW w:w="8491" w:type="dxa"/>
            <w:tcBorders>
              <w:top w:val="single" w:sz="4" w:space="0" w:color="000000"/>
              <w:left w:val="single" w:sz="4" w:space="0" w:color="000000"/>
              <w:bottom w:val="single" w:sz="4" w:space="0" w:color="000000"/>
              <w:right w:val="single" w:sz="4" w:space="0" w:color="000000"/>
            </w:tcBorders>
            <w:shd w:val="clear" w:color="auto" w:fill="auto"/>
          </w:tcPr>
          <w:p w14:paraId="1E3AC42F" w14:textId="40D0F395" w:rsidR="00805400" w:rsidRPr="00E263AC" w:rsidRDefault="00805400" w:rsidP="00E263AC">
            <w:pPr>
              <w:pStyle w:val="FSM-Stand-Tab"/>
            </w:pPr>
            <w:r w:rsidRPr="00E263AC">
              <w:t>Differenzierung verschiedener Fernsehgenres und ihrer Merkmale</w:t>
            </w:r>
          </w:p>
        </w:tc>
      </w:tr>
      <w:tr w:rsidR="00805400" w:rsidRPr="00805400" w14:paraId="1C9B0DB8" w14:textId="77777777" w:rsidTr="00C16109">
        <w:tc>
          <w:tcPr>
            <w:tcW w:w="1428" w:type="dxa"/>
            <w:tcBorders>
              <w:top w:val="single" w:sz="4" w:space="0" w:color="000000"/>
              <w:left w:val="single" w:sz="4" w:space="0" w:color="000000"/>
              <w:bottom w:val="single" w:sz="4" w:space="0" w:color="000000"/>
            </w:tcBorders>
            <w:shd w:val="clear" w:color="auto" w:fill="auto"/>
          </w:tcPr>
          <w:p w14:paraId="3A347E94" w14:textId="77777777" w:rsidR="00805400" w:rsidRPr="00E263AC" w:rsidRDefault="00805400" w:rsidP="00E263AC">
            <w:pPr>
              <w:pStyle w:val="FSM-Stand-Tab"/>
            </w:pPr>
            <w:r w:rsidRPr="00E263AC">
              <w:t>Lernziel</w:t>
            </w:r>
          </w:p>
        </w:tc>
        <w:tc>
          <w:tcPr>
            <w:tcW w:w="8491" w:type="dxa"/>
            <w:tcBorders>
              <w:top w:val="single" w:sz="4" w:space="0" w:color="000000"/>
              <w:left w:val="single" w:sz="4" w:space="0" w:color="000000"/>
              <w:bottom w:val="single" w:sz="4" w:space="0" w:color="000000"/>
              <w:right w:val="single" w:sz="4" w:space="0" w:color="000000"/>
            </w:tcBorders>
            <w:shd w:val="clear" w:color="auto" w:fill="auto"/>
          </w:tcPr>
          <w:p w14:paraId="0AE8B601" w14:textId="2B1D7AAA" w:rsidR="00805400" w:rsidRPr="00E263AC" w:rsidRDefault="00805400" w:rsidP="00E263AC">
            <w:pPr>
              <w:pStyle w:val="FSM-Stand-Tab"/>
            </w:pPr>
            <w:r w:rsidRPr="00E263AC">
              <w:t>Unterscheidung von Fernsehformaten und Einschätzung bezüglich ihres jeweiligen Charakters</w:t>
            </w:r>
          </w:p>
        </w:tc>
      </w:tr>
      <w:tr w:rsidR="00805400" w:rsidRPr="00805400" w14:paraId="14E00119" w14:textId="77777777" w:rsidTr="00C16109">
        <w:tc>
          <w:tcPr>
            <w:tcW w:w="1428" w:type="dxa"/>
            <w:tcBorders>
              <w:top w:val="single" w:sz="4" w:space="0" w:color="000000"/>
              <w:left w:val="single" w:sz="4" w:space="0" w:color="000000"/>
              <w:bottom w:val="single" w:sz="4" w:space="0" w:color="000000"/>
            </w:tcBorders>
            <w:shd w:val="clear" w:color="auto" w:fill="auto"/>
          </w:tcPr>
          <w:p w14:paraId="036A1F05" w14:textId="77777777" w:rsidR="00805400" w:rsidRPr="00E263AC" w:rsidRDefault="00805400" w:rsidP="00E263AC">
            <w:pPr>
              <w:pStyle w:val="FSM-Stand-Tab"/>
            </w:pPr>
            <w:r w:rsidRPr="00E263AC">
              <w:t>Ablauf</w:t>
            </w:r>
          </w:p>
        </w:tc>
        <w:tc>
          <w:tcPr>
            <w:tcW w:w="8491" w:type="dxa"/>
            <w:tcBorders>
              <w:top w:val="single" w:sz="4" w:space="0" w:color="000000"/>
              <w:left w:val="single" w:sz="4" w:space="0" w:color="000000"/>
              <w:bottom w:val="single" w:sz="4" w:space="0" w:color="000000"/>
              <w:right w:val="single" w:sz="4" w:space="0" w:color="000000"/>
            </w:tcBorders>
            <w:shd w:val="clear" w:color="auto" w:fill="auto"/>
          </w:tcPr>
          <w:p w14:paraId="1934A7C2" w14:textId="77777777" w:rsidR="00805400" w:rsidRPr="00E263AC" w:rsidRDefault="00805400" w:rsidP="00E263AC">
            <w:pPr>
              <w:pStyle w:val="FSM-Stand-Tab"/>
            </w:pPr>
            <w:r w:rsidRPr="00E263AC">
              <w:t xml:space="preserve">In einem Unterrichtsgespräch werden möglichst viele unterschiedliche Fernsehformate gesammelt. Anschließend werden einige kurze Medienbeispiele gezeigt, um die Unterschiedlichkeit der Formate aufzuzeigen. </w:t>
            </w:r>
          </w:p>
          <w:p w14:paraId="14148603" w14:textId="34B667E6" w:rsidR="00805400" w:rsidRPr="00E263AC" w:rsidRDefault="00805400" w:rsidP="00E263AC">
            <w:pPr>
              <w:pStyle w:val="FSM-Stand-Tab"/>
            </w:pPr>
            <w:r w:rsidRPr="00E263AC">
              <w:t xml:space="preserve">Auf dieser Grundlage können Merkmale und Eigenschaften zusammengetragen werden. Je nach Klassenstufe können so auch Unterschiede diskutiert werden. </w:t>
            </w:r>
          </w:p>
          <w:p w14:paraId="7265CDF8" w14:textId="77777777" w:rsidR="00805400" w:rsidRPr="00702D9F" w:rsidRDefault="00805400" w:rsidP="00E263AC">
            <w:pPr>
              <w:pStyle w:val="FSM-Stand-Tab"/>
              <w:rPr>
                <w:sz w:val="10"/>
                <w:szCs w:val="10"/>
              </w:rPr>
            </w:pPr>
          </w:p>
          <w:p w14:paraId="469B9BBA" w14:textId="493FEB48" w:rsidR="00805400" w:rsidRPr="00E263AC" w:rsidRDefault="00805400" w:rsidP="00E263AC">
            <w:pPr>
              <w:pStyle w:val="FSM-Stand-Tab"/>
            </w:pPr>
            <w:r w:rsidRPr="00E263AC">
              <w:t xml:space="preserve">Nachdem die Sendungen den genannten Fernsehformaten zugeordnet worden sind, werden diesen Genres Kennzeichen als Unterscheidungsmerkmale zugeordnet (a). Danach werden die Genres von </w:t>
            </w:r>
            <w:r w:rsidR="00A33DBD">
              <w:t>der Klasse</w:t>
            </w:r>
            <w:r w:rsidRPr="00E263AC">
              <w:t xml:space="preserve"> zusammen mit den Lehrer_innen in eine Abfolge gebracht (b). </w:t>
            </w:r>
          </w:p>
          <w:p w14:paraId="5AB2197E" w14:textId="77777777" w:rsidR="00805400" w:rsidRPr="00E263AC" w:rsidRDefault="00805400" w:rsidP="00E263AC">
            <w:pPr>
              <w:pStyle w:val="FSM-Stand-Tab"/>
            </w:pPr>
            <w:r w:rsidRPr="00E263AC">
              <w:t>a) Zur Unterscheidung werden drei Aspekte untersucht:</w:t>
            </w:r>
          </w:p>
          <w:p w14:paraId="7D88D854" w14:textId="77777777" w:rsidR="00805400" w:rsidRPr="00E263AC" w:rsidRDefault="00805400" w:rsidP="00702D9F">
            <w:pPr>
              <w:pStyle w:val="FSM-Stand-Tab"/>
              <w:numPr>
                <w:ilvl w:val="0"/>
                <w:numId w:val="46"/>
              </w:numPr>
            </w:pPr>
            <w:r w:rsidRPr="00E263AC">
              <w:t>Welche Themen kommen vor?</w:t>
            </w:r>
          </w:p>
          <w:p w14:paraId="05DFFB64" w14:textId="77777777" w:rsidR="00805400" w:rsidRPr="00E263AC" w:rsidRDefault="00805400" w:rsidP="00702D9F">
            <w:pPr>
              <w:pStyle w:val="FSM-Stand-Tab"/>
              <w:numPr>
                <w:ilvl w:val="0"/>
                <w:numId w:val="46"/>
              </w:numPr>
            </w:pPr>
            <w:r w:rsidRPr="00E263AC">
              <w:t>Welche handelnden Personen/Figuren kommen vor?</w:t>
            </w:r>
          </w:p>
          <w:p w14:paraId="7CBBDBF4" w14:textId="77777777" w:rsidR="00805400" w:rsidRPr="00E263AC" w:rsidRDefault="00805400" w:rsidP="00702D9F">
            <w:pPr>
              <w:pStyle w:val="FSM-Stand-Tab"/>
              <w:numPr>
                <w:ilvl w:val="0"/>
                <w:numId w:val="46"/>
              </w:numPr>
            </w:pPr>
            <w:r w:rsidRPr="00E263AC">
              <w:t>Geht es eher um Realität oder um Fiktion?</w:t>
            </w:r>
          </w:p>
          <w:p w14:paraId="62175C21" w14:textId="77777777" w:rsidR="00A33DBD" w:rsidRDefault="00805400" w:rsidP="00E263AC">
            <w:pPr>
              <w:pStyle w:val="FSM-Stand-Tab"/>
            </w:pPr>
            <w:r w:rsidRPr="00E263AC">
              <w:t xml:space="preserve">b) Die Sendungen werden zwischen zwei Polen in eine graduelle Abfolge gebracht: </w:t>
            </w:r>
          </w:p>
          <w:p w14:paraId="5C12DAC5" w14:textId="5729DB10" w:rsidR="00805400" w:rsidRPr="00E263AC" w:rsidRDefault="00805400" w:rsidP="00702D9F">
            <w:pPr>
              <w:pStyle w:val="FSM-Stand-Tab"/>
              <w:ind w:left="720"/>
            </w:pPr>
            <w:r w:rsidRPr="00E263AC">
              <w:t xml:space="preserve">Realität </w:t>
            </w:r>
            <w:r w:rsidR="00FB1C67">
              <w:t xml:space="preserve"> </w:t>
            </w:r>
            <w:r w:rsidR="00A33DBD">
              <w:sym w:font="Wingdings" w:char="F0E0"/>
            </w:r>
            <w:r w:rsidR="00A33DBD">
              <w:t xml:space="preserve"> </w:t>
            </w:r>
            <w:r w:rsidRPr="00E263AC">
              <w:t xml:space="preserve">Mischformen </w:t>
            </w:r>
            <w:r w:rsidR="00A33DBD">
              <w:sym w:font="Wingdings" w:char="F0E0"/>
            </w:r>
            <w:r w:rsidR="00A33DBD">
              <w:t xml:space="preserve"> </w:t>
            </w:r>
            <w:r w:rsidRPr="00E263AC">
              <w:t>Fiktion</w:t>
            </w:r>
          </w:p>
          <w:p w14:paraId="5A5F9DEB" w14:textId="77777777" w:rsidR="00805400" w:rsidRPr="00E263AC" w:rsidRDefault="00805400" w:rsidP="00E263AC">
            <w:pPr>
              <w:pStyle w:val="FSM-Stand-Tab"/>
            </w:pPr>
            <w:r w:rsidRPr="00E263AC">
              <w:t xml:space="preserve">Das </w:t>
            </w:r>
            <w:r w:rsidRPr="00702D9F">
              <w:rPr>
                <w:rStyle w:val="Materialverweis"/>
                <w:color w:val="000000"/>
              </w:rPr>
              <w:t>Arbeitsblatt_REALITÄT_UND_FIKTION_05</w:t>
            </w:r>
            <w:r w:rsidRPr="00E263AC">
              <w:t xml:space="preserve"> kann die Schüler_innen beim Festhalten der Merkmale unterstützen.</w:t>
            </w:r>
          </w:p>
          <w:p w14:paraId="213A1EDC" w14:textId="77777777" w:rsidR="001B58D4" w:rsidRPr="00702D9F" w:rsidRDefault="001B58D4" w:rsidP="00E263AC">
            <w:pPr>
              <w:pStyle w:val="FSM-Stand-Tab"/>
              <w:rPr>
                <w:sz w:val="10"/>
                <w:szCs w:val="10"/>
              </w:rPr>
            </w:pPr>
          </w:p>
          <w:p w14:paraId="2324A47F" w14:textId="60733B7C" w:rsidR="00832950" w:rsidRPr="00E263AC" w:rsidRDefault="001B58D4" w:rsidP="00E263AC">
            <w:pPr>
              <w:pStyle w:val="FSM-Stand-Tab"/>
            </w:pPr>
            <w:r w:rsidRPr="00E263AC">
              <w:t>Zum Abschluss können in einer Wertediskussion die folgenden Fragen erörtert werden:</w:t>
            </w:r>
          </w:p>
          <w:p w14:paraId="4FC75B3A" w14:textId="77777777" w:rsidR="001B58D4" w:rsidRPr="00E263AC" w:rsidRDefault="001B58D4" w:rsidP="00702D9F">
            <w:pPr>
              <w:pStyle w:val="FSM-Stand-Tab"/>
              <w:numPr>
                <w:ilvl w:val="0"/>
                <w:numId w:val="48"/>
              </w:numPr>
            </w:pPr>
            <w:r w:rsidRPr="00E263AC">
              <w:t>Wie bewerten die Schüler_innen die Handlungsweisen der Personen/Figuren?</w:t>
            </w:r>
          </w:p>
          <w:p w14:paraId="2E0397AA" w14:textId="77777777" w:rsidR="001B58D4" w:rsidRPr="00E263AC" w:rsidRDefault="001B58D4" w:rsidP="00702D9F">
            <w:pPr>
              <w:pStyle w:val="FSM-Stand-Tab"/>
              <w:numPr>
                <w:ilvl w:val="0"/>
                <w:numId w:val="48"/>
              </w:numPr>
            </w:pPr>
            <w:r w:rsidRPr="00E263AC">
              <w:t xml:space="preserve">Sind die Sendungen dafür geeignet, Umgangsformen bzw. Lösungsstrategien für Alltagssituationen zu übernehmen? </w:t>
            </w:r>
          </w:p>
          <w:p w14:paraId="5ADE1532" w14:textId="77777777" w:rsidR="001B58D4" w:rsidRPr="00E263AC" w:rsidRDefault="001B58D4" w:rsidP="00702D9F">
            <w:pPr>
              <w:pStyle w:val="FSM-Stand-Tab"/>
              <w:numPr>
                <w:ilvl w:val="0"/>
                <w:numId w:val="48"/>
              </w:numPr>
            </w:pPr>
            <w:r w:rsidRPr="00E263AC">
              <w:t>Haben die Sendungen Einfluss auf das reale Leben, unabhängig davon ob sie Realität, Fiktion oder Mischformen abbilden?</w:t>
            </w:r>
          </w:p>
        </w:tc>
      </w:tr>
      <w:tr w:rsidR="00805400" w:rsidRPr="00805400" w14:paraId="08E4B48E" w14:textId="77777777" w:rsidTr="00C16109">
        <w:tc>
          <w:tcPr>
            <w:tcW w:w="1428" w:type="dxa"/>
            <w:tcBorders>
              <w:top w:val="single" w:sz="4" w:space="0" w:color="000000"/>
              <w:left w:val="single" w:sz="4" w:space="0" w:color="000000"/>
              <w:bottom w:val="single" w:sz="4" w:space="0" w:color="000000"/>
            </w:tcBorders>
            <w:shd w:val="clear" w:color="auto" w:fill="auto"/>
          </w:tcPr>
          <w:p w14:paraId="7096DF11" w14:textId="77777777" w:rsidR="00805400" w:rsidRPr="00E263AC" w:rsidRDefault="00805400" w:rsidP="00E263AC">
            <w:pPr>
              <w:pStyle w:val="FSM-Stand-Tab"/>
            </w:pPr>
            <w:r w:rsidRPr="00E263AC">
              <w:t>Hinweise</w:t>
            </w:r>
          </w:p>
        </w:tc>
        <w:tc>
          <w:tcPr>
            <w:tcW w:w="8491" w:type="dxa"/>
            <w:tcBorders>
              <w:top w:val="single" w:sz="4" w:space="0" w:color="000000"/>
              <w:left w:val="single" w:sz="4" w:space="0" w:color="000000"/>
              <w:bottom w:val="single" w:sz="4" w:space="0" w:color="000000"/>
              <w:right w:val="single" w:sz="4" w:space="0" w:color="000000"/>
            </w:tcBorders>
            <w:shd w:val="clear" w:color="auto" w:fill="auto"/>
          </w:tcPr>
          <w:p w14:paraId="651AB697" w14:textId="0BABD0FD" w:rsidR="00805400" w:rsidRPr="00E263AC" w:rsidRDefault="00805400" w:rsidP="00E263AC">
            <w:pPr>
              <w:pStyle w:val="FSM-Stand-Tab"/>
            </w:pPr>
            <w:r w:rsidRPr="00E263AC">
              <w:t xml:space="preserve">Das </w:t>
            </w:r>
            <w:r w:rsidRPr="00702D9F">
              <w:rPr>
                <w:rStyle w:val="Materialverweis"/>
                <w:color w:val="000000"/>
              </w:rPr>
              <w:t>Materialblatt_REALITÄT_UND_FIKTION_04</w:t>
            </w:r>
            <w:r w:rsidRPr="00E263AC">
              <w:t xml:space="preserve"> bietet eine kurze Einführung in die wichtigsten TV-Genres. Nutzen Sie vor allem Beispiele aus der Lebenswelt der Kinder und Jugendlichen. Scripted-Reality-Formate wie „</w:t>
            </w:r>
            <w:r w:rsidR="00B27F4B" w:rsidRPr="00702D9F">
              <w:rPr>
                <w:i/>
              </w:rPr>
              <w:t>Berlin – Tag &amp; Nacht</w:t>
            </w:r>
            <w:r w:rsidRPr="00E263AC">
              <w:rPr>
                <w:rStyle w:val="Eigename"/>
                <w:i w:val="0"/>
                <w:sz w:val="20"/>
              </w:rPr>
              <w:t>“</w:t>
            </w:r>
            <w:r w:rsidRPr="00E263AC">
              <w:t xml:space="preserve">, </w:t>
            </w:r>
            <w:r w:rsidR="00832950" w:rsidRPr="00E263AC">
              <w:t xml:space="preserve">Castingshows wie </w:t>
            </w:r>
            <w:r w:rsidR="00A33DBD">
              <w:t>„</w:t>
            </w:r>
            <w:r w:rsidR="00832950" w:rsidRPr="00702D9F">
              <w:rPr>
                <w:i/>
              </w:rPr>
              <w:t>DSDS</w:t>
            </w:r>
            <w:r w:rsidR="00A33DBD">
              <w:t>“</w:t>
            </w:r>
            <w:r w:rsidR="00832950" w:rsidRPr="00E263AC">
              <w:t xml:space="preserve"> </w:t>
            </w:r>
            <w:r w:rsidRPr="00E263AC">
              <w:t xml:space="preserve">aber auch Nachrichtensendungen sind bei den Schüler_innen bekannt und können umfassend diskutiert werden. </w:t>
            </w:r>
          </w:p>
          <w:p w14:paraId="4CDBBB3C" w14:textId="77777777" w:rsidR="00805400" w:rsidRPr="00E263AC" w:rsidRDefault="00805400" w:rsidP="00E263AC">
            <w:pPr>
              <w:pStyle w:val="FSM-Stand-Tab"/>
            </w:pPr>
            <w:r w:rsidRPr="00E263AC">
              <w:t>Für die Beispielsendungen können die gängigen Mediatheken der Fernsehsender genutzt.</w:t>
            </w:r>
          </w:p>
          <w:p w14:paraId="4F9AEC49" w14:textId="303AB80C" w:rsidR="00B46E09" w:rsidRPr="00E263AC" w:rsidRDefault="00805400" w:rsidP="00E263AC">
            <w:pPr>
              <w:pStyle w:val="FSM-Stand-Tab"/>
            </w:pPr>
            <w:r w:rsidRPr="00E263AC">
              <w:t>Die Einordnung zwischen zwei Polen kann auf einer Tafel oder mithilfe von Moderationskarten auf einer Pinnwand erfolgen.</w:t>
            </w:r>
          </w:p>
          <w:p w14:paraId="49958A3A" w14:textId="18B8C1D6" w:rsidR="00805400" w:rsidRPr="00E263AC" w:rsidRDefault="00B46E09" w:rsidP="00E263AC">
            <w:pPr>
              <w:pStyle w:val="FSM-Stand-Tab"/>
            </w:pPr>
            <w:r w:rsidRPr="00E263AC">
              <w:t xml:space="preserve">Vertiefend kann die Einleitung des Unterrichtsthemas </w:t>
            </w:r>
            <w:r w:rsidRPr="00702D9F">
              <w:rPr>
                <w:b/>
              </w:rPr>
              <w:t>Nachrichten</w:t>
            </w:r>
            <w:r w:rsidR="000511DA">
              <w:rPr>
                <w:b/>
              </w:rPr>
              <w:t>sendungen</w:t>
            </w:r>
            <w:r w:rsidRPr="00702D9F">
              <w:rPr>
                <w:b/>
              </w:rPr>
              <w:t xml:space="preserve"> verstehen und selbst erstellen</w:t>
            </w:r>
            <w:r w:rsidRPr="00E263AC">
              <w:t xml:space="preserve"> genutzt werden.</w:t>
            </w:r>
          </w:p>
        </w:tc>
      </w:tr>
      <w:tr w:rsidR="00805400" w:rsidRPr="00805400" w14:paraId="1027CD2C" w14:textId="77777777" w:rsidTr="00C16109">
        <w:tc>
          <w:tcPr>
            <w:tcW w:w="1428" w:type="dxa"/>
            <w:tcBorders>
              <w:top w:val="single" w:sz="4" w:space="0" w:color="000000"/>
              <w:left w:val="single" w:sz="4" w:space="0" w:color="000000"/>
              <w:bottom w:val="single" w:sz="4" w:space="0" w:color="000000"/>
            </w:tcBorders>
            <w:shd w:val="clear" w:color="auto" w:fill="auto"/>
          </w:tcPr>
          <w:p w14:paraId="48EF6B20" w14:textId="77777777" w:rsidR="00805400" w:rsidRPr="00E263AC" w:rsidRDefault="00805400" w:rsidP="00E263AC">
            <w:pPr>
              <w:pStyle w:val="FSM-Stand-Tab"/>
            </w:pPr>
            <w:r w:rsidRPr="00E263AC">
              <w:t>Materialien</w:t>
            </w:r>
          </w:p>
        </w:tc>
        <w:tc>
          <w:tcPr>
            <w:tcW w:w="8491" w:type="dxa"/>
            <w:tcBorders>
              <w:top w:val="single" w:sz="4" w:space="0" w:color="000000"/>
              <w:left w:val="single" w:sz="4" w:space="0" w:color="000000"/>
              <w:bottom w:val="single" w:sz="4" w:space="0" w:color="000000"/>
              <w:right w:val="single" w:sz="4" w:space="0" w:color="000000"/>
            </w:tcBorders>
            <w:shd w:val="clear" w:color="auto" w:fill="auto"/>
          </w:tcPr>
          <w:p w14:paraId="23ED85AA" w14:textId="77777777" w:rsidR="00805400" w:rsidRPr="00702D9F" w:rsidRDefault="00805400" w:rsidP="00702D9F">
            <w:pPr>
              <w:pStyle w:val="FSM-Stand-Tab"/>
              <w:numPr>
                <w:ilvl w:val="0"/>
                <w:numId w:val="49"/>
              </w:numPr>
              <w:rPr>
                <w:b/>
              </w:rPr>
            </w:pPr>
            <w:r w:rsidRPr="00702D9F">
              <w:rPr>
                <w:b/>
              </w:rPr>
              <w:t>Materialblatt_REALITÄT_UND_FIKTION_04</w:t>
            </w:r>
          </w:p>
          <w:p w14:paraId="6A2D98D5" w14:textId="77777777" w:rsidR="00805400" w:rsidRPr="00702D9F" w:rsidRDefault="00805400" w:rsidP="00702D9F">
            <w:pPr>
              <w:pStyle w:val="FSM-Stand-Tab"/>
              <w:numPr>
                <w:ilvl w:val="0"/>
                <w:numId w:val="49"/>
              </w:numPr>
              <w:rPr>
                <w:b/>
              </w:rPr>
            </w:pPr>
            <w:r w:rsidRPr="00702D9F">
              <w:rPr>
                <w:b/>
              </w:rPr>
              <w:t>Materialblatt_REALITÄT_UND_FIKTION_05</w:t>
            </w:r>
          </w:p>
          <w:p w14:paraId="5CD0D4AE" w14:textId="77777777" w:rsidR="00302558" w:rsidRDefault="00805400" w:rsidP="00702D9F">
            <w:pPr>
              <w:pStyle w:val="FSM-Stand-Tab"/>
              <w:numPr>
                <w:ilvl w:val="0"/>
                <w:numId w:val="49"/>
              </w:numPr>
            </w:pPr>
            <w:r w:rsidRPr="00E263AC">
              <w:t>Tafel/Whiteboard/Pinnwand</w:t>
            </w:r>
          </w:p>
          <w:p w14:paraId="724D078E" w14:textId="6F905F97" w:rsidR="00805400" w:rsidRPr="00E263AC" w:rsidRDefault="00805400" w:rsidP="00702D9F">
            <w:pPr>
              <w:pStyle w:val="FSM-Stand-Tab"/>
              <w:numPr>
                <w:ilvl w:val="0"/>
                <w:numId w:val="49"/>
              </w:numPr>
            </w:pPr>
            <w:r w:rsidRPr="00E263AC">
              <w:t>Beamer, internetfähiger PC und Tonquelle</w:t>
            </w:r>
          </w:p>
        </w:tc>
      </w:tr>
    </w:tbl>
    <w:p w14:paraId="0D19F1B8" w14:textId="375AD591" w:rsidR="00E263AC" w:rsidRPr="00E263AC" w:rsidRDefault="00E263AC" w:rsidP="00E263AC">
      <w:pPr>
        <w:pStyle w:val="FSM-Standard"/>
      </w:pPr>
    </w:p>
    <w:p w14:paraId="61F6CAC1" w14:textId="4CA14786" w:rsidR="00805400" w:rsidRPr="00DC01EA" w:rsidRDefault="00E263AC" w:rsidP="00DC01EA">
      <w:pPr>
        <w:pStyle w:val="FSM-Stand-Tab-"/>
      </w:pPr>
      <w:r w:rsidRPr="00DC01EA">
        <w:lastRenderedPageBreak/>
        <w:t>UE2-b –</w:t>
      </w:r>
      <w:r w:rsidR="00FB1C67">
        <w:t xml:space="preserve"> </w:t>
      </w:r>
      <w:r w:rsidRPr="00DC01EA">
        <w:t>Dreh von fiktionalen/realitätsnahen Szenen einer Fernsehsendung (ca. 60</w:t>
      </w:r>
      <w:r w:rsidR="000511DA">
        <w:t>-</w:t>
      </w:r>
      <w:r w:rsidRPr="00DC01EA">
        <w:t>105 Min.)</w:t>
      </w:r>
    </w:p>
    <w:tbl>
      <w:tblPr>
        <w:tblW w:w="9284" w:type="dxa"/>
        <w:tblInd w:w="-118" w:type="dxa"/>
        <w:tblLayout w:type="fixed"/>
        <w:tblLook w:val="0000" w:firstRow="0" w:lastRow="0" w:firstColumn="0" w:lastColumn="0" w:noHBand="0" w:noVBand="0"/>
      </w:tblPr>
      <w:tblGrid>
        <w:gridCol w:w="1389"/>
        <w:gridCol w:w="7895"/>
      </w:tblGrid>
      <w:tr w:rsidR="00805400" w:rsidRPr="00805400" w14:paraId="3A6260DB" w14:textId="77777777" w:rsidTr="00C16109">
        <w:tc>
          <w:tcPr>
            <w:tcW w:w="1389" w:type="dxa"/>
            <w:tcBorders>
              <w:top w:val="single" w:sz="4" w:space="0" w:color="000000"/>
              <w:left w:val="single" w:sz="4" w:space="0" w:color="000000"/>
              <w:bottom w:val="single" w:sz="4" w:space="0" w:color="000000"/>
            </w:tcBorders>
            <w:shd w:val="clear" w:color="auto" w:fill="auto"/>
          </w:tcPr>
          <w:p w14:paraId="6A5CD807" w14:textId="77777777" w:rsidR="00805400" w:rsidRPr="00DC01EA" w:rsidRDefault="00805400" w:rsidP="00DC01EA">
            <w:pPr>
              <w:pStyle w:val="FSM-Stand-Tab"/>
            </w:pPr>
            <w:r w:rsidRPr="00DC01EA">
              <w:t>Aufgabe</w:t>
            </w:r>
          </w:p>
        </w:tc>
        <w:tc>
          <w:tcPr>
            <w:tcW w:w="7895" w:type="dxa"/>
            <w:tcBorders>
              <w:top w:val="single" w:sz="4" w:space="0" w:color="000000"/>
              <w:left w:val="single" w:sz="4" w:space="0" w:color="000000"/>
              <w:bottom w:val="single" w:sz="4" w:space="0" w:color="000000"/>
              <w:right w:val="single" w:sz="4" w:space="0" w:color="000000"/>
            </w:tcBorders>
            <w:shd w:val="clear" w:color="auto" w:fill="auto"/>
          </w:tcPr>
          <w:p w14:paraId="06D87DE5" w14:textId="6241B672" w:rsidR="00805400" w:rsidRPr="00DC01EA" w:rsidRDefault="00244155" w:rsidP="00DC01EA">
            <w:pPr>
              <w:pStyle w:val="FSM-Stand-Tab"/>
            </w:pPr>
            <w:r w:rsidRPr="00DC01EA">
              <w:t xml:space="preserve">Dreh </w:t>
            </w:r>
            <w:r w:rsidR="001757F1" w:rsidRPr="00DC01EA">
              <w:t>von fiktionalen/realitätsnahen</w:t>
            </w:r>
            <w:r w:rsidR="00805400" w:rsidRPr="00DC01EA">
              <w:t xml:space="preserve"> </w:t>
            </w:r>
            <w:r w:rsidR="006D1B32" w:rsidRPr="00DC01EA">
              <w:t>Szene</w:t>
            </w:r>
            <w:r w:rsidR="001757F1" w:rsidRPr="00DC01EA">
              <w:t xml:space="preserve">n </w:t>
            </w:r>
            <w:r w:rsidR="006D1B32" w:rsidRPr="00DC01EA">
              <w:t xml:space="preserve">einer </w:t>
            </w:r>
            <w:r w:rsidR="00805400" w:rsidRPr="00DC01EA">
              <w:t>Fernsehsendung</w:t>
            </w:r>
          </w:p>
        </w:tc>
      </w:tr>
      <w:tr w:rsidR="00805400" w:rsidRPr="00805400" w14:paraId="13BE656B" w14:textId="77777777" w:rsidTr="00C16109">
        <w:tc>
          <w:tcPr>
            <w:tcW w:w="1389" w:type="dxa"/>
            <w:tcBorders>
              <w:top w:val="single" w:sz="4" w:space="0" w:color="000000"/>
              <w:left w:val="single" w:sz="4" w:space="0" w:color="000000"/>
              <w:bottom w:val="single" w:sz="4" w:space="0" w:color="000000"/>
            </w:tcBorders>
            <w:shd w:val="clear" w:color="auto" w:fill="auto"/>
          </w:tcPr>
          <w:p w14:paraId="6B2A80E8" w14:textId="77777777" w:rsidR="00805400" w:rsidRPr="00DC01EA" w:rsidRDefault="00805400" w:rsidP="00DC01EA">
            <w:pPr>
              <w:pStyle w:val="FSM-Stand-Tab"/>
            </w:pPr>
            <w:r w:rsidRPr="00DC01EA">
              <w:t>Lernziel</w:t>
            </w:r>
          </w:p>
        </w:tc>
        <w:tc>
          <w:tcPr>
            <w:tcW w:w="7895" w:type="dxa"/>
            <w:tcBorders>
              <w:top w:val="single" w:sz="4" w:space="0" w:color="000000"/>
              <w:left w:val="single" w:sz="4" w:space="0" w:color="000000"/>
              <w:bottom w:val="single" w:sz="4" w:space="0" w:color="000000"/>
              <w:right w:val="single" w:sz="4" w:space="0" w:color="000000"/>
            </w:tcBorders>
            <w:shd w:val="clear" w:color="auto" w:fill="auto"/>
          </w:tcPr>
          <w:p w14:paraId="58A02BD5" w14:textId="77777777" w:rsidR="00805400" w:rsidRPr="00DC01EA" w:rsidRDefault="00E842E8" w:rsidP="00DC01EA">
            <w:pPr>
              <w:pStyle w:val="FSM-Stand-Tab"/>
            </w:pPr>
            <w:r w:rsidRPr="00DC01EA">
              <w:t xml:space="preserve">Mechanismen und Methoden der </w:t>
            </w:r>
            <w:r w:rsidR="00805400" w:rsidRPr="00DC01EA">
              <w:t>Inszenierung</w:t>
            </w:r>
            <w:r w:rsidRPr="00DC01EA">
              <w:t xml:space="preserve"> </w:t>
            </w:r>
            <w:r w:rsidR="00805400" w:rsidRPr="00DC01EA">
              <w:t>von Realität und/oder Fiktion</w:t>
            </w:r>
            <w:r w:rsidR="001757F1" w:rsidRPr="00DC01EA">
              <w:t xml:space="preserve"> </w:t>
            </w:r>
            <w:r w:rsidR="00805400" w:rsidRPr="00DC01EA">
              <w:t>kennen</w:t>
            </w:r>
          </w:p>
        </w:tc>
      </w:tr>
      <w:tr w:rsidR="00805400" w:rsidRPr="00805400" w14:paraId="03D74A7B" w14:textId="77777777" w:rsidTr="00C16109">
        <w:tc>
          <w:tcPr>
            <w:tcW w:w="1389" w:type="dxa"/>
            <w:tcBorders>
              <w:top w:val="single" w:sz="4" w:space="0" w:color="000000"/>
              <w:left w:val="single" w:sz="4" w:space="0" w:color="000000"/>
              <w:bottom w:val="single" w:sz="4" w:space="0" w:color="000000"/>
            </w:tcBorders>
            <w:shd w:val="clear" w:color="auto" w:fill="auto"/>
          </w:tcPr>
          <w:p w14:paraId="0A4587F3" w14:textId="77777777" w:rsidR="00805400" w:rsidRPr="00DC01EA" w:rsidRDefault="00805400" w:rsidP="00DC01EA">
            <w:pPr>
              <w:pStyle w:val="FSM-Stand-Tab"/>
            </w:pPr>
            <w:r w:rsidRPr="00DC01EA">
              <w:t>Ablauf</w:t>
            </w:r>
          </w:p>
        </w:tc>
        <w:tc>
          <w:tcPr>
            <w:tcW w:w="7895" w:type="dxa"/>
            <w:tcBorders>
              <w:top w:val="single" w:sz="4" w:space="0" w:color="000000"/>
              <w:left w:val="single" w:sz="4" w:space="0" w:color="000000"/>
              <w:bottom w:val="single" w:sz="4" w:space="0" w:color="000000"/>
              <w:right w:val="single" w:sz="4" w:space="0" w:color="000000"/>
            </w:tcBorders>
            <w:shd w:val="clear" w:color="auto" w:fill="auto"/>
          </w:tcPr>
          <w:p w14:paraId="287D3318" w14:textId="52C06FE6" w:rsidR="00805400" w:rsidRDefault="00805400" w:rsidP="00DC01EA">
            <w:pPr>
              <w:pStyle w:val="FSM-Stand-Tab"/>
            </w:pPr>
            <w:r w:rsidRPr="00DC01EA">
              <w:t>Bisher wurde</w:t>
            </w:r>
            <w:r w:rsidR="00E842E8" w:rsidRPr="00DC01EA">
              <w:t>n</w:t>
            </w:r>
            <w:r w:rsidRPr="00DC01EA">
              <w:t xml:space="preserve"> Mediennutzer_in</w:t>
            </w:r>
            <w:r w:rsidR="00E842E8" w:rsidRPr="00DC01EA">
              <w:t>nen</w:t>
            </w:r>
            <w:r w:rsidRPr="00DC01EA">
              <w:t xml:space="preserve"> mit dem Gegensatz von Realität und Fiktion in den Medien nur als passive Zuschauer_in</w:t>
            </w:r>
            <w:r w:rsidR="00E842E8" w:rsidRPr="00DC01EA">
              <w:t>nen</w:t>
            </w:r>
            <w:r w:rsidRPr="00DC01EA">
              <w:t xml:space="preserve"> konfrontiert. </w:t>
            </w:r>
            <w:r w:rsidR="000511DA" w:rsidRPr="00DC01EA">
              <w:t>Inzwischen</w:t>
            </w:r>
            <w:r w:rsidRPr="00DC01EA">
              <w:t xml:space="preserve"> sind </w:t>
            </w:r>
            <w:r w:rsidR="000511DA">
              <w:t>je</w:t>
            </w:r>
            <w:r w:rsidR="000511DA" w:rsidRPr="00DC01EA">
              <w:t xml:space="preserve">doch </w:t>
            </w:r>
            <w:r w:rsidRPr="00DC01EA">
              <w:t>digitale Videokameras und Smartphones mit ihren meist sehr guten Kameras weitverbreitet. So wird es möglich, mitzumischen und Selbstinszenierung und Selbstfiktionalisierung für viele andere sichtbar zu gestalten oder realitätsnah die eigene Lebenswelt zu dokumentieren.</w:t>
            </w:r>
          </w:p>
          <w:p w14:paraId="3E2240F6" w14:textId="77777777" w:rsidR="005C4EEA" w:rsidRPr="00702D9F" w:rsidRDefault="005C4EEA" w:rsidP="00DC01EA">
            <w:pPr>
              <w:pStyle w:val="FSM-Stand-Tab"/>
              <w:rPr>
                <w:sz w:val="10"/>
                <w:szCs w:val="10"/>
              </w:rPr>
            </w:pPr>
          </w:p>
          <w:p w14:paraId="661DF3F0" w14:textId="463FF771" w:rsidR="00805400" w:rsidRPr="00DC01EA" w:rsidRDefault="00805400" w:rsidP="00702D9F">
            <w:pPr>
              <w:pStyle w:val="FSM-Stand-Tab"/>
              <w:numPr>
                <w:ilvl w:val="0"/>
                <w:numId w:val="50"/>
              </w:numPr>
            </w:pPr>
            <w:r w:rsidRPr="00DC01EA">
              <w:t>Gemeinsamer Einstieg</w:t>
            </w:r>
            <w:r w:rsidR="000511DA">
              <w:t xml:space="preserve"> </w:t>
            </w:r>
          </w:p>
          <w:p w14:paraId="26241E53" w14:textId="1524EC91" w:rsidR="00805400" w:rsidRPr="00DC01EA" w:rsidRDefault="00805400" w:rsidP="00DC01EA">
            <w:pPr>
              <w:pStyle w:val="FSM-Stand-Tab"/>
            </w:pPr>
            <w:r w:rsidRPr="00DC01EA">
              <w:t xml:space="preserve">Die Einstiegshürde in die praktische Phase kann niedrig gehalten werden. Es reicht der Hinweis, dass </w:t>
            </w:r>
            <w:r w:rsidR="005C4EEA">
              <w:t>weder eine</w:t>
            </w:r>
            <w:r w:rsidR="005C4EEA" w:rsidRPr="00DC01EA">
              <w:t xml:space="preserve"> </w:t>
            </w:r>
            <w:r w:rsidRPr="00DC01EA">
              <w:t xml:space="preserve">anspruchsvolle technische Ausrüstung </w:t>
            </w:r>
            <w:r w:rsidR="005C4EEA">
              <w:t>noch</w:t>
            </w:r>
            <w:r w:rsidR="005C4EEA" w:rsidRPr="00DC01EA">
              <w:t xml:space="preserve"> </w:t>
            </w:r>
            <w:r w:rsidRPr="00DC01EA">
              <w:t xml:space="preserve">professionelle Kenntnisse für den Dreh benötigt werden. </w:t>
            </w:r>
            <w:r w:rsidR="00FA3D28">
              <w:t>Ggf.</w:t>
            </w:r>
            <w:r w:rsidR="00FA3D28" w:rsidRPr="00DC01EA">
              <w:t xml:space="preserve"> </w:t>
            </w:r>
            <w:r w:rsidRPr="00DC01EA">
              <w:t xml:space="preserve">kann einigen Schüler_innen mehr Verantwortung </w:t>
            </w:r>
            <w:r w:rsidR="008E1163">
              <w:t>im</w:t>
            </w:r>
            <w:r w:rsidRPr="00DC01EA">
              <w:t xml:space="preserve"> praktischen Teil der UE übergeben werden. </w:t>
            </w:r>
          </w:p>
          <w:p w14:paraId="2D3C5430" w14:textId="4B0A11CA" w:rsidR="00805400" w:rsidRPr="00DC01EA" w:rsidRDefault="00805400" w:rsidP="00DC01EA">
            <w:pPr>
              <w:pStyle w:val="FSM-Stand-Tab"/>
            </w:pPr>
            <w:r w:rsidRPr="00DC01EA">
              <w:t xml:space="preserve">Zunächst erfolgt eine Abfrage nach vorhandenen einfachen Aufnahmegeräten, die qualitativ ausreichend sein können (z.B. Handy-/Smartphone-Kameras). </w:t>
            </w:r>
            <w:r w:rsidR="005C4EEA">
              <w:t>(So</w:t>
            </w:r>
            <w:r w:rsidR="005C4EEA" w:rsidRPr="00DC01EA">
              <w:t xml:space="preserve"> </w:t>
            </w:r>
            <w:r w:rsidRPr="00DC01EA">
              <w:t>können mögliche Probleme aufgrund des Mangels an schuleigenen Aufnahmegeräten gelöst werden.</w:t>
            </w:r>
            <w:r w:rsidR="005C4EEA">
              <w:t xml:space="preserve">) </w:t>
            </w:r>
            <w:r w:rsidRPr="00DC01EA">
              <w:t>Alternativ stellen die Lehrer_innen die Handhabung schuleigener Geräte vor oder nutz</w:t>
            </w:r>
            <w:r w:rsidR="00244155" w:rsidRPr="00DC01EA">
              <w:t>en</w:t>
            </w:r>
            <w:r w:rsidRPr="00DC01EA">
              <w:t xml:space="preserve"> die wahrscheinlich vorhandene Kompetenz einiger Schüler_innen und l</w:t>
            </w:r>
            <w:r w:rsidR="00244155" w:rsidRPr="00DC01EA">
              <w:t>a</w:t>
            </w:r>
            <w:r w:rsidRPr="00DC01EA">
              <w:t>ss</w:t>
            </w:r>
            <w:r w:rsidR="00244155" w:rsidRPr="00DC01EA">
              <w:t>en</w:t>
            </w:r>
            <w:r w:rsidRPr="00DC01EA">
              <w:t xml:space="preserve"> diese die Geräte vorführen (</w:t>
            </w:r>
            <w:r w:rsidR="005C4EEA" w:rsidRPr="00DC01EA">
              <w:t>insbes</w:t>
            </w:r>
            <w:r w:rsidR="005C4EEA">
              <w:t>.</w:t>
            </w:r>
            <w:r w:rsidR="005C4EEA" w:rsidRPr="00DC01EA">
              <w:t xml:space="preserve"> </w:t>
            </w:r>
            <w:r w:rsidRPr="00DC01EA">
              <w:t>Digitalkameras mit Mikrofon und Stativ).</w:t>
            </w:r>
          </w:p>
          <w:p w14:paraId="7E767CC4" w14:textId="77777777" w:rsidR="00805400" w:rsidRPr="00702D9F" w:rsidRDefault="00805400" w:rsidP="00DC01EA">
            <w:pPr>
              <w:pStyle w:val="FSM-Stand-Tab"/>
              <w:rPr>
                <w:sz w:val="10"/>
                <w:szCs w:val="10"/>
              </w:rPr>
            </w:pPr>
          </w:p>
          <w:p w14:paraId="229D6869" w14:textId="1F047CB3" w:rsidR="00805400" w:rsidRPr="00DC01EA" w:rsidRDefault="00805400" w:rsidP="00702D9F">
            <w:pPr>
              <w:pStyle w:val="FSM-Stand-Tab"/>
              <w:numPr>
                <w:ilvl w:val="0"/>
                <w:numId w:val="50"/>
              </w:numPr>
            </w:pPr>
            <w:r w:rsidRPr="00DC01EA">
              <w:t>Arbeit in Kleingruppen</w:t>
            </w:r>
          </w:p>
          <w:p w14:paraId="21D18045" w14:textId="77777777" w:rsidR="005C4EEA" w:rsidRDefault="00805400" w:rsidP="00DC01EA">
            <w:pPr>
              <w:pStyle w:val="FSM-Stand-Tab"/>
            </w:pPr>
            <w:r w:rsidRPr="00DC01EA">
              <w:t xml:space="preserve">Es werden Kleingruppen gebildet. Den Gruppen werden Aufgaben zugelost: </w:t>
            </w:r>
          </w:p>
          <w:p w14:paraId="0BBB4BB4" w14:textId="7D32A1FE" w:rsidR="00805400" w:rsidRPr="00DC01EA" w:rsidRDefault="00805400" w:rsidP="00DC01EA">
            <w:pPr>
              <w:pStyle w:val="FSM-Stand-Tab"/>
            </w:pPr>
            <w:r w:rsidRPr="00DC01EA">
              <w:t>1. Realität dokumentieren oder 2. Fiktion oder 3. eine Mischform inszenieren.</w:t>
            </w:r>
          </w:p>
          <w:p w14:paraId="2B53FDC7" w14:textId="1860F314" w:rsidR="00805400" w:rsidRPr="00DC01EA" w:rsidRDefault="00805400" w:rsidP="00DC01EA">
            <w:pPr>
              <w:pStyle w:val="FSM-Stand-Tab"/>
            </w:pPr>
            <w:r w:rsidRPr="00DC01EA">
              <w:t>Die Gruppen müssen sich für ein Genre entscheiden oder bekommen von den Lehrer_innen eines zugewiesen (</w:t>
            </w:r>
            <w:r w:rsidR="00FA3D28">
              <w:t>ggf.</w:t>
            </w:r>
            <w:r w:rsidR="00FA3D28" w:rsidRPr="00DC01EA">
              <w:t xml:space="preserve"> </w:t>
            </w:r>
            <w:r w:rsidRPr="00DC01EA">
              <w:t>mit</w:t>
            </w:r>
            <w:r w:rsidR="00FA3D28">
              <w:t>h</w:t>
            </w:r>
            <w:r w:rsidRPr="00DC01EA">
              <w:t xml:space="preserve">ilfe von </w:t>
            </w:r>
            <w:r w:rsidRPr="00702D9F">
              <w:rPr>
                <w:rStyle w:val="Materialverweis"/>
                <w:color w:val="000000"/>
              </w:rPr>
              <w:t>Arbeitsblatt_REALITÄT_UND_FIKTION_05</w:t>
            </w:r>
            <w:r w:rsidRPr="00DC01EA">
              <w:t xml:space="preserve"> und </w:t>
            </w:r>
            <w:r w:rsidRPr="002E6840">
              <w:rPr>
                <w:rStyle w:val="Materialverweis"/>
                <w:color w:val="000000"/>
              </w:rPr>
              <w:t>Materialblatt_REALITÄT_UND_FIKTION_04</w:t>
            </w:r>
            <w:r w:rsidRPr="00DC01EA">
              <w:t>).</w:t>
            </w:r>
          </w:p>
          <w:p w14:paraId="2B5E7DBE" w14:textId="49169C76" w:rsidR="00FB16D6" w:rsidRDefault="004812DC" w:rsidP="00DC01EA">
            <w:pPr>
              <w:pStyle w:val="FSM-Stand-Tab"/>
            </w:pPr>
            <w:r>
              <w:t>H</w:t>
            </w:r>
            <w:r w:rsidRPr="00DC01EA">
              <w:t xml:space="preserve">ilfreich </w:t>
            </w:r>
            <w:r>
              <w:t>f</w:t>
            </w:r>
            <w:r w:rsidR="00115922" w:rsidRPr="00DC01EA">
              <w:t>ür die Prod</w:t>
            </w:r>
            <w:r w:rsidR="004222F3" w:rsidRPr="00DC01EA">
              <w:t xml:space="preserve">uktion </w:t>
            </w:r>
            <w:r>
              <w:t>sind ggf.</w:t>
            </w:r>
            <w:r w:rsidR="00115922" w:rsidRPr="00DC01EA">
              <w:t xml:space="preserve"> </w:t>
            </w:r>
          </w:p>
          <w:p w14:paraId="19D136C4" w14:textId="46438FA9" w:rsidR="004812DC" w:rsidRDefault="004812DC" w:rsidP="00DC01EA">
            <w:pPr>
              <w:pStyle w:val="FSM-Stand-Tab"/>
            </w:pPr>
            <w:r w:rsidRPr="00702D9F">
              <w:rPr>
                <w:b/>
              </w:rPr>
              <w:t>Materialblatt_REALITÄT_UND_FIKTION_09 – Einstellungsgrößen</w:t>
            </w:r>
            <w:r>
              <w:t xml:space="preserve"> und</w:t>
            </w:r>
          </w:p>
          <w:p w14:paraId="7D8826D1" w14:textId="3918825C" w:rsidR="00FB16D6" w:rsidRDefault="00FB16D6" w:rsidP="00DC01EA">
            <w:pPr>
              <w:pStyle w:val="FSM-Stand-Tab"/>
            </w:pPr>
            <w:r w:rsidRPr="00702D9F">
              <w:rPr>
                <w:b/>
              </w:rPr>
              <w:t>Materialblatt_REALITÄT_UND_FIKTION_10 – Perspektiven</w:t>
            </w:r>
            <w:r w:rsidR="004812DC">
              <w:t>.</w:t>
            </w:r>
          </w:p>
          <w:p w14:paraId="143A800D" w14:textId="28EB2F12" w:rsidR="00805400" w:rsidRPr="00702D9F" w:rsidRDefault="00805400" w:rsidP="00DC01EA">
            <w:pPr>
              <w:pStyle w:val="FSM-Stand-Tab"/>
              <w:rPr>
                <w:sz w:val="10"/>
                <w:szCs w:val="10"/>
              </w:rPr>
            </w:pPr>
          </w:p>
          <w:p w14:paraId="234F2766" w14:textId="77777777" w:rsidR="00805400" w:rsidRPr="00DC01EA" w:rsidRDefault="00805400" w:rsidP="00702D9F">
            <w:pPr>
              <w:pStyle w:val="FSM-Stand-Tab"/>
              <w:numPr>
                <w:ilvl w:val="0"/>
                <w:numId w:val="50"/>
              </w:numPr>
            </w:pPr>
            <w:r w:rsidRPr="00DC01EA">
              <w:t>Exemplarische Unterrichtsanregungen</w:t>
            </w:r>
          </w:p>
          <w:p w14:paraId="2EA74222" w14:textId="77777777" w:rsidR="00805400" w:rsidRPr="00DC01EA" w:rsidRDefault="00805400" w:rsidP="00DC01EA">
            <w:pPr>
              <w:pStyle w:val="FSM-Stand-Tab"/>
            </w:pPr>
            <w:r w:rsidRPr="00DC01EA">
              <w:t xml:space="preserve">Anregungen zu 1. Realität: </w:t>
            </w:r>
          </w:p>
          <w:p w14:paraId="61A0D02A" w14:textId="359C3FF2" w:rsidR="00805400" w:rsidRPr="00DC01EA" w:rsidRDefault="00805400" w:rsidP="002E6840">
            <w:pPr>
              <w:pStyle w:val="FSM-Stand-Tab"/>
            </w:pPr>
            <w:r w:rsidRPr="00DC01EA">
              <w:t>Für eine Klassen-Nachrichtensendung/Dokumentation/Wissenssendung kann z.B.</w:t>
            </w:r>
            <w:r w:rsidR="004812DC">
              <w:t>:</w:t>
            </w:r>
          </w:p>
          <w:p w14:paraId="715ED5D6" w14:textId="77777777" w:rsidR="00805400" w:rsidRPr="00DC01EA" w:rsidRDefault="00805400" w:rsidP="00702D9F">
            <w:pPr>
              <w:pStyle w:val="FSM-Stand-Tab"/>
              <w:numPr>
                <w:ilvl w:val="0"/>
                <w:numId w:val="51"/>
              </w:numPr>
            </w:pPr>
            <w:r w:rsidRPr="00DC01EA">
              <w:t>die Arbeit einer der Fiktion-Gruppen aufgezeichnet werden</w:t>
            </w:r>
          </w:p>
          <w:p w14:paraId="5E3E793D" w14:textId="77777777" w:rsidR="00805400" w:rsidRPr="00DC01EA" w:rsidRDefault="00805400" w:rsidP="00702D9F">
            <w:pPr>
              <w:pStyle w:val="FSM-Stand-Tab"/>
              <w:numPr>
                <w:ilvl w:val="0"/>
                <w:numId w:val="51"/>
              </w:numPr>
            </w:pPr>
            <w:r w:rsidRPr="00DC01EA">
              <w:t>eine Lehrkraft interviewt werden</w:t>
            </w:r>
          </w:p>
          <w:p w14:paraId="23E4D45B" w14:textId="77777777" w:rsidR="004812DC" w:rsidRDefault="00805400" w:rsidP="00702D9F">
            <w:pPr>
              <w:pStyle w:val="FSM-Stand-Tab"/>
              <w:numPr>
                <w:ilvl w:val="0"/>
                <w:numId w:val="51"/>
              </w:numPr>
            </w:pPr>
            <w:r w:rsidRPr="00DC01EA">
              <w:t xml:space="preserve">die Schulbibliothek/die Schulkantine/das Sekretariat/die Schulleitung/der Sportplatz/der Pausenhof porträtiert werden </w:t>
            </w:r>
          </w:p>
          <w:p w14:paraId="1DBDF4CD" w14:textId="426DC4EC" w:rsidR="00805400" w:rsidRPr="00DC01EA" w:rsidRDefault="00805400" w:rsidP="002E6840">
            <w:pPr>
              <w:pStyle w:val="FSM-Stand-Tab"/>
            </w:pPr>
            <w:r w:rsidRPr="00DC01EA">
              <w:t xml:space="preserve">(Achtung: </w:t>
            </w:r>
            <w:r w:rsidR="004812DC">
              <w:t>v</w:t>
            </w:r>
            <w:r w:rsidRPr="00DC01EA">
              <w:t>orab rechtzeitige Absprachen</w:t>
            </w:r>
            <w:r w:rsidR="004812DC">
              <w:t>,</w:t>
            </w:r>
            <w:r w:rsidR="00244155" w:rsidRPr="00DC01EA">
              <w:t xml:space="preserve"> </w:t>
            </w:r>
            <w:r w:rsidR="004812DC">
              <w:t>g</w:t>
            </w:r>
            <w:r w:rsidR="00244155" w:rsidRPr="00DC01EA">
              <w:t>gf. Drehgenehmigung einholen</w:t>
            </w:r>
            <w:r w:rsidRPr="00DC01EA">
              <w:t>)</w:t>
            </w:r>
          </w:p>
          <w:p w14:paraId="0FF94541" w14:textId="77777777" w:rsidR="004B52E6" w:rsidRPr="00702D9F" w:rsidRDefault="004B52E6" w:rsidP="00DC01EA">
            <w:pPr>
              <w:pStyle w:val="FSM-Stand-Tab"/>
              <w:rPr>
                <w:sz w:val="10"/>
                <w:szCs w:val="10"/>
              </w:rPr>
            </w:pPr>
          </w:p>
          <w:p w14:paraId="68E27F77" w14:textId="77777777" w:rsidR="00805400" w:rsidRPr="00DC01EA" w:rsidRDefault="00805400" w:rsidP="00DC01EA">
            <w:pPr>
              <w:pStyle w:val="FSM-Stand-Tab"/>
            </w:pPr>
            <w:r w:rsidRPr="00DC01EA">
              <w:t>Anregungen zu 2. Fiktion:</w:t>
            </w:r>
          </w:p>
          <w:p w14:paraId="5440E28E" w14:textId="7E7B2DCD" w:rsidR="00805400" w:rsidRPr="00DC01EA" w:rsidRDefault="00805400" w:rsidP="00702D9F">
            <w:pPr>
              <w:pStyle w:val="FSM-Stand-Tab"/>
              <w:numPr>
                <w:ilvl w:val="0"/>
                <w:numId w:val="52"/>
              </w:numPr>
            </w:pPr>
            <w:r w:rsidRPr="00DC01EA">
              <w:t>spielerische Inszenierung einer Soap-Szene/Scripted-Reality-Szene</w:t>
            </w:r>
          </w:p>
          <w:p w14:paraId="584031C2" w14:textId="0E949C08" w:rsidR="00805400" w:rsidRPr="00DC01EA" w:rsidRDefault="00805400" w:rsidP="00702D9F">
            <w:pPr>
              <w:pStyle w:val="FSM-Stand-Tab"/>
              <w:numPr>
                <w:ilvl w:val="0"/>
                <w:numId w:val="52"/>
              </w:numPr>
            </w:pPr>
            <w:r w:rsidRPr="00DC01EA">
              <w:t>Them</w:t>
            </w:r>
            <w:r w:rsidR="004812DC">
              <w:t>en</w:t>
            </w:r>
            <w:r w:rsidRPr="00DC01EA">
              <w:t>: Verliebt</w:t>
            </w:r>
            <w:r w:rsidR="004812DC">
              <w:t>s</w:t>
            </w:r>
            <w:r w:rsidRPr="00DC01EA">
              <w:t>ein, Sport, Elternkonflikt, Schulprobleme</w:t>
            </w:r>
          </w:p>
          <w:p w14:paraId="31C1C6F4" w14:textId="77777777" w:rsidR="00805400" w:rsidRPr="00702D9F" w:rsidRDefault="00805400" w:rsidP="00DC01EA">
            <w:pPr>
              <w:pStyle w:val="FSM-Stand-Tab"/>
              <w:rPr>
                <w:sz w:val="10"/>
                <w:szCs w:val="10"/>
              </w:rPr>
            </w:pPr>
          </w:p>
          <w:p w14:paraId="71FA528F" w14:textId="77777777" w:rsidR="00805400" w:rsidRPr="00DC01EA" w:rsidRDefault="00805400" w:rsidP="00DC01EA">
            <w:pPr>
              <w:pStyle w:val="FSM-Stand-Tab"/>
            </w:pPr>
            <w:r w:rsidRPr="00DC01EA">
              <w:t>Anregungen zu 3. Mischform:</w:t>
            </w:r>
          </w:p>
          <w:p w14:paraId="2B3E2293" w14:textId="49CC25A5" w:rsidR="00805400" w:rsidRPr="00DC01EA" w:rsidRDefault="00805400" w:rsidP="00702D9F">
            <w:pPr>
              <w:pStyle w:val="FSM-Stand-Tab"/>
              <w:numPr>
                <w:ilvl w:val="0"/>
                <w:numId w:val="54"/>
              </w:numPr>
            </w:pPr>
            <w:r w:rsidRPr="00DC01EA">
              <w:t xml:space="preserve">spielerische Inszenierung einer Real-Life-Szene/Casting-Szene </w:t>
            </w:r>
          </w:p>
          <w:p w14:paraId="52082DDB" w14:textId="76328CAF" w:rsidR="00805400" w:rsidRPr="00DC01EA" w:rsidRDefault="00805400" w:rsidP="00702D9F">
            <w:pPr>
              <w:pStyle w:val="FSM-Stand-Tab"/>
              <w:numPr>
                <w:ilvl w:val="0"/>
                <w:numId w:val="54"/>
              </w:numPr>
            </w:pPr>
            <w:r w:rsidRPr="00DC01EA">
              <w:lastRenderedPageBreak/>
              <w:t>Them</w:t>
            </w:r>
            <w:r w:rsidR="004812DC">
              <w:t>en</w:t>
            </w:r>
            <w:r w:rsidRPr="00DC01EA">
              <w:t xml:space="preserve">: „Dschungel-Camp für Schüler“, „Das Klassen-Model“, „Der Klassen-Star“ </w:t>
            </w:r>
          </w:p>
          <w:p w14:paraId="6F88273E" w14:textId="77777777" w:rsidR="004812DC" w:rsidRPr="00702D9F" w:rsidRDefault="004812DC" w:rsidP="00DC01EA">
            <w:pPr>
              <w:pStyle w:val="FSM-Stand-Tab"/>
              <w:rPr>
                <w:sz w:val="10"/>
                <w:szCs w:val="10"/>
              </w:rPr>
            </w:pPr>
          </w:p>
          <w:p w14:paraId="1ED3FBDC" w14:textId="77777777" w:rsidR="00805400" w:rsidRPr="00DC01EA" w:rsidRDefault="00805400" w:rsidP="00702D9F">
            <w:pPr>
              <w:pStyle w:val="FSM-Stand-Tab"/>
              <w:numPr>
                <w:ilvl w:val="0"/>
                <w:numId w:val="53"/>
              </w:numPr>
            </w:pPr>
            <w:r w:rsidRPr="00DC01EA">
              <w:t>Abschluss</w:t>
            </w:r>
          </w:p>
          <w:p w14:paraId="3938701D" w14:textId="0C4C151B" w:rsidR="004812DC" w:rsidRPr="00DC01EA" w:rsidRDefault="00E842E8" w:rsidP="00DC01EA">
            <w:pPr>
              <w:pStyle w:val="FSM-Stand-Tab"/>
            </w:pPr>
            <w:r w:rsidRPr="00DC01EA">
              <w:t>D</w:t>
            </w:r>
            <w:r w:rsidR="00805400" w:rsidRPr="00DC01EA">
              <w:t>ie Ergebnisse</w:t>
            </w:r>
            <w:r w:rsidRPr="00DC01EA">
              <w:t xml:space="preserve"> werden</w:t>
            </w:r>
            <w:r w:rsidR="00805400" w:rsidRPr="00DC01EA">
              <w:t xml:space="preserve"> i</w:t>
            </w:r>
            <w:r w:rsidRPr="00DC01EA">
              <w:t>n der</w:t>
            </w:r>
            <w:r w:rsidR="00805400" w:rsidRPr="00DC01EA">
              <w:t xml:space="preserve"> Klass</w:t>
            </w:r>
            <w:r w:rsidRPr="00DC01EA">
              <w:t>e</w:t>
            </w:r>
            <w:r w:rsidR="00805400" w:rsidRPr="00DC01EA">
              <w:t xml:space="preserve"> präsentiert.</w:t>
            </w:r>
            <w:r w:rsidRPr="00DC01EA">
              <w:t xml:space="preserve"> </w:t>
            </w:r>
          </w:p>
          <w:p w14:paraId="3C4A276D" w14:textId="75B876AF" w:rsidR="00E842E8" w:rsidRPr="00DC01EA" w:rsidRDefault="004812DC" w:rsidP="002E6840">
            <w:pPr>
              <w:pStyle w:val="FSM-Stand-Tab"/>
            </w:pPr>
            <w:r>
              <w:t>D</w:t>
            </w:r>
            <w:r w:rsidR="00CC46D3" w:rsidRPr="00DC01EA">
              <w:t>ie Schüler</w:t>
            </w:r>
            <w:r>
              <w:t>_innen</w:t>
            </w:r>
            <w:r w:rsidR="00CC46D3" w:rsidRPr="00DC01EA">
              <w:t xml:space="preserve"> </w:t>
            </w:r>
            <w:r w:rsidRPr="00DC01EA">
              <w:t xml:space="preserve">diskutieren </w:t>
            </w:r>
            <w:r w:rsidR="00CC46D3" w:rsidRPr="00DC01EA">
              <w:t>ihre Umsetzung von Realität und Fiktion und Aspekte von Manipulation und Dramatisierung.</w:t>
            </w:r>
          </w:p>
        </w:tc>
      </w:tr>
      <w:tr w:rsidR="00805400" w:rsidRPr="00805400" w14:paraId="3D2F439F" w14:textId="77777777" w:rsidTr="00C16109">
        <w:tc>
          <w:tcPr>
            <w:tcW w:w="1389" w:type="dxa"/>
            <w:tcBorders>
              <w:top w:val="single" w:sz="4" w:space="0" w:color="000000"/>
              <w:left w:val="single" w:sz="4" w:space="0" w:color="000000"/>
              <w:bottom w:val="single" w:sz="4" w:space="0" w:color="000000"/>
            </w:tcBorders>
            <w:shd w:val="clear" w:color="auto" w:fill="auto"/>
          </w:tcPr>
          <w:p w14:paraId="755107E7" w14:textId="77777777" w:rsidR="00805400" w:rsidRPr="00DC01EA" w:rsidRDefault="00805400" w:rsidP="00DC01EA">
            <w:pPr>
              <w:pStyle w:val="FSM-Stand-Tab"/>
            </w:pPr>
            <w:r w:rsidRPr="00DC01EA">
              <w:lastRenderedPageBreak/>
              <w:t>Hinweise</w:t>
            </w:r>
          </w:p>
        </w:tc>
        <w:tc>
          <w:tcPr>
            <w:tcW w:w="7895" w:type="dxa"/>
            <w:tcBorders>
              <w:top w:val="single" w:sz="4" w:space="0" w:color="000000"/>
              <w:left w:val="single" w:sz="4" w:space="0" w:color="000000"/>
              <w:bottom w:val="single" w:sz="4" w:space="0" w:color="000000"/>
              <w:right w:val="single" w:sz="4" w:space="0" w:color="000000"/>
            </w:tcBorders>
            <w:shd w:val="clear" w:color="auto" w:fill="auto"/>
          </w:tcPr>
          <w:p w14:paraId="33DAC499" w14:textId="40AE06FE" w:rsidR="00805400" w:rsidRPr="00DC01EA" w:rsidRDefault="00805400" w:rsidP="00DC01EA">
            <w:pPr>
              <w:pStyle w:val="FSM-Stand-Tab"/>
            </w:pPr>
            <w:r w:rsidRPr="00DC01EA">
              <w:t xml:space="preserve">Der Zeitaufwand richtet sich nach Umfang der zu erstellenden </w:t>
            </w:r>
            <w:r w:rsidR="00450318" w:rsidRPr="00DC01EA">
              <w:t>Szenen/</w:t>
            </w:r>
            <w:r w:rsidRPr="00DC01EA">
              <w:t xml:space="preserve">Sendung und dem damit betriebenen Aufwand. </w:t>
            </w:r>
          </w:p>
          <w:p w14:paraId="6AB50289" w14:textId="6F4F1C02" w:rsidR="00805400" w:rsidRPr="00DC01EA" w:rsidRDefault="00805400" w:rsidP="002E6840">
            <w:pPr>
              <w:pStyle w:val="FSM-Stand-Tab"/>
            </w:pPr>
            <w:r w:rsidRPr="00DC01EA">
              <w:t xml:space="preserve">Bei dieser Übung soll es jedoch nicht auf die ästhetische Qualität der Bilder ankommen, sondern auf den dargestellten Inhalt. Eine nachträgliche Bearbeitung (z.B. Schnitt oder der Einsatz von Effekten) </w:t>
            </w:r>
            <w:r w:rsidR="004812DC" w:rsidRPr="00DC01EA">
              <w:t xml:space="preserve">ist </w:t>
            </w:r>
            <w:r w:rsidRPr="00DC01EA">
              <w:t>nicht vorgesehen. Genutzt werden können Handykameras oder eine einfache Webcam. Musik kann z.B. auch gleichzeitig eingesungen oder bei der Ergebnispräsentation live abgespielt werden.</w:t>
            </w:r>
          </w:p>
        </w:tc>
      </w:tr>
      <w:tr w:rsidR="00805400" w:rsidRPr="00805400" w14:paraId="76FCF971" w14:textId="77777777" w:rsidTr="00C16109">
        <w:tc>
          <w:tcPr>
            <w:tcW w:w="1389" w:type="dxa"/>
            <w:tcBorders>
              <w:top w:val="single" w:sz="4" w:space="0" w:color="000000"/>
              <w:left w:val="single" w:sz="4" w:space="0" w:color="000000"/>
              <w:bottom w:val="single" w:sz="4" w:space="0" w:color="000000"/>
            </w:tcBorders>
            <w:shd w:val="clear" w:color="auto" w:fill="auto"/>
          </w:tcPr>
          <w:p w14:paraId="5941FC48" w14:textId="77777777" w:rsidR="00805400" w:rsidRPr="00DC01EA" w:rsidRDefault="00805400" w:rsidP="00DC01EA">
            <w:pPr>
              <w:pStyle w:val="FSM-Stand-Tab"/>
            </w:pPr>
            <w:r w:rsidRPr="00DC01EA">
              <w:t>Materialien</w:t>
            </w:r>
          </w:p>
        </w:tc>
        <w:tc>
          <w:tcPr>
            <w:tcW w:w="7895" w:type="dxa"/>
            <w:tcBorders>
              <w:top w:val="single" w:sz="4" w:space="0" w:color="000000"/>
              <w:left w:val="single" w:sz="4" w:space="0" w:color="000000"/>
              <w:bottom w:val="single" w:sz="4" w:space="0" w:color="000000"/>
              <w:right w:val="single" w:sz="4" w:space="0" w:color="000000"/>
            </w:tcBorders>
            <w:shd w:val="clear" w:color="auto" w:fill="auto"/>
          </w:tcPr>
          <w:p w14:paraId="537847F9" w14:textId="77777777" w:rsidR="00805400" w:rsidRPr="00702D9F" w:rsidRDefault="00805400" w:rsidP="00702D9F">
            <w:pPr>
              <w:pStyle w:val="FSM-Stand-Tab"/>
              <w:numPr>
                <w:ilvl w:val="0"/>
                <w:numId w:val="56"/>
              </w:numPr>
              <w:rPr>
                <w:b/>
              </w:rPr>
            </w:pPr>
            <w:r w:rsidRPr="00702D9F">
              <w:rPr>
                <w:b/>
              </w:rPr>
              <w:t xml:space="preserve">Arbeitsblatt_REALITÄT_UND_FIKTION_05 </w:t>
            </w:r>
          </w:p>
          <w:p w14:paraId="486DF1ED" w14:textId="77777777" w:rsidR="00805400" w:rsidRPr="00702D9F" w:rsidRDefault="00805400" w:rsidP="00702D9F">
            <w:pPr>
              <w:pStyle w:val="FSM-Stand-Tab"/>
              <w:numPr>
                <w:ilvl w:val="0"/>
                <w:numId w:val="56"/>
              </w:numPr>
              <w:rPr>
                <w:b/>
              </w:rPr>
            </w:pPr>
            <w:r w:rsidRPr="00702D9F">
              <w:rPr>
                <w:b/>
              </w:rPr>
              <w:t>Materialblatt_REALITÄT_UND_FIKTION_04</w:t>
            </w:r>
          </w:p>
          <w:p w14:paraId="3CE6DC1A" w14:textId="77777777" w:rsidR="00115922" w:rsidRPr="00702D9F" w:rsidRDefault="00115922" w:rsidP="00702D9F">
            <w:pPr>
              <w:pStyle w:val="FSM-Stand-Tab"/>
              <w:numPr>
                <w:ilvl w:val="0"/>
                <w:numId w:val="56"/>
              </w:numPr>
              <w:rPr>
                <w:b/>
              </w:rPr>
            </w:pPr>
            <w:r w:rsidRPr="00702D9F">
              <w:rPr>
                <w:b/>
              </w:rPr>
              <w:t>Materialblatt_REALITÄT_UND_FIKTION_09 – Einstellungsgrößen</w:t>
            </w:r>
          </w:p>
          <w:p w14:paraId="7F96A476" w14:textId="77777777" w:rsidR="00115922" w:rsidRPr="00702D9F" w:rsidRDefault="00115922" w:rsidP="00702D9F">
            <w:pPr>
              <w:pStyle w:val="FSM-Stand-Tab"/>
              <w:numPr>
                <w:ilvl w:val="0"/>
                <w:numId w:val="56"/>
              </w:numPr>
              <w:rPr>
                <w:b/>
              </w:rPr>
            </w:pPr>
            <w:r w:rsidRPr="00702D9F">
              <w:rPr>
                <w:b/>
              </w:rPr>
              <w:t>Materialblatt_REALITÄT_UND_FIKTION_10 – Perspektiven</w:t>
            </w:r>
          </w:p>
          <w:p w14:paraId="51304CF6" w14:textId="48F25B7B" w:rsidR="00805400" w:rsidRPr="00DC01EA" w:rsidRDefault="00805400" w:rsidP="00702D9F">
            <w:pPr>
              <w:pStyle w:val="FSM-Stand-Tab"/>
              <w:numPr>
                <w:ilvl w:val="0"/>
                <w:numId w:val="56"/>
              </w:numPr>
            </w:pPr>
            <w:r w:rsidRPr="00DC01EA">
              <w:t>Aufgabenbeschreibung für Kleingruppen</w:t>
            </w:r>
          </w:p>
          <w:p w14:paraId="5FCB9F5E" w14:textId="77777777" w:rsidR="004812DC" w:rsidRDefault="00805400" w:rsidP="00702D9F">
            <w:pPr>
              <w:pStyle w:val="FSM-Stand-Tab"/>
              <w:numPr>
                <w:ilvl w:val="0"/>
                <w:numId w:val="56"/>
              </w:numPr>
            </w:pPr>
            <w:r w:rsidRPr="00DC01EA">
              <w:t>Aufnahmegeräte (Handy/Smartphone/Digitalkamera)</w:t>
            </w:r>
          </w:p>
          <w:p w14:paraId="45054A37" w14:textId="34FC6674" w:rsidR="00805400" w:rsidRPr="00DC01EA" w:rsidRDefault="00805400" w:rsidP="00702D9F">
            <w:pPr>
              <w:pStyle w:val="FSM-Stand-Tab"/>
              <w:numPr>
                <w:ilvl w:val="0"/>
                <w:numId w:val="56"/>
              </w:numPr>
            </w:pPr>
            <w:r w:rsidRPr="00DC01EA">
              <w:t>Computer/Laptop</w:t>
            </w:r>
            <w:r w:rsidR="00244155" w:rsidRPr="00DC01EA">
              <w:t>,</w:t>
            </w:r>
            <w:r w:rsidR="004812DC">
              <w:t xml:space="preserve"> </w:t>
            </w:r>
            <w:r w:rsidRPr="00DC01EA">
              <w:t>Beamer/Fernseher, Tonquelle</w:t>
            </w:r>
          </w:p>
        </w:tc>
      </w:tr>
    </w:tbl>
    <w:p w14:paraId="61FA5F9B" w14:textId="77777777" w:rsidR="00805400" w:rsidRPr="00805400" w:rsidRDefault="00805400" w:rsidP="00805400">
      <w:pPr>
        <w:rPr>
          <w:rFonts w:asciiTheme="minorHAnsi" w:hAnsiTheme="minorHAnsi"/>
        </w:rPr>
      </w:pPr>
    </w:p>
    <w:p w14:paraId="5D32AB60" w14:textId="77777777" w:rsidR="00805400" w:rsidRPr="00805400" w:rsidRDefault="00805400" w:rsidP="00805400">
      <w:pPr>
        <w:rPr>
          <w:rFonts w:asciiTheme="minorHAnsi" w:hAnsiTheme="minorHAnsi"/>
        </w:rPr>
      </w:pPr>
    </w:p>
    <w:p w14:paraId="6CE118F5" w14:textId="77777777" w:rsidR="00DC01EA" w:rsidRDefault="00DC01EA">
      <w:pPr>
        <w:suppressAutoHyphens w:val="0"/>
        <w:spacing w:after="200" w:line="276" w:lineRule="auto"/>
        <w:jc w:val="left"/>
        <w:rPr>
          <w:b/>
          <w:sz w:val="24"/>
        </w:rPr>
      </w:pPr>
      <w:r>
        <w:br w:type="page"/>
      </w:r>
    </w:p>
    <w:p w14:paraId="7BE57B8E" w14:textId="213AEE9F" w:rsidR="00805400" w:rsidRPr="00DC4B13" w:rsidRDefault="000C3BE2" w:rsidP="00DC01EA">
      <w:pPr>
        <w:pStyle w:val="FSM-berschrift2"/>
      </w:pPr>
      <w:r w:rsidRPr="00DC4B13">
        <w:lastRenderedPageBreak/>
        <w:t>Modul 3 – Realität und Fiktion im Internet</w:t>
      </w:r>
    </w:p>
    <w:p w14:paraId="12876EFC" w14:textId="77777777" w:rsidR="00DC01EA" w:rsidRPr="00DC01EA" w:rsidRDefault="00DC01EA" w:rsidP="00DC01EA">
      <w:pPr>
        <w:pStyle w:val="FSM-Standard"/>
      </w:pPr>
    </w:p>
    <w:p w14:paraId="2DC1F631" w14:textId="77777777" w:rsidR="00805400" w:rsidRPr="00805400" w:rsidRDefault="00805400" w:rsidP="00DC01EA">
      <w:pPr>
        <w:pStyle w:val="FSM-berschrift3"/>
      </w:pPr>
      <w:r w:rsidRPr="00805400">
        <w:t>Einführung</w:t>
      </w:r>
    </w:p>
    <w:p w14:paraId="7826C5D0" w14:textId="3CEA4FE4" w:rsidR="004B52E6" w:rsidRPr="00DC01EA" w:rsidRDefault="00805400" w:rsidP="00DC01EA">
      <w:pPr>
        <w:pStyle w:val="FSM-Standard"/>
      </w:pPr>
      <w:r w:rsidRPr="00DC01EA">
        <w:t xml:space="preserve">Das Internet hat für Kinder und Jugendliche sowohl als Unterhaltungs- und Mitmachmedium in der Freizeit als auch als Bildungs- und Informationsmedium im schulischen Alltag eine immer größere Bedeutung. </w:t>
      </w:r>
      <w:r w:rsidR="00FF31B1" w:rsidRPr="00DC01EA">
        <w:t xml:space="preserve">Laut KIM-Studie 2014 sind 38 </w:t>
      </w:r>
      <w:r w:rsidR="00FB1C67">
        <w:t>%</w:t>
      </w:r>
      <w:r w:rsidR="00FB1C67" w:rsidRPr="00DC01EA">
        <w:t xml:space="preserve"> </w:t>
      </w:r>
      <w:r w:rsidR="00FF31B1" w:rsidRPr="00DC01EA">
        <w:t>der 10-</w:t>
      </w:r>
      <w:r w:rsidR="008E1163">
        <w:t xml:space="preserve"> bis </w:t>
      </w:r>
      <w:r w:rsidR="00FF31B1" w:rsidRPr="00DC01EA">
        <w:t>11-Jährigen und laut JIM-Studie 2014 64</w:t>
      </w:r>
      <w:r w:rsidR="00FB1C67">
        <w:t xml:space="preserve"> </w:t>
      </w:r>
      <w:r w:rsidR="00FF31B1" w:rsidRPr="00DC01EA">
        <w:t>% der 12</w:t>
      </w:r>
      <w:r w:rsidR="008E1163">
        <w:t xml:space="preserve"> bis </w:t>
      </w:r>
      <w:r w:rsidR="00FF31B1" w:rsidRPr="00DC01EA">
        <w:t>13-Jährigen und sogar 90 % der 18</w:t>
      </w:r>
      <w:r w:rsidR="008E1163">
        <w:t xml:space="preserve"> bis </w:t>
      </w:r>
      <w:r w:rsidR="00FF31B1" w:rsidRPr="00DC01EA">
        <w:t>19-Jährigen täglich online.</w:t>
      </w:r>
      <w:r w:rsidR="00FF31B1" w:rsidRPr="002E6840">
        <w:rPr>
          <w:rStyle w:val="Funotenzeichen"/>
        </w:rPr>
        <w:footnoteReference w:id="16"/>
      </w:r>
    </w:p>
    <w:p w14:paraId="027FA4DE" w14:textId="0407AB4F" w:rsidR="004B52E6" w:rsidRPr="00DC01EA" w:rsidRDefault="004B52E6" w:rsidP="00DC01EA">
      <w:pPr>
        <w:pStyle w:val="FSM-Standard"/>
      </w:pPr>
      <w:r w:rsidRPr="00DC01EA">
        <w:t>Leicht und schnell auffindbare Informationen im Internet müssen hinsichtlich ihrer Quellen und ihres Wahrheitsgehaltes bewertet werden können. Die Informationen können fiktiv sein</w:t>
      </w:r>
      <w:r w:rsidR="00CA5311">
        <w:t>,</w:t>
      </w:r>
      <w:r w:rsidRPr="00DC01EA">
        <w:t xml:space="preserve"> auch wenn sie realistisch dargestellt sind. In virtuellen Welten können die physikalischen Grundlagen der realen Welt außer Kraft gesetzt sein</w:t>
      </w:r>
      <w:r w:rsidR="00DE0B8E" w:rsidRPr="00DC01EA">
        <w:t xml:space="preserve"> oder einfache Lösungen für komplexe Situationen angeboten werden</w:t>
      </w:r>
      <w:r w:rsidR="00FB1C67">
        <w:t xml:space="preserve"> </w:t>
      </w:r>
      <w:r w:rsidRPr="00DC01EA">
        <w:t xml:space="preserve">und so zu falschen Schlüssen </w:t>
      </w:r>
      <w:r w:rsidR="00DE0B8E" w:rsidRPr="00DC01EA">
        <w:t xml:space="preserve">für die Realität </w:t>
      </w:r>
      <w:r w:rsidRPr="00DC01EA">
        <w:t>führen.</w:t>
      </w:r>
    </w:p>
    <w:p w14:paraId="75E48620" w14:textId="3543A222" w:rsidR="00805400" w:rsidRPr="00DC01EA" w:rsidRDefault="00805400" w:rsidP="00DC01EA">
      <w:pPr>
        <w:pStyle w:val="FSM-Standard"/>
      </w:pPr>
      <w:r w:rsidRPr="00DC01EA">
        <w:t>Während Erwachsene oft noch zwischen einer „echten“ Freundschaft und einer „virtuellen“ Internet-Bekanntschaft unterscheiden, gehören für Kinder die Internet-Freund</w:t>
      </w:r>
      <w:r w:rsidR="00CA5311">
        <w:t>_innen</w:t>
      </w:r>
      <w:r w:rsidRPr="00DC01EA">
        <w:t xml:space="preserve"> genauso zum „richtigen Leben“ – </w:t>
      </w:r>
      <w:r w:rsidR="00CA5311">
        <w:t>zu</w:t>
      </w:r>
      <w:r w:rsidRPr="00DC01EA">
        <w:t xml:space="preserve">meist sind es ja auch Mitschüler_innen. </w:t>
      </w:r>
    </w:p>
    <w:p w14:paraId="579931D3" w14:textId="1E4503B7" w:rsidR="00805400" w:rsidRDefault="00805400" w:rsidP="00DC01EA">
      <w:pPr>
        <w:pStyle w:val="FSM-Standard"/>
      </w:pPr>
      <w:r w:rsidRPr="00DC01EA">
        <w:t xml:space="preserve">Das Internet dient </w:t>
      </w:r>
      <w:r w:rsidR="00691D5A">
        <w:t>außerdem</w:t>
      </w:r>
      <w:r w:rsidRPr="00DC01EA">
        <w:t xml:space="preserve"> als Erprobungs- und Erfahrungsraum</w:t>
      </w:r>
      <w:r w:rsidR="00691D5A">
        <w:t>:</w:t>
      </w:r>
      <w:r w:rsidRPr="00DC01EA">
        <w:t xml:space="preserve"> </w:t>
      </w:r>
      <w:r w:rsidR="00691D5A" w:rsidRPr="00DC01EA">
        <w:t xml:space="preserve">Profile in Sozialen Netzwerken und virtuellen Spielewelten </w:t>
      </w:r>
      <w:r w:rsidRPr="00DC01EA">
        <w:t>können beispielsweise Raum geben, um mit Identitäten und Rollen zu spielen und Grenzen auszuloten – ein für die Adoleszenz typischer Prozess.</w:t>
      </w:r>
      <w:r w:rsidR="00B17535" w:rsidRPr="00DC01EA">
        <w:t xml:space="preserve"> </w:t>
      </w:r>
      <w:r w:rsidRPr="00DC01EA">
        <w:t xml:space="preserve">Fakeprofile </w:t>
      </w:r>
      <w:r w:rsidR="00691D5A">
        <w:t>(</w:t>
      </w:r>
      <w:r w:rsidRPr="00DC01EA">
        <w:t>also gefälschte oder unechte Profile</w:t>
      </w:r>
      <w:r w:rsidR="00691D5A">
        <w:t>)</w:t>
      </w:r>
      <w:r w:rsidRPr="00DC01EA">
        <w:t xml:space="preserve"> können jedoch auch für negative Zwecke benutzt werden – etwa zur Beleidigung Dritter in anonymer Form. </w:t>
      </w:r>
    </w:p>
    <w:p w14:paraId="70B97650" w14:textId="77777777" w:rsidR="00DC01EA" w:rsidRPr="00DC01EA" w:rsidRDefault="00DC01EA" w:rsidP="00DC01EA">
      <w:pPr>
        <w:pStyle w:val="FSM-Standard"/>
      </w:pPr>
    </w:p>
    <w:p w14:paraId="2B19402C" w14:textId="77777777" w:rsidR="00805400" w:rsidRPr="00DC01EA" w:rsidRDefault="00805400" w:rsidP="00DC01EA">
      <w:pPr>
        <w:pStyle w:val="FSM-berschrift3"/>
      </w:pPr>
      <w:r w:rsidRPr="00DC01EA">
        <w:t>Ziel</w:t>
      </w:r>
    </w:p>
    <w:p w14:paraId="0E74C492" w14:textId="359C1BA4" w:rsidR="00805400" w:rsidRDefault="00805400" w:rsidP="00DC01EA">
      <w:pPr>
        <w:pStyle w:val="FSM-Standard"/>
      </w:pPr>
      <w:r w:rsidRPr="00DC01EA">
        <w:t>In Modul 3</w:t>
      </w:r>
      <w:r w:rsidR="00A63868" w:rsidRPr="00DC01EA">
        <w:t xml:space="preserve"> werden </w:t>
      </w:r>
      <w:r w:rsidRPr="00DC01EA">
        <w:t xml:space="preserve">die Fragen von Wahrheit </w:t>
      </w:r>
      <w:r w:rsidR="002C183E" w:rsidRPr="00DC01EA">
        <w:t>in</w:t>
      </w:r>
      <w:r w:rsidRPr="00DC01EA">
        <w:t xml:space="preserve"> Kommunikationsanlässen und </w:t>
      </w:r>
      <w:r w:rsidR="00FF0EEF">
        <w:t>-i</w:t>
      </w:r>
      <w:r w:rsidRPr="00DC01EA">
        <w:t xml:space="preserve">nhalten thematisiert, die Schüler_innen im Internet finden </w:t>
      </w:r>
      <w:r w:rsidR="00FF0EEF">
        <w:t>bzw.</w:t>
      </w:r>
      <w:r w:rsidR="00FF0EEF" w:rsidRPr="00DC01EA">
        <w:t xml:space="preserve"> </w:t>
      </w:r>
      <w:r w:rsidRPr="00DC01EA">
        <w:t>selbst bereitstellen. Es gilt, das Bewusstsein für das Spannungsverhältnis zwischen Realität und Fiktion, zwischen Authentizität und Täuschung zu schärfen und Strategien für den kompetenten Umgang damit zu entwickeln.</w:t>
      </w:r>
      <w:r w:rsidR="00FF0EEF">
        <w:t xml:space="preserve"> </w:t>
      </w:r>
      <w:r w:rsidRPr="00DC01EA">
        <w:t xml:space="preserve">Die Unterscheidung von „virtueller Realität“ und „realer Welt“ </w:t>
      </w:r>
      <w:r w:rsidR="00B17535" w:rsidRPr="00DC01EA">
        <w:t>wird</w:t>
      </w:r>
      <w:r w:rsidRPr="00DC01EA">
        <w:t xml:space="preserve"> in Bezug auf die eigene Lebenswelt behandelt. </w:t>
      </w:r>
    </w:p>
    <w:p w14:paraId="15FCC0D1" w14:textId="77777777" w:rsidR="00DC01EA" w:rsidRPr="00DC01EA" w:rsidRDefault="00DC01EA" w:rsidP="00DC01EA">
      <w:pPr>
        <w:pStyle w:val="FSM-Standard"/>
      </w:pPr>
    </w:p>
    <w:p w14:paraId="30A5C8AB" w14:textId="77777777" w:rsidR="00805400" w:rsidRPr="00DC01EA" w:rsidRDefault="00805400" w:rsidP="00DC01EA">
      <w:pPr>
        <w:pStyle w:val="FSM-berschrift3"/>
      </w:pPr>
      <w:r w:rsidRPr="00DC01EA">
        <w:t>Zeitbedarf</w:t>
      </w:r>
    </w:p>
    <w:p w14:paraId="6310185E" w14:textId="40DD2929" w:rsidR="00805400" w:rsidRPr="00DC01EA" w:rsidRDefault="00805400" w:rsidP="00DC01EA">
      <w:pPr>
        <w:pStyle w:val="FSM-Standard"/>
      </w:pPr>
      <w:r w:rsidRPr="00DC01EA">
        <w:t>Der Zeitbedarf beläuft sich auf ca. 1</w:t>
      </w:r>
      <w:r w:rsidR="00180367" w:rsidRPr="00DC01EA">
        <w:t>80</w:t>
      </w:r>
      <w:r w:rsidRPr="00DC01EA">
        <w:t xml:space="preserve"> Min</w:t>
      </w:r>
      <w:r w:rsidR="004D15BF">
        <w:t>uten</w:t>
      </w:r>
      <w:r w:rsidRPr="00DC01EA">
        <w:t xml:space="preserve"> bei singulärer Durchführung der Unterrichtseinheit. Zuvor ist jedoch die Durchführung von Modul 1 zu empfehlen, da hier in die begrifflichen und theoretischen Grundlagen eingeführt wird. </w:t>
      </w:r>
    </w:p>
    <w:p w14:paraId="7B83BC97" w14:textId="77777777" w:rsidR="00805400" w:rsidRPr="00DC01EA" w:rsidRDefault="00805400" w:rsidP="00DC01EA">
      <w:pPr>
        <w:pStyle w:val="FSM-Standard"/>
      </w:pPr>
    </w:p>
    <w:p w14:paraId="07E6E305" w14:textId="77777777" w:rsidR="00805400" w:rsidRPr="00DC01EA" w:rsidRDefault="00805400" w:rsidP="00DC01EA">
      <w:pPr>
        <w:pStyle w:val="FSM-berschrift3"/>
      </w:pPr>
      <w:r w:rsidRPr="00DC01EA">
        <w:t>Unterrichtseinheiten des Moduls</w:t>
      </w:r>
    </w:p>
    <w:tbl>
      <w:tblPr>
        <w:tblW w:w="9919" w:type="dxa"/>
        <w:tblInd w:w="-15" w:type="dxa"/>
        <w:tblLayout w:type="fixed"/>
        <w:tblLook w:val="0000" w:firstRow="0" w:lastRow="0" w:firstColumn="0" w:lastColumn="0" w:noHBand="0" w:noVBand="0"/>
      </w:tblPr>
      <w:tblGrid>
        <w:gridCol w:w="1005"/>
        <w:gridCol w:w="7183"/>
        <w:gridCol w:w="1731"/>
      </w:tblGrid>
      <w:tr w:rsidR="00805400" w:rsidRPr="00805400" w14:paraId="19B875C7" w14:textId="77777777">
        <w:tc>
          <w:tcPr>
            <w:tcW w:w="1005" w:type="dxa"/>
            <w:tcBorders>
              <w:top w:val="single" w:sz="4" w:space="0" w:color="000000"/>
              <w:left w:val="single" w:sz="4" w:space="0" w:color="000000"/>
              <w:bottom w:val="single" w:sz="4" w:space="0" w:color="000000"/>
            </w:tcBorders>
            <w:shd w:val="clear" w:color="auto" w:fill="auto"/>
          </w:tcPr>
          <w:p w14:paraId="3F9FFB87" w14:textId="77777777" w:rsidR="00805400" w:rsidRPr="002E18B8" w:rsidRDefault="00805400" w:rsidP="002E18B8">
            <w:pPr>
              <w:pStyle w:val="FSM-Stand-Tab"/>
            </w:pPr>
            <w:r w:rsidRPr="002E18B8">
              <w:t>UE3-a</w:t>
            </w:r>
          </w:p>
        </w:tc>
        <w:tc>
          <w:tcPr>
            <w:tcW w:w="7183" w:type="dxa"/>
            <w:tcBorders>
              <w:top w:val="single" w:sz="4" w:space="0" w:color="000000"/>
              <w:left w:val="single" w:sz="4" w:space="0" w:color="000000"/>
              <w:bottom w:val="single" w:sz="4" w:space="0" w:color="000000"/>
            </w:tcBorders>
            <w:shd w:val="clear" w:color="auto" w:fill="auto"/>
          </w:tcPr>
          <w:p w14:paraId="7781332B" w14:textId="77777777" w:rsidR="00805400" w:rsidRPr="002E18B8" w:rsidRDefault="00805400" w:rsidP="002E18B8">
            <w:pPr>
              <w:pStyle w:val="FSM-Stand-Tab"/>
            </w:pPr>
            <w:r w:rsidRPr="002E18B8">
              <w:t>Realität und Fiktion im Internet</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14:paraId="3295039D" w14:textId="77777777" w:rsidR="00805400" w:rsidRPr="002E18B8" w:rsidRDefault="00805400" w:rsidP="002E18B8">
            <w:pPr>
              <w:pStyle w:val="FSM-Stand-Tab"/>
            </w:pPr>
            <w:r w:rsidRPr="002E18B8">
              <w:t>ca. 20 Min.</w:t>
            </w:r>
          </w:p>
        </w:tc>
      </w:tr>
      <w:tr w:rsidR="00805400" w:rsidRPr="00805400" w14:paraId="0A91BE3F" w14:textId="77777777">
        <w:tc>
          <w:tcPr>
            <w:tcW w:w="1005" w:type="dxa"/>
            <w:tcBorders>
              <w:top w:val="single" w:sz="4" w:space="0" w:color="000000"/>
              <w:left w:val="single" w:sz="4" w:space="0" w:color="000000"/>
              <w:bottom w:val="single" w:sz="4" w:space="0" w:color="000000"/>
            </w:tcBorders>
            <w:shd w:val="clear" w:color="auto" w:fill="auto"/>
          </w:tcPr>
          <w:p w14:paraId="548B21AB" w14:textId="77777777" w:rsidR="00805400" w:rsidRPr="002E18B8" w:rsidRDefault="00805400" w:rsidP="002E18B8">
            <w:pPr>
              <w:pStyle w:val="FSM-Stand-Tab"/>
            </w:pPr>
            <w:r w:rsidRPr="002E18B8">
              <w:t>UE3-</w:t>
            </w:r>
            <w:r w:rsidR="00450318" w:rsidRPr="002E18B8">
              <w:t>b</w:t>
            </w:r>
          </w:p>
        </w:tc>
        <w:tc>
          <w:tcPr>
            <w:tcW w:w="7183" w:type="dxa"/>
            <w:tcBorders>
              <w:top w:val="single" w:sz="4" w:space="0" w:color="000000"/>
              <w:left w:val="single" w:sz="4" w:space="0" w:color="000000"/>
              <w:bottom w:val="single" w:sz="4" w:space="0" w:color="000000"/>
            </w:tcBorders>
            <w:shd w:val="clear" w:color="auto" w:fill="auto"/>
          </w:tcPr>
          <w:p w14:paraId="789776CF" w14:textId="77777777" w:rsidR="00805400" w:rsidRPr="002E18B8" w:rsidRDefault="00AB603D" w:rsidP="002E18B8">
            <w:pPr>
              <w:pStyle w:val="FSM-Stand-Tab"/>
            </w:pPr>
            <w:r w:rsidRPr="002E18B8">
              <w:t>Information und Wissen</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14:paraId="65B5CD4C" w14:textId="77777777" w:rsidR="00805400" w:rsidRPr="002E18B8" w:rsidRDefault="00805400" w:rsidP="002E18B8">
            <w:pPr>
              <w:pStyle w:val="FSM-Stand-Tab"/>
            </w:pPr>
            <w:r w:rsidRPr="002E18B8">
              <w:t xml:space="preserve">ca. </w:t>
            </w:r>
            <w:r w:rsidR="002C183E" w:rsidRPr="002E18B8">
              <w:t>2</w:t>
            </w:r>
            <w:r w:rsidRPr="002E18B8">
              <w:t>5 Min.</w:t>
            </w:r>
          </w:p>
        </w:tc>
      </w:tr>
      <w:tr w:rsidR="002C183E" w:rsidRPr="00805400" w14:paraId="62EA05F5" w14:textId="77777777">
        <w:tc>
          <w:tcPr>
            <w:tcW w:w="1005" w:type="dxa"/>
            <w:tcBorders>
              <w:top w:val="single" w:sz="4" w:space="0" w:color="000000"/>
              <w:left w:val="single" w:sz="4" w:space="0" w:color="000000"/>
              <w:bottom w:val="single" w:sz="4" w:space="0" w:color="000000"/>
            </w:tcBorders>
            <w:shd w:val="clear" w:color="auto" w:fill="auto"/>
          </w:tcPr>
          <w:p w14:paraId="143C1E01" w14:textId="77777777" w:rsidR="002C183E" w:rsidRPr="002E18B8" w:rsidRDefault="002C183E" w:rsidP="002E18B8">
            <w:pPr>
              <w:pStyle w:val="FSM-Stand-Tab"/>
            </w:pPr>
            <w:r w:rsidRPr="002E18B8">
              <w:t>UE3-</w:t>
            </w:r>
            <w:r w:rsidR="00450318" w:rsidRPr="002E18B8">
              <w:t>c</w:t>
            </w:r>
          </w:p>
        </w:tc>
        <w:tc>
          <w:tcPr>
            <w:tcW w:w="7183" w:type="dxa"/>
            <w:tcBorders>
              <w:top w:val="single" w:sz="4" w:space="0" w:color="000000"/>
              <w:left w:val="single" w:sz="4" w:space="0" w:color="000000"/>
              <w:bottom w:val="single" w:sz="4" w:space="0" w:color="000000"/>
            </w:tcBorders>
            <w:shd w:val="clear" w:color="auto" w:fill="auto"/>
          </w:tcPr>
          <w:p w14:paraId="6157B8CB" w14:textId="77777777" w:rsidR="002C183E" w:rsidRPr="002E18B8" w:rsidRDefault="002C183E" w:rsidP="002E18B8">
            <w:pPr>
              <w:pStyle w:val="FSM-Stand-Tab"/>
            </w:pPr>
            <w:r w:rsidRPr="002E18B8">
              <w:t>Identitäten und Profile: Jeder kann Jeder sein?!</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14:paraId="7D5938EE" w14:textId="77777777" w:rsidR="002C183E" w:rsidRPr="002E18B8" w:rsidRDefault="002C183E" w:rsidP="002E18B8">
            <w:pPr>
              <w:pStyle w:val="FSM-Stand-Tab"/>
            </w:pPr>
            <w:r w:rsidRPr="002E18B8">
              <w:t>ca. 45 Min.</w:t>
            </w:r>
          </w:p>
        </w:tc>
      </w:tr>
      <w:tr w:rsidR="00805400" w:rsidRPr="00805400" w14:paraId="49A435ED" w14:textId="77777777">
        <w:tc>
          <w:tcPr>
            <w:tcW w:w="1005" w:type="dxa"/>
            <w:tcBorders>
              <w:top w:val="single" w:sz="4" w:space="0" w:color="000000"/>
              <w:left w:val="single" w:sz="4" w:space="0" w:color="000000"/>
              <w:bottom w:val="single" w:sz="4" w:space="0" w:color="000000"/>
            </w:tcBorders>
            <w:shd w:val="clear" w:color="auto" w:fill="auto"/>
          </w:tcPr>
          <w:p w14:paraId="46F37FD0" w14:textId="77777777" w:rsidR="00805400" w:rsidRPr="002E18B8" w:rsidRDefault="00805400" w:rsidP="002E18B8">
            <w:pPr>
              <w:pStyle w:val="FSM-Stand-Tab"/>
            </w:pPr>
            <w:r w:rsidRPr="002E18B8">
              <w:t>UE3-d</w:t>
            </w:r>
          </w:p>
        </w:tc>
        <w:tc>
          <w:tcPr>
            <w:tcW w:w="7183" w:type="dxa"/>
            <w:tcBorders>
              <w:top w:val="single" w:sz="4" w:space="0" w:color="000000"/>
              <w:left w:val="single" w:sz="4" w:space="0" w:color="000000"/>
              <w:bottom w:val="single" w:sz="4" w:space="0" w:color="000000"/>
            </w:tcBorders>
            <w:shd w:val="clear" w:color="auto" w:fill="auto"/>
          </w:tcPr>
          <w:p w14:paraId="067B396A" w14:textId="77777777" w:rsidR="00805400" w:rsidRPr="002E18B8" w:rsidRDefault="00AB603D" w:rsidP="002E18B8">
            <w:pPr>
              <w:pStyle w:val="FSM-Stand-Tab"/>
            </w:pPr>
            <w:r w:rsidRPr="002E18B8">
              <w:t>Virtuelle Welten</w:t>
            </w:r>
            <w:r w:rsidR="004804EF" w:rsidRPr="002E18B8">
              <w:t xml:space="preserve"> und Online-Games</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14:paraId="40564BBC" w14:textId="77777777" w:rsidR="00805400" w:rsidRPr="002E18B8" w:rsidRDefault="00805400" w:rsidP="002E18B8">
            <w:pPr>
              <w:pStyle w:val="FSM-Stand-Tab"/>
            </w:pPr>
            <w:r w:rsidRPr="002E18B8">
              <w:t xml:space="preserve">ca. </w:t>
            </w:r>
            <w:r w:rsidR="00076B83" w:rsidRPr="002E18B8">
              <w:t>60</w:t>
            </w:r>
            <w:r w:rsidRPr="002E18B8">
              <w:t xml:space="preserve"> Min.</w:t>
            </w:r>
          </w:p>
        </w:tc>
      </w:tr>
      <w:tr w:rsidR="00805400" w:rsidRPr="00805400" w14:paraId="13970D5E" w14:textId="77777777">
        <w:tc>
          <w:tcPr>
            <w:tcW w:w="1005" w:type="dxa"/>
            <w:tcBorders>
              <w:top w:val="single" w:sz="4" w:space="0" w:color="000000"/>
              <w:left w:val="single" w:sz="4" w:space="0" w:color="000000"/>
              <w:bottom w:val="single" w:sz="4" w:space="0" w:color="000000"/>
            </w:tcBorders>
            <w:shd w:val="clear" w:color="auto" w:fill="auto"/>
          </w:tcPr>
          <w:p w14:paraId="3BB59BA4" w14:textId="77777777" w:rsidR="00805400" w:rsidRPr="002E18B8" w:rsidRDefault="00805400" w:rsidP="002E18B8">
            <w:pPr>
              <w:pStyle w:val="FSM-Stand-Tab"/>
            </w:pPr>
            <w:r w:rsidRPr="002E18B8">
              <w:t>UE3-e</w:t>
            </w:r>
          </w:p>
        </w:tc>
        <w:tc>
          <w:tcPr>
            <w:tcW w:w="7183" w:type="dxa"/>
            <w:tcBorders>
              <w:top w:val="single" w:sz="4" w:space="0" w:color="000000"/>
              <w:left w:val="single" w:sz="4" w:space="0" w:color="000000"/>
              <w:bottom w:val="single" w:sz="4" w:space="0" w:color="000000"/>
            </w:tcBorders>
            <w:shd w:val="clear" w:color="auto" w:fill="auto"/>
          </w:tcPr>
          <w:p w14:paraId="4120B48D" w14:textId="77777777" w:rsidR="00805400" w:rsidRPr="002E18B8" w:rsidRDefault="00CC53DC" w:rsidP="002E18B8">
            <w:pPr>
              <w:pStyle w:val="FSM-Stand-Tab"/>
            </w:pPr>
            <w:r w:rsidRPr="002E18B8">
              <w:t xml:space="preserve">Empfehlungen für den Umgang mit </w:t>
            </w:r>
            <w:r w:rsidR="00AB603D" w:rsidRPr="002E18B8">
              <w:t>Realität u</w:t>
            </w:r>
            <w:r w:rsidRPr="002E18B8">
              <w:t>nd Fiktion im Internet</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14:paraId="1EBB5420" w14:textId="79C268ED" w:rsidR="00805400" w:rsidRPr="002E18B8" w:rsidRDefault="00805400" w:rsidP="002E18B8">
            <w:pPr>
              <w:pStyle w:val="FSM-Stand-Tab"/>
            </w:pPr>
            <w:r w:rsidRPr="002E18B8">
              <w:t xml:space="preserve">ca. </w:t>
            </w:r>
            <w:r w:rsidR="00076B83" w:rsidRPr="002E18B8">
              <w:t>30</w:t>
            </w:r>
            <w:r w:rsidRPr="002E18B8">
              <w:t xml:space="preserve"> Min.</w:t>
            </w:r>
          </w:p>
        </w:tc>
      </w:tr>
      <w:tr w:rsidR="00805400" w:rsidRPr="00805400" w14:paraId="6E62A227" w14:textId="77777777">
        <w:tc>
          <w:tcPr>
            <w:tcW w:w="1005" w:type="dxa"/>
            <w:tcBorders>
              <w:top w:val="single" w:sz="4" w:space="0" w:color="000000"/>
              <w:left w:val="single" w:sz="4" w:space="0" w:color="000000"/>
              <w:bottom w:val="single" w:sz="4" w:space="0" w:color="000000"/>
            </w:tcBorders>
            <w:shd w:val="clear" w:color="auto" w:fill="auto"/>
          </w:tcPr>
          <w:p w14:paraId="5AD6BA42" w14:textId="77777777" w:rsidR="00805400" w:rsidRPr="002E18B8" w:rsidRDefault="00805400" w:rsidP="002E18B8">
            <w:pPr>
              <w:pStyle w:val="FSM-Stand-Tab"/>
            </w:pPr>
          </w:p>
        </w:tc>
        <w:tc>
          <w:tcPr>
            <w:tcW w:w="7183" w:type="dxa"/>
            <w:tcBorders>
              <w:top w:val="single" w:sz="4" w:space="0" w:color="000000"/>
              <w:left w:val="single" w:sz="4" w:space="0" w:color="000000"/>
              <w:bottom w:val="single" w:sz="4" w:space="0" w:color="000000"/>
            </w:tcBorders>
            <w:shd w:val="clear" w:color="auto" w:fill="auto"/>
          </w:tcPr>
          <w:p w14:paraId="7AB44AF1" w14:textId="77777777" w:rsidR="00805400" w:rsidRPr="002E18B8" w:rsidRDefault="00805400" w:rsidP="002E18B8">
            <w:pPr>
              <w:pStyle w:val="FSM-Stand-Tab"/>
              <w:jc w:val="right"/>
              <w:rPr>
                <w:i/>
              </w:rPr>
            </w:pPr>
            <w:r w:rsidRPr="002E18B8">
              <w:rPr>
                <w:i/>
              </w:rPr>
              <w:t>zusammen</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14:paraId="71ABFF00" w14:textId="4A1B0886" w:rsidR="00805400" w:rsidRPr="002E18B8" w:rsidRDefault="0074047D" w:rsidP="002E18B8">
            <w:pPr>
              <w:pStyle w:val="FSM-Stand-Tab"/>
              <w:rPr>
                <w:i/>
              </w:rPr>
            </w:pPr>
            <w:r w:rsidRPr="002E18B8">
              <w:rPr>
                <w:i/>
              </w:rPr>
              <w:t>ca</w:t>
            </w:r>
            <w:r w:rsidR="00805400" w:rsidRPr="002E18B8">
              <w:rPr>
                <w:i/>
              </w:rPr>
              <w:t>. 1</w:t>
            </w:r>
            <w:r w:rsidRPr="002E18B8">
              <w:rPr>
                <w:i/>
              </w:rPr>
              <w:t xml:space="preserve">80 </w:t>
            </w:r>
            <w:r w:rsidR="00805400" w:rsidRPr="002E18B8">
              <w:rPr>
                <w:i/>
              </w:rPr>
              <w:t>Min.</w:t>
            </w:r>
          </w:p>
        </w:tc>
      </w:tr>
    </w:tbl>
    <w:p w14:paraId="0CE48C85" w14:textId="1D0A22CD" w:rsidR="002E18B8" w:rsidRDefault="002E18B8" w:rsidP="002E18B8">
      <w:pPr>
        <w:pStyle w:val="FSM-Stand-Tab"/>
      </w:pPr>
    </w:p>
    <w:p w14:paraId="28E5C533" w14:textId="77777777" w:rsidR="002E18B8" w:rsidRDefault="002E18B8" w:rsidP="002E18B8">
      <w:pPr>
        <w:pStyle w:val="FSM-Stand-Tab"/>
      </w:pPr>
    </w:p>
    <w:p w14:paraId="58F39572" w14:textId="6E509B4C" w:rsidR="00805400" w:rsidRPr="002E18B8" w:rsidRDefault="002E18B8" w:rsidP="002E18B8">
      <w:pPr>
        <w:pStyle w:val="FSM-Stand-Tab-"/>
      </w:pPr>
      <w:r w:rsidRPr="00805400">
        <w:lastRenderedPageBreak/>
        <w:t xml:space="preserve">UE3-a – Realität </w:t>
      </w:r>
      <w:r w:rsidRPr="00805400">
        <w:rPr>
          <w:color w:val="auto"/>
        </w:rPr>
        <w:t xml:space="preserve">und Fiktion im Internet </w:t>
      </w:r>
      <w:r w:rsidRPr="00805400">
        <w:t>(ca. 20 Min.)</w:t>
      </w:r>
    </w:p>
    <w:tbl>
      <w:tblPr>
        <w:tblW w:w="9284" w:type="dxa"/>
        <w:tblInd w:w="-118" w:type="dxa"/>
        <w:tblLayout w:type="fixed"/>
        <w:tblLook w:val="0000" w:firstRow="0" w:lastRow="0" w:firstColumn="0" w:lastColumn="0" w:noHBand="0" w:noVBand="0"/>
      </w:tblPr>
      <w:tblGrid>
        <w:gridCol w:w="1389"/>
        <w:gridCol w:w="7895"/>
      </w:tblGrid>
      <w:tr w:rsidR="00805400" w:rsidRPr="00805400" w14:paraId="6F042ACE" w14:textId="77777777" w:rsidTr="00C16109">
        <w:tc>
          <w:tcPr>
            <w:tcW w:w="1389" w:type="dxa"/>
            <w:tcBorders>
              <w:top w:val="single" w:sz="4" w:space="0" w:color="000000"/>
              <w:left w:val="single" w:sz="4" w:space="0" w:color="000000"/>
              <w:bottom w:val="single" w:sz="4" w:space="0" w:color="000000"/>
            </w:tcBorders>
            <w:shd w:val="clear" w:color="auto" w:fill="auto"/>
          </w:tcPr>
          <w:p w14:paraId="3434BB07" w14:textId="77777777" w:rsidR="00805400" w:rsidRPr="002E18B8" w:rsidRDefault="00805400" w:rsidP="002E18B8">
            <w:pPr>
              <w:pStyle w:val="FSM-Stand-Tab"/>
            </w:pPr>
            <w:r w:rsidRPr="002E18B8">
              <w:t>Aufgabe</w:t>
            </w:r>
          </w:p>
        </w:tc>
        <w:tc>
          <w:tcPr>
            <w:tcW w:w="7895" w:type="dxa"/>
            <w:tcBorders>
              <w:top w:val="single" w:sz="4" w:space="0" w:color="000000"/>
              <w:left w:val="single" w:sz="4" w:space="0" w:color="000000"/>
              <w:bottom w:val="single" w:sz="4" w:space="0" w:color="000000"/>
              <w:right w:val="single" w:sz="4" w:space="0" w:color="000000"/>
            </w:tcBorders>
            <w:shd w:val="clear" w:color="auto" w:fill="auto"/>
          </w:tcPr>
          <w:p w14:paraId="65F7D06F" w14:textId="72477D94" w:rsidR="00805400" w:rsidRPr="002E18B8" w:rsidRDefault="006C572B" w:rsidP="002E18B8">
            <w:pPr>
              <w:pStyle w:val="FSM-Stand-Tab"/>
            </w:pPr>
            <w:r w:rsidRPr="002E18B8">
              <w:t>Sammlung von</w:t>
            </w:r>
            <w:r w:rsidR="00805400" w:rsidRPr="002E18B8">
              <w:t xml:space="preserve"> Nutzungsmöglichkeiten </w:t>
            </w:r>
            <w:r w:rsidR="006305E7" w:rsidRPr="002E18B8">
              <w:t>des Internets</w:t>
            </w:r>
            <w:r w:rsidR="00691D5A">
              <w:t xml:space="preserve">, </w:t>
            </w:r>
            <w:r w:rsidRPr="002E18B8">
              <w:t>in denen</w:t>
            </w:r>
            <w:r w:rsidR="002C6814" w:rsidRPr="002E18B8">
              <w:t xml:space="preserve"> </w:t>
            </w:r>
            <w:r w:rsidR="00805400" w:rsidRPr="002E18B8">
              <w:t>Realität und Fiktion</w:t>
            </w:r>
            <w:r w:rsidR="002C6814" w:rsidRPr="002E18B8">
              <w:t xml:space="preserve"> eine Rolle spiel</w:t>
            </w:r>
            <w:r w:rsidR="00691D5A">
              <w:t>en</w:t>
            </w:r>
          </w:p>
        </w:tc>
      </w:tr>
      <w:tr w:rsidR="00805400" w:rsidRPr="00805400" w14:paraId="7305A2CB" w14:textId="77777777" w:rsidTr="00C16109">
        <w:tc>
          <w:tcPr>
            <w:tcW w:w="1389" w:type="dxa"/>
            <w:tcBorders>
              <w:top w:val="single" w:sz="4" w:space="0" w:color="000000"/>
              <w:left w:val="single" w:sz="4" w:space="0" w:color="000000"/>
              <w:bottom w:val="single" w:sz="4" w:space="0" w:color="000000"/>
            </w:tcBorders>
            <w:shd w:val="clear" w:color="auto" w:fill="auto"/>
          </w:tcPr>
          <w:p w14:paraId="0DEB240A" w14:textId="77777777" w:rsidR="00805400" w:rsidRPr="002E18B8" w:rsidRDefault="00805400" w:rsidP="002E18B8">
            <w:pPr>
              <w:pStyle w:val="FSM-Stand-Tab"/>
            </w:pPr>
            <w:r w:rsidRPr="002E18B8">
              <w:t>Lernziel</w:t>
            </w:r>
          </w:p>
        </w:tc>
        <w:tc>
          <w:tcPr>
            <w:tcW w:w="7895" w:type="dxa"/>
            <w:tcBorders>
              <w:top w:val="single" w:sz="4" w:space="0" w:color="000000"/>
              <w:left w:val="single" w:sz="4" w:space="0" w:color="000000"/>
              <w:bottom w:val="single" w:sz="4" w:space="0" w:color="000000"/>
              <w:right w:val="single" w:sz="4" w:space="0" w:color="000000"/>
            </w:tcBorders>
            <w:shd w:val="clear" w:color="auto" w:fill="auto"/>
          </w:tcPr>
          <w:p w14:paraId="6E4F4B38" w14:textId="5A4CB6BD" w:rsidR="00805400" w:rsidRPr="002E18B8" w:rsidRDefault="00735F0E" w:rsidP="002E18B8">
            <w:pPr>
              <w:pStyle w:val="FSM-Stand-Tab"/>
            </w:pPr>
            <w:r w:rsidRPr="002E18B8">
              <w:t xml:space="preserve">Kennen der vielfältigen Nutzungsformen </w:t>
            </w:r>
            <w:r w:rsidR="00F92224" w:rsidRPr="002E18B8">
              <w:t>im World Wide Web und den damit verbundenen Möglichkeiten, Realität zu verfremden</w:t>
            </w:r>
          </w:p>
        </w:tc>
      </w:tr>
      <w:tr w:rsidR="00805400" w:rsidRPr="00805400" w14:paraId="02D0F54B" w14:textId="77777777" w:rsidTr="00C16109">
        <w:tc>
          <w:tcPr>
            <w:tcW w:w="1389" w:type="dxa"/>
            <w:tcBorders>
              <w:top w:val="single" w:sz="4" w:space="0" w:color="000000"/>
              <w:left w:val="single" w:sz="4" w:space="0" w:color="000000"/>
              <w:bottom w:val="single" w:sz="4" w:space="0" w:color="000000"/>
            </w:tcBorders>
            <w:shd w:val="clear" w:color="auto" w:fill="auto"/>
          </w:tcPr>
          <w:p w14:paraId="3A4344E6" w14:textId="77777777" w:rsidR="00805400" w:rsidRPr="002E18B8" w:rsidRDefault="00805400" w:rsidP="002E18B8">
            <w:pPr>
              <w:pStyle w:val="FSM-Stand-Tab"/>
            </w:pPr>
            <w:r w:rsidRPr="002E18B8">
              <w:t>Ablauf</w:t>
            </w:r>
          </w:p>
        </w:tc>
        <w:tc>
          <w:tcPr>
            <w:tcW w:w="7895" w:type="dxa"/>
            <w:tcBorders>
              <w:top w:val="single" w:sz="4" w:space="0" w:color="000000"/>
              <w:left w:val="single" w:sz="4" w:space="0" w:color="000000"/>
              <w:bottom w:val="single" w:sz="4" w:space="0" w:color="000000"/>
              <w:right w:val="single" w:sz="4" w:space="0" w:color="000000"/>
            </w:tcBorders>
            <w:shd w:val="clear" w:color="auto" w:fill="auto"/>
          </w:tcPr>
          <w:p w14:paraId="41B70ED6" w14:textId="5C039942" w:rsidR="00805400" w:rsidRDefault="00805400" w:rsidP="002E18B8">
            <w:pPr>
              <w:pStyle w:val="FSM-Stand-Tab"/>
            </w:pPr>
            <w:r w:rsidRPr="002E18B8">
              <w:t>Ausgangspunkt für diese UE sind die Internet</w:t>
            </w:r>
            <w:r w:rsidR="00691D5A">
              <w:t>e</w:t>
            </w:r>
            <w:r w:rsidRPr="002E18B8">
              <w:t>rfahrungen der Schüler_innen. Nachdem die Begriffe „Realität“ und „Fiktion“ geklärt sind</w:t>
            </w:r>
            <w:r w:rsidR="0069576B" w:rsidRPr="002E18B8">
              <w:t xml:space="preserve"> </w:t>
            </w:r>
            <w:r w:rsidR="00691D5A">
              <w:t>(</w:t>
            </w:r>
            <w:r w:rsidR="0069576B" w:rsidRPr="002E18B8">
              <w:t>hier können auch nochmal die Ergebnisse der Mindmap aus UE1-a zur Hilfe genommen werden</w:t>
            </w:r>
            <w:r w:rsidR="00691D5A">
              <w:t>)</w:t>
            </w:r>
            <w:r w:rsidR="0069576B" w:rsidRPr="002E18B8">
              <w:t>,</w:t>
            </w:r>
            <w:r w:rsidRPr="002E18B8">
              <w:t xml:space="preserve"> sollen sie Beispiele aus ihrer eigenen Internetnutzung </w:t>
            </w:r>
            <w:r w:rsidR="0049256E" w:rsidRPr="002E18B8">
              <w:t>sammeln</w:t>
            </w:r>
            <w:r w:rsidRPr="002E18B8">
              <w:t xml:space="preserve">, in denen das Spektrum </w:t>
            </w:r>
            <w:r w:rsidR="00691D5A">
              <w:t xml:space="preserve">von </w:t>
            </w:r>
            <w:r w:rsidRPr="002E18B8">
              <w:t>„Realität und Fiktion“, „Wirklichkeit und Inszenierung“ bzw. „Sein und Schein“ ihrer Meinung nach eine Rolle spielt.</w:t>
            </w:r>
          </w:p>
          <w:p w14:paraId="30376F7E" w14:textId="77777777" w:rsidR="00691D5A" w:rsidRPr="00702D9F" w:rsidRDefault="00691D5A" w:rsidP="002E18B8">
            <w:pPr>
              <w:pStyle w:val="FSM-Stand-Tab"/>
              <w:rPr>
                <w:sz w:val="10"/>
                <w:szCs w:val="10"/>
              </w:rPr>
            </w:pPr>
          </w:p>
          <w:p w14:paraId="26C0F512" w14:textId="3312402A" w:rsidR="00805400" w:rsidRPr="002E18B8" w:rsidRDefault="0049256E" w:rsidP="002E18B8">
            <w:pPr>
              <w:pStyle w:val="FSM-Stand-Tab"/>
            </w:pPr>
            <w:r w:rsidRPr="002E18B8">
              <w:t>Dazu wird an Tafel</w:t>
            </w:r>
            <w:r w:rsidR="00691D5A">
              <w:t>/</w:t>
            </w:r>
            <w:r w:rsidRPr="002E18B8">
              <w:t>Whiteboard</w:t>
            </w:r>
            <w:r w:rsidR="002D0A2C">
              <w:t>/</w:t>
            </w:r>
            <w:r w:rsidRPr="002E18B8">
              <w:t xml:space="preserve">Flipchart eine </w:t>
            </w:r>
            <w:r w:rsidR="00691D5A">
              <w:t>z</w:t>
            </w:r>
            <w:r w:rsidRPr="002E18B8">
              <w:t>wei</w:t>
            </w:r>
            <w:r w:rsidR="00691D5A">
              <w:t>s</w:t>
            </w:r>
            <w:r w:rsidRPr="002E18B8">
              <w:t>paltige</w:t>
            </w:r>
            <w:r w:rsidR="00691D5A">
              <w:t xml:space="preserve"> </w:t>
            </w:r>
            <w:r w:rsidRPr="002E18B8">
              <w:t xml:space="preserve">Tabelle mit den Stichworten </w:t>
            </w:r>
            <w:r w:rsidR="00691D5A">
              <w:t>„</w:t>
            </w:r>
            <w:r w:rsidRPr="002E18B8">
              <w:t>Realität</w:t>
            </w:r>
            <w:r w:rsidR="00691D5A">
              <w:t>“</w:t>
            </w:r>
            <w:r w:rsidRPr="002E18B8">
              <w:t xml:space="preserve"> und </w:t>
            </w:r>
            <w:r w:rsidR="00691D5A">
              <w:t>„</w:t>
            </w:r>
            <w:r w:rsidRPr="002E18B8">
              <w:t>Fiktion</w:t>
            </w:r>
            <w:r w:rsidR="00691D5A">
              <w:t>“</w:t>
            </w:r>
            <w:r w:rsidRPr="002E18B8">
              <w:t xml:space="preserve"> </w:t>
            </w:r>
            <w:r w:rsidR="00691D5A">
              <w:t>(</w:t>
            </w:r>
            <w:r w:rsidRPr="002E18B8">
              <w:t>im Internet</w:t>
            </w:r>
            <w:r w:rsidR="00691D5A">
              <w:t>)</w:t>
            </w:r>
            <w:r w:rsidRPr="002E18B8">
              <w:t xml:space="preserve"> angelegt. Die Schüler</w:t>
            </w:r>
            <w:r w:rsidR="004F3290">
              <w:t>_innen</w:t>
            </w:r>
            <w:r w:rsidRPr="002E18B8">
              <w:t xml:space="preserve"> sammeln dafür in Kleingruppen von </w:t>
            </w:r>
            <w:r w:rsidR="00691D5A">
              <w:t>2</w:t>
            </w:r>
            <w:r w:rsidR="00691D5A" w:rsidRPr="002E18B8">
              <w:t xml:space="preserve"> </w:t>
            </w:r>
            <w:r w:rsidRPr="002E18B8">
              <w:t xml:space="preserve">bis </w:t>
            </w:r>
            <w:r w:rsidR="00691D5A">
              <w:t>4</w:t>
            </w:r>
            <w:r w:rsidR="00691D5A" w:rsidRPr="002E18B8">
              <w:t xml:space="preserve"> </w:t>
            </w:r>
            <w:r w:rsidR="004F3290">
              <w:t>Personen</w:t>
            </w:r>
            <w:r w:rsidRPr="002E18B8">
              <w:t xml:space="preserve"> jeweils </w:t>
            </w:r>
            <w:r w:rsidR="00691D5A">
              <w:t>5</w:t>
            </w:r>
            <w:r w:rsidR="00691D5A" w:rsidRPr="002E18B8">
              <w:t xml:space="preserve"> </w:t>
            </w:r>
            <w:r w:rsidRPr="002E18B8">
              <w:t xml:space="preserve">Beispiele für die beiden Spalten, die dann in der Klasse von allen </w:t>
            </w:r>
            <w:r w:rsidR="00691D5A">
              <w:t xml:space="preserve">Gruppen </w:t>
            </w:r>
            <w:r w:rsidRPr="002E18B8">
              <w:t>zusammengetragen werden. Bei der Vorstellung</w:t>
            </w:r>
            <w:r w:rsidR="00861BD4" w:rsidRPr="002E18B8">
              <w:t xml:space="preserve"> und dem Eintragen </w:t>
            </w:r>
            <w:r w:rsidRPr="002E18B8">
              <w:t>ihrer Beispiele begründen</w:t>
            </w:r>
            <w:r w:rsidR="00861BD4" w:rsidRPr="002E18B8">
              <w:t xml:space="preserve"> sie jeweils ihre Wahl.</w:t>
            </w:r>
          </w:p>
          <w:p w14:paraId="59BCFB34" w14:textId="1BC3B9FF" w:rsidR="00691D5A" w:rsidRPr="002E18B8" w:rsidRDefault="00805400" w:rsidP="002E18B8">
            <w:pPr>
              <w:pStyle w:val="FSM-Stand-Tab"/>
            </w:pPr>
            <w:r w:rsidRPr="002E18B8">
              <w:t>Falls die Schüler_innen nicht genügend Ideen</w:t>
            </w:r>
            <w:r w:rsidR="00691D5A">
              <w:t>/</w:t>
            </w:r>
            <w:r w:rsidRPr="002E18B8">
              <w:t xml:space="preserve">Erfahrungen haben </w:t>
            </w:r>
            <w:r w:rsidR="00691D5A">
              <w:t>oder</w:t>
            </w:r>
            <w:r w:rsidRPr="002E18B8">
              <w:t xml:space="preserve"> diese nicht in der Klasse offenlegen möchten, können die folgenden Impulse gegeben werden: </w:t>
            </w:r>
          </w:p>
          <w:p w14:paraId="5BFA7D3E" w14:textId="77777777" w:rsidR="00691D5A" w:rsidRDefault="00805400" w:rsidP="00702D9F">
            <w:pPr>
              <w:pStyle w:val="FSM-Stand-Tab"/>
              <w:numPr>
                <w:ilvl w:val="0"/>
                <w:numId w:val="58"/>
              </w:numPr>
            </w:pPr>
            <w:r w:rsidRPr="002E18B8">
              <w:t xml:space="preserve">Auf welchen Internetseiten könnte etwas real, </w:t>
            </w:r>
          </w:p>
          <w:p w14:paraId="68C5B81F" w14:textId="33A3A172" w:rsidR="00805400" w:rsidRPr="002E18B8" w:rsidRDefault="00805400" w:rsidP="00702D9F">
            <w:pPr>
              <w:pStyle w:val="FSM-Stand-Tab"/>
              <w:ind w:left="720"/>
            </w:pPr>
            <w:r w:rsidRPr="002E18B8">
              <w:t>wo könnte etwas erfunden sein?</w:t>
            </w:r>
          </w:p>
          <w:p w14:paraId="043559A7" w14:textId="77777777" w:rsidR="00805400" w:rsidRPr="002E18B8" w:rsidRDefault="00805400" w:rsidP="00702D9F">
            <w:pPr>
              <w:pStyle w:val="FSM-Stand-Tab"/>
              <w:numPr>
                <w:ilvl w:val="0"/>
                <w:numId w:val="58"/>
              </w:numPr>
            </w:pPr>
            <w:r w:rsidRPr="002E18B8">
              <w:t>Was genau könnte real, was könnte erfunden sein?</w:t>
            </w:r>
          </w:p>
          <w:p w14:paraId="0DBD0DB9" w14:textId="77777777" w:rsidR="00805400" w:rsidRPr="002E18B8" w:rsidRDefault="00805400" w:rsidP="00702D9F">
            <w:pPr>
              <w:pStyle w:val="FSM-Stand-Tab"/>
              <w:numPr>
                <w:ilvl w:val="0"/>
                <w:numId w:val="58"/>
              </w:numPr>
            </w:pPr>
            <w:r w:rsidRPr="002E18B8">
              <w:t>Welche realen Informationen können problematisch sein, wenn man sie selbst ins Netz stellt oder wenn andere sie ins Netz stellen?</w:t>
            </w:r>
          </w:p>
          <w:p w14:paraId="28C43292" w14:textId="77777777" w:rsidR="00805400" w:rsidRPr="002E18B8" w:rsidRDefault="00805400" w:rsidP="00702D9F">
            <w:pPr>
              <w:pStyle w:val="FSM-Stand-Tab"/>
              <w:numPr>
                <w:ilvl w:val="0"/>
                <w:numId w:val="58"/>
              </w:numPr>
            </w:pPr>
            <w:r w:rsidRPr="002E18B8">
              <w:t>Welche erfundenen Informationen können problematisch sein, wenn man sie selbst ins Netz stellt oder wenn andere sie ins Netz stellen?</w:t>
            </w:r>
          </w:p>
          <w:p w14:paraId="09D4E601" w14:textId="77777777" w:rsidR="00805400" w:rsidRPr="002E18B8" w:rsidRDefault="00805400" w:rsidP="00702D9F">
            <w:pPr>
              <w:pStyle w:val="FSM-Stand-Tab"/>
              <w:numPr>
                <w:ilvl w:val="0"/>
                <w:numId w:val="58"/>
              </w:numPr>
            </w:pPr>
            <w:r w:rsidRPr="002E18B8">
              <w:t xml:space="preserve">Welche Rolle spielen in diesem Zusammenhang </w:t>
            </w:r>
          </w:p>
          <w:p w14:paraId="47887B78" w14:textId="3EC333F1" w:rsidR="00805400" w:rsidRPr="002E18B8" w:rsidRDefault="00805400" w:rsidP="00702D9F">
            <w:pPr>
              <w:pStyle w:val="FSM-Stand-Tab"/>
              <w:numPr>
                <w:ilvl w:val="0"/>
                <w:numId w:val="59"/>
              </w:numPr>
            </w:pPr>
            <w:r w:rsidRPr="002E18B8">
              <w:t>Soziale Netzwerke</w:t>
            </w:r>
          </w:p>
          <w:p w14:paraId="59F592E5" w14:textId="61AC8941" w:rsidR="00805400" w:rsidRPr="002E18B8" w:rsidRDefault="00805400" w:rsidP="00702D9F">
            <w:pPr>
              <w:pStyle w:val="FSM-Stand-Tab"/>
              <w:numPr>
                <w:ilvl w:val="0"/>
                <w:numId w:val="59"/>
              </w:numPr>
            </w:pPr>
            <w:r w:rsidRPr="002E18B8">
              <w:t>Chaträum</w:t>
            </w:r>
            <w:r w:rsidR="00BB5AD4">
              <w:t>e</w:t>
            </w:r>
          </w:p>
          <w:p w14:paraId="3D112F09" w14:textId="331A6140" w:rsidR="00805400" w:rsidRPr="002E18B8" w:rsidRDefault="00805400" w:rsidP="00702D9F">
            <w:pPr>
              <w:pStyle w:val="FSM-Stand-Tab"/>
              <w:numPr>
                <w:ilvl w:val="0"/>
                <w:numId w:val="59"/>
              </w:numPr>
            </w:pPr>
            <w:r w:rsidRPr="002E18B8">
              <w:t>Bewertungsportale für Einkäufe, Hotels o.ä</w:t>
            </w:r>
            <w:r w:rsidR="00BB5AD4">
              <w:t>.</w:t>
            </w:r>
          </w:p>
          <w:p w14:paraId="57464FEC" w14:textId="1611978A" w:rsidR="00805400" w:rsidRPr="002E18B8" w:rsidRDefault="00805400" w:rsidP="00702D9F">
            <w:pPr>
              <w:pStyle w:val="FSM-Stand-Tab"/>
              <w:numPr>
                <w:ilvl w:val="0"/>
                <w:numId w:val="59"/>
              </w:numPr>
            </w:pPr>
            <w:r w:rsidRPr="002E18B8">
              <w:t>Wikipedia</w:t>
            </w:r>
          </w:p>
          <w:p w14:paraId="3F7500E7" w14:textId="3BEF40F4" w:rsidR="00805400" w:rsidRPr="002E18B8" w:rsidRDefault="00805400" w:rsidP="00702D9F">
            <w:pPr>
              <w:pStyle w:val="FSM-Stand-Tab"/>
              <w:numPr>
                <w:ilvl w:val="0"/>
                <w:numId w:val="59"/>
              </w:numPr>
            </w:pPr>
            <w:r w:rsidRPr="002E18B8">
              <w:t>YouTube</w:t>
            </w:r>
          </w:p>
          <w:p w14:paraId="06B0748A" w14:textId="649BB6D7" w:rsidR="00805400" w:rsidRPr="002E18B8" w:rsidRDefault="00805400" w:rsidP="00702D9F">
            <w:pPr>
              <w:pStyle w:val="FSM-Stand-Tab"/>
              <w:numPr>
                <w:ilvl w:val="0"/>
                <w:numId w:val="59"/>
              </w:numPr>
            </w:pPr>
            <w:r w:rsidRPr="002E18B8">
              <w:t>Online-Spiele</w:t>
            </w:r>
          </w:p>
          <w:p w14:paraId="3A7384B6" w14:textId="77777777" w:rsidR="0049256E" w:rsidRPr="00702D9F" w:rsidRDefault="0049256E" w:rsidP="002E18B8">
            <w:pPr>
              <w:pStyle w:val="FSM-Stand-Tab"/>
              <w:rPr>
                <w:sz w:val="10"/>
                <w:szCs w:val="10"/>
              </w:rPr>
            </w:pPr>
          </w:p>
          <w:p w14:paraId="1443A9AC" w14:textId="51F85975" w:rsidR="00A6000D" w:rsidRPr="002E18B8" w:rsidRDefault="00A6000D" w:rsidP="002E18B8">
            <w:pPr>
              <w:pStyle w:val="FSM-Stand-Tab"/>
            </w:pPr>
            <w:r w:rsidRPr="002E18B8">
              <w:t>Anhand der entstandenen Liste wird in der Klasse anschließe</w:t>
            </w:r>
            <w:r w:rsidR="00735F0E" w:rsidRPr="002E18B8">
              <w:t xml:space="preserve">nd diskutiert, welchen </w:t>
            </w:r>
            <w:r w:rsidRPr="002E18B8">
              <w:t>Überbegriffen die Nennungen zugeordnet werden können (Kommunikat</w:t>
            </w:r>
            <w:r w:rsidR="00735F0E" w:rsidRPr="002E18B8">
              <w:t>ion, Wissen, Unterhaltung etc.), um die Vielfalt der Bereiche in denen Realität und Fiktion im Internet vorkommen können, nochmals deutlich hervorzuheben. Dazu werden die</w:t>
            </w:r>
            <w:r w:rsidR="00FB1C67">
              <w:t xml:space="preserve"> </w:t>
            </w:r>
            <w:r w:rsidR="00735F0E" w:rsidRPr="002E18B8">
              <w:t xml:space="preserve">Überbegriffe den Nennungen der Liste in einer anderen Farbe hinzugefügt. </w:t>
            </w:r>
          </w:p>
        </w:tc>
      </w:tr>
      <w:tr w:rsidR="00805400" w:rsidRPr="00805400" w14:paraId="360939D5" w14:textId="77777777" w:rsidTr="00C16109">
        <w:tc>
          <w:tcPr>
            <w:tcW w:w="1389" w:type="dxa"/>
            <w:tcBorders>
              <w:top w:val="single" w:sz="4" w:space="0" w:color="000000"/>
              <w:left w:val="single" w:sz="4" w:space="0" w:color="000000"/>
              <w:bottom w:val="single" w:sz="4" w:space="0" w:color="000000"/>
            </w:tcBorders>
            <w:shd w:val="clear" w:color="auto" w:fill="auto"/>
          </w:tcPr>
          <w:p w14:paraId="255EEE80" w14:textId="77777777" w:rsidR="00805400" w:rsidRPr="002E18B8" w:rsidRDefault="00805400" w:rsidP="002E18B8">
            <w:pPr>
              <w:pStyle w:val="FSM-Stand-Tab"/>
            </w:pPr>
            <w:r w:rsidRPr="002E18B8">
              <w:t>Hinweise</w:t>
            </w:r>
          </w:p>
        </w:tc>
        <w:tc>
          <w:tcPr>
            <w:tcW w:w="7895" w:type="dxa"/>
            <w:tcBorders>
              <w:top w:val="single" w:sz="4" w:space="0" w:color="000000"/>
              <w:left w:val="single" w:sz="4" w:space="0" w:color="000000"/>
              <w:bottom w:val="single" w:sz="4" w:space="0" w:color="000000"/>
              <w:right w:val="single" w:sz="4" w:space="0" w:color="000000"/>
            </w:tcBorders>
            <w:shd w:val="clear" w:color="auto" w:fill="auto"/>
          </w:tcPr>
          <w:p w14:paraId="45F07D71" w14:textId="77777777" w:rsidR="00805400" w:rsidRPr="002E18B8" w:rsidRDefault="00805400" w:rsidP="002E18B8">
            <w:pPr>
              <w:pStyle w:val="FSM-Stand-Tab"/>
            </w:pPr>
            <w:r w:rsidRPr="002E18B8">
              <w:t xml:space="preserve">Es kann sein, dass nicht alle in der Klasse die genannten Internetseiten kennen. Nach Möglichkeit sollen die Schüler_innen, die eine bestimmte Seite genannt haben, sie zunächst mit eigenen Worten beschreiben. </w:t>
            </w:r>
          </w:p>
        </w:tc>
      </w:tr>
      <w:tr w:rsidR="00805400" w:rsidRPr="00805400" w14:paraId="3FDA8A8C" w14:textId="77777777" w:rsidTr="00C16109">
        <w:tc>
          <w:tcPr>
            <w:tcW w:w="1389" w:type="dxa"/>
            <w:tcBorders>
              <w:top w:val="single" w:sz="4" w:space="0" w:color="000000"/>
              <w:left w:val="single" w:sz="4" w:space="0" w:color="000000"/>
              <w:bottom w:val="single" w:sz="4" w:space="0" w:color="000000"/>
            </w:tcBorders>
            <w:shd w:val="clear" w:color="auto" w:fill="auto"/>
          </w:tcPr>
          <w:p w14:paraId="1AFC7BCB" w14:textId="77777777" w:rsidR="00805400" w:rsidRPr="002E18B8" w:rsidRDefault="00805400" w:rsidP="002E18B8">
            <w:pPr>
              <w:pStyle w:val="FSM-Stand-Tab"/>
            </w:pPr>
            <w:r w:rsidRPr="002E18B8">
              <w:t>Materialien</w:t>
            </w:r>
          </w:p>
        </w:tc>
        <w:tc>
          <w:tcPr>
            <w:tcW w:w="7895" w:type="dxa"/>
            <w:tcBorders>
              <w:top w:val="single" w:sz="4" w:space="0" w:color="000000"/>
              <w:left w:val="single" w:sz="4" w:space="0" w:color="000000"/>
              <w:bottom w:val="single" w:sz="4" w:space="0" w:color="000000"/>
              <w:right w:val="single" w:sz="4" w:space="0" w:color="000000"/>
            </w:tcBorders>
            <w:shd w:val="clear" w:color="auto" w:fill="auto"/>
          </w:tcPr>
          <w:p w14:paraId="6325E54C" w14:textId="17311C50" w:rsidR="00805400" w:rsidRPr="002E18B8" w:rsidRDefault="00805400" w:rsidP="00702D9F">
            <w:pPr>
              <w:pStyle w:val="FSM-Stand-Tab"/>
              <w:numPr>
                <w:ilvl w:val="0"/>
                <w:numId w:val="60"/>
              </w:numPr>
            </w:pPr>
            <w:r w:rsidRPr="002E18B8">
              <w:t>Tafel/Whiteboard/Flipchart</w:t>
            </w:r>
          </w:p>
        </w:tc>
      </w:tr>
    </w:tbl>
    <w:p w14:paraId="6BD2492A" w14:textId="281F8D0C" w:rsidR="00115922" w:rsidRPr="002E18B8" w:rsidRDefault="002E18B8" w:rsidP="002E18B8">
      <w:pPr>
        <w:pStyle w:val="FSM-Stand-Tab-"/>
      </w:pPr>
      <w:r w:rsidRPr="002E18B8">
        <w:lastRenderedPageBreak/>
        <w:t>UE3-b – Informationen und Wissen (ca. 25 Min.)</w:t>
      </w:r>
    </w:p>
    <w:tbl>
      <w:tblPr>
        <w:tblW w:w="9284" w:type="dxa"/>
        <w:tblInd w:w="-118" w:type="dxa"/>
        <w:tblLayout w:type="fixed"/>
        <w:tblLook w:val="0000" w:firstRow="0" w:lastRow="0" w:firstColumn="0" w:lastColumn="0" w:noHBand="0" w:noVBand="0"/>
      </w:tblPr>
      <w:tblGrid>
        <w:gridCol w:w="1426"/>
        <w:gridCol w:w="7858"/>
      </w:tblGrid>
      <w:tr w:rsidR="0083403B" w:rsidRPr="00805400" w14:paraId="70980881" w14:textId="77777777">
        <w:tc>
          <w:tcPr>
            <w:tcW w:w="1426" w:type="dxa"/>
            <w:tcBorders>
              <w:top w:val="single" w:sz="4" w:space="0" w:color="000000"/>
              <w:left w:val="single" w:sz="4" w:space="0" w:color="000000"/>
              <w:bottom w:val="single" w:sz="4" w:space="0" w:color="000000"/>
            </w:tcBorders>
            <w:shd w:val="clear" w:color="auto" w:fill="auto"/>
          </w:tcPr>
          <w:p w14:paraId="21530529" w14:textId="77777777" w:rsidR="0083403B" w:rsidRPr="002E18B8" w:rsidRDefault="0083403B" w:rsidP="002E18B8">
            <w:pPr>
              <w:pStyle w:val="FSM-Stand-Tab"/>
            </w:pPr>
            <w:r w:rsidRPr="002E18B8">
              <w:t>Aufgabe</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14:paraId="08F9C21A" w14:textId="7937E302" w:rsidR="0083403B" w:rsidRPr="002E18B8" w:rsidRDefault="0083403B" w:rsidP="002E18B8">
            <w:pPr>
              <w:pStyle w:val="FSM-Stand-Tab"/>
            </w:pPr>
            <w:r w:rsidRPr="002E18B8">
              <w:t>Mittels Internetrecherche werden berühmte Falschmeldungen,</w:t>
            </w:r>
            <w:r w:rsidR="00FB1C67">
              <w:t xml:space="preserve"> </w:t>
            </w:r>
            <w:r w:rsidRPr="002E18B8">
              <w:t>Fälschungsgeschichten und Verschwörungstheorien im WWW gesucht und analysiert</w:t>
            </w:r>
          </w:p>
        </w:tc>
      </w:tr>
      <w:tr w:rsidR="0083403B" w:rsidRPr="00805400" w14:paraId="36054DE6" w14:textId="77777777">
        <w:tc>
          <w:tcPr>
            <w:tcW w:w="1426" w:type="dxa"/>
            <w:tcBorders>
              <w:top w:val="single" w:sz="4" w:space="0" w:color="000000"/>
              <w:left w:val="single" w:sz="4" w:space="0" w:color="000000"/>
              <w:bottom w:val="single" w:sz="4" w:space="0" w:color="000000"/>
            </w:tcBorders>
            <w:shd w:val="clear" w:color="auto" w:fill="auto"/>
          </w:tcPr>
          <w:p w14:paraId="138B2B63" w14:textId="77777777" w:rsidR="0083403B" w:rsidRPr="002E18B8" w:rsidRDefault="0083403B" w:rsidP="002E18B8">
            <w:pPr>
              <w:pStyle w:val="FSM-Stand-Tab"/>
            </w:pPr>
            <w:r w:rsidRPr="002E18B8">
              <w:t>Lernziel</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14:paraId="5D0C2571" w14:textId="700CB7CA" w:rsidR="0083403B" w:rsidRPr="002E18B8" w:rsidRDefault="0083403B" w:rsidP="002E18B8">
            <w:pPr>
              <w:pStyle w:val="FSM-Stand-Tab"/>
            </w:pPr>
            <w:r w:rsidRPr="002E18B8">
              <w:t xml:space="preserve">Erkennen von Betrug- und Täuschungsmöglichkeiten </w:t>
            </w:r>
            <w:r w:rsidR="00CF1821" w:rsidRPr="002E18B8">
              <w:t>bei</w:t>
            </w:r>
            <w:r w:rsidRPr="002E18B8">
              <w:t xml:space="preserve"> Information</w:t>
            </w:r>
            <w:r w:rsidR="00CF1821" w:rsidRPr="002E18B8">
              <w:t xml:space="preserve">en </w:t>
            </w:r>
            <w:r w:rsidRPr="002E18B8">
              <w:t>und Wissen</w:t>
            </w:r>
            <w:r w:rsidR="00CF1821" w:rsidRPr="002E18B8">
              <w:t>sangeboten</w:t>
            </w:r>
            <w:r w:rsidRPr="002E18B8">
              <w:t xml:space="preserve"> im Netz</w:t>
            </w:r>
          </w:p>
        </w:tc>
      </w:tr>
      <w:tr w:rsidR="0083403B" w:rsidRPr="00C0547D" w14:paraId="158F8492" w14:textId="77777777">
        <w:tc>
          <w:tcPr>
            <w:tcW w:w="1426" w:type="dxa"/>
            <w:tcBorders>
              <w:top w:val="single" w:sz="4" w:space="0" w:color="000000"/>
              <w:left w:val="single" w:sz="4" w:space="0" w:color="000000"/>
              <w:bottom w:val="single" w:sz="4" w:space="0" w:color="000000"/>
            </w:tcBorders>
            <w:shd w:val="clear" w:color="auto" w:fill="auto"/>
          </w:tcPr>
          <w:p w14:paraId="048A2EF9" w14:textId="77777777" w:rsidR="0083403B" w:rsidRPr="002E18B8" w:rsidRDefault="0083403B" w:rsidP="002E18B8">
            <w:pPr>
              <w:pStyle w:val="FSM-Stand-Tab"/>
            </w:pPr>
            <w:r w:rsidRPr="002E18B8">
              <w:t>Ablauf</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14:paraId="4438C5B2" w14:textId="32F3A829" w:rsidR="0083403B" w:rsidRPr="002E18B8" w:rsidRDefault="0083403B" w:rsidP="002E18B8">
            <w:pPr>
              <w:pStyle w:val="FSM-Stand-Tab"/>
            </w:pPr>
            <w:r w:rsidRPr="002E18B8">
              <w:t>Zum Einstieg wird in einem Unterrichtsgespräch diskutiert, welchen Quellen die Schüler_innen</w:t>
            </w:r>
            <w:r w:rsidR="00FB1C67">
              <w:t xml:space="preserve"> </w:t>
            </w:r>
            <w:r w:rsidRPr="002E18B8">
              <w:t>auf der Suche nach Informationen und Wissen trauen bzw. wie sie überprüfen, ob sie einer Quelle trauen können.</w:t>
            </w:r>
          </w:p>
          <w:p w14:paraId="51052331" w14:textId="77777777" w:rsidR="0083403B" w:rsidRPr="00702D9F" w:rsidRDefault="0083403B" w:rsidP="002E18B8">
            <w:pPr>
              <w:pStyle w:val="FSM-Stand-Tab"/>
              <w:rPr>
                <w:sz w:val="10"/>
                <w:szCs w:val="10"/>
              </w:rPr>
            </w:pPr>
          </w:p>
          <w:p w14:paraId="4D23ED5C" w14:textId="4886F666" w:rsidR="0083403B" w:rsidRPr="002E18B8" w:rsidRDefault="0083403B" w:rsidP="002E18B8">
            <w:pPr>
              <w:pStyle w:val="FSM-Stand-Tab"/>
            </w:pPr>
            <w:r w:rsidRPr="002E18B8">
              <w:t xml:space="preserve">Vor diesem Hintergrund erarbeitet die Klasse in </w:t>
            </w:r>
            <w:r w:rsidR="00B43D86">
              <w:t>3</w:t>
            </w:r>
            <w:r w:rsidR="00B43D86" w:rsidRPr="002E18B8">
              <w:t xml:space="preserve"> </w:t>
            </w:r>
            <w:r w:rsidRPr="002E18B8">
              <w:t>Gruppen in einer Internetrecherche jeweils eine Definition zu den Themen: Fake, Falschmeldungen und Verschwörungstheorien und sammelt in einem weiteren Schritt Beispiele dazu.</w:t>
            </w:r>
          </w:p>
          <w:p w14:paraId="3C417534" w14:textId="77777777" w:rsidR="00B43D86" w:rsidRPr="00702D9F" w:rsidRDefault="00B43D86" w:rsidP="002E18B8">
            <w:pPr>
              <w:pStyle w:val="FSM-Stand-Tab"/>
              <w:rPr>
                <w:sz w:val="10"/>
                <w:szCs w:val="10"/>
              </w:rPr>
            </w:pPr>
          </w:p>
          <w:p w14:paraId="7655C519" w14:textId="7CA78829" w:rsidR="0083403B" w:rsidRPr="002E18B8" w:rsidRDefault="0083403B" w:rsidP="002E18B8">
            <w:pPr>
              <w:pStyle w:val="FSM-Stand-Tab"/>
            </w:pPr>
            <w:r w:rsidRPr="002E18B8">
              <w:t>Fragestellung</w:t>
            </w:r>
            <w:r w:rsidR="00B43D86">
              <w:t>en</w:t>
            </w:r>
            <w:r w:rsidRPr="002E18B8">
              <w:t xml:space="preserve"> für die Defin</w:t>
            </w:r>
            <w:r w:rsidR="00CF1821" w:rsidRPr="002E18B8">
              <w:t>i</w:t>
            </w:r>
            <w:r w:rsidRPr="002E18B8">
              <w:t>tion</w:t>
            </w:r>
            <w:r w:rsidR="0027390C" w:rsidRPr="002E18B8">
              <w:t>en</w:t>
            </w:r>
            <w:r w:rsidRPr="002E18B8">
              <w:t xml:space="preserve"> </w:t>
            </w:r>
            <w:r w:rsidR="00B43D86">
              <w:t>sind</w:t>
            </w:r>
            <w:r w:rsidRPr="002E18B8">
              <w:t>:</w:t>
            </w:r>
          </w:p>
          <w:p w14:paraId="537758C0" w14:textId="421F7652" w:rsidR="0083403B" w:rsidRPr="002E18B8" w:rsidRDefault="0083403B" w:rsidP="00702D9F">
            <w:pPr>
              <w:pStyle w:val="FSM-Stand-Tab"/>
              <w:numPr>
                <w:ilvl w:val="0"/>
                <w:numId w:val="60"/>
              </w:numPr>
            </w:pPr>
            <w:r w:rsidRPr="002E18B8">
              <w:t>Was ist ein Fake? Eine Falschmeldung? Eine Verschwörungstheorie?</w:t>
            </w:r>
          </w:p>
          <w:p w14:paraId="2494A394" w14:textId="77777777" w:rsidR="0083403B" w:rsidRPr="002E18B8" w:rsidRDefault="0083403B" w:rsidP="002E6840">
            <w:pPr>
              <w:pStyle w:val="FSM-Stand-Tab"/>
            </w:pPr>
            <w:r w:rsidRPr="002E18B8">
              <w:t>Fragestellungen für die Beispiele sind:</w:t>
            </w:r>
            <w:r w:rsidRPr="002E18B8">
              <w:tab/>
            </w:r>
          </w:p>
          <w:p w14:paraId="755438D5" w14:textId="4C0AF125" w:rsidR="0083403B" w:rsidRPr="002E18B8" w:rsidRDefault="0083403B" w:rsidP="00702D9F">
            <w:pPr>
              <w:pStyle w:val="FSM-Stand-Tab"/>
              <w:numPr>
                <w:ilvl w:val="0"/>
                <w:numId w:val="60"/>
              </w:numPr>
            </w:pPr>
            <w:r w:rsidRPr="002E18B8">
              <w:t>Welchen Inhalt hatte</w:t>
            </w:r>
            <w:r w:rsidR="00CF1821" w:rsidRPr="002E18B8">
              <w:t>(n)</w:t>
            </w:r>
            <w:r w:rsidRPr="002E18B8">
              <w:t xml:space="preserve"> die Meldung(en)? </w:t>
            </w:r>
          </w:p>
          <w:p w14:paraId="3B153BF0" w14:textId="5AD1EB9C" w:rsidR="0083403B" w:rsidRPr="002E18B8" w:rsidRDefault="0083403B" w:rsidP="00702D9F">
            <w:pPr>
              <w:pStyle w:val="FSM-Stand-Tab"/>
              <w:numPr>
                <w:ilvl w:val="0"/>
                <w:numId w:val="60"/>
              </w:numPr>
            </w:pPr>
            <w:r w:rsidRPr="002E18B8">
              <w:t xml:space="preserve">Wie ist die Fälschung entdeckt und aufgedeckt worden? </w:t>
            </w:r>
          </w:p>
          <w:p w14:paraId="38A94A11" w14:textId="0D5F54F7" w:rsidR="0083403B" w:rsidRPr="002E18B8" w:rsidRDefault="0083403B" w:rsidP="00702D9F">
            <w:pPr>
              <w:pStyle w:val="FSM-Stand-Tab"/>
              <w:numPr>
                <w:ilvl w:val="0"/>
                <w:numId w:val="60"/>
              </w:numPr>
            </w:pPr>
            <w:r w:rsidRPr="002E18B8">
              <w:t xml:space="preserve">Welche Rolle spielte die </w:t>
            </w:r>
            <w:r w:rsidR="00B43D86">
              <w:t>Geschwindigkeit</w:t>
            </w:r>
            <w:r w:rsidR="00B43D86" w:rsidRPr="002E18B8">
              <w:t xml:space="preserve"> </w:t>
            </w:r>
            <w:r w:rsidRPr="002E18B8">
              <w:t xml:space="preserve">der Verbreitung? </w:t>
            </w:r>
          </w:p>
          <w:p w14:paraId="518B4CE2" w14:textId="1D4B33B7" w:rsidR="0083403B" w:rsidRPr="002E18B8" w:rsidRDefault="003E6663" w:rsidP="00702D9F">
            <w:pPr>
              <w:pStyle w:val="FSM-Stand-Tab"/>
              <w:numPr>
                <w:ilvl w:val="0"/>
                <w:numId w:val="60"/>
              </w:numPr>
            </w:pPr>
            <w:r w:rsidRPr="002E18B8">
              <w:t xml:space="preserve">Gab es Reaktionen der </w:t>
            </w:r>
            <w:r w:rsidR="0027390C" w:rsidRPr="002E18B8">
              <w:t xml:space="preserve">Community/User </w:t>
            </w:r>
            <w:r w:rsidRPr="002E18B8">
              <w:t>und welche Rolle spielten sie?</w:t>
            </w:r>
          </w:p>
          <w:p w14:paraId="68116AB7" w14:textId="2DC6775C" w:rsidR="0083403B" w:rsidRPr="002E18B8" w:rsidRDefault="00B43D86" w:rsidP="00702D9F">
            <w:pPr>
              <w:pStyle w:val="FSM-Stand-Tab"/>
              <w:numPr>
                <w:ilvl w:val="0"/>
                <w:numId w:val="60"/>
              </w:numPr>
            </w:pPr>
            <w:r>
              <w:t xml:space="preserve">Wie wichtig war dabei </w:t>
            </w:r>
            <w:r w:rsidR="0083403B" w:rsidRPr="002E18B8">
              <w:t>die Professionalität der Darstellung?</w:t>
            </w:r>
          </w:p>
          <w:p w14:paraId="7F37EEE7" w14:textId="2690A56F" w:rsidR="0083403B" w:rsidRPr="002E18B8" w:rsidRDefault="0083403B" w:rsidP="00702D9F">
            <w:pPr>
              <w:pStyle w:val="FSM-Stand-Tab"/>
              <w:numPr>
                <w:ilvl w:val="0"/>
                <w:numId w:val="60"/>
              </w:numPr>
            </w:pPr>
            <w:r w:rsidRPr="002E18B8">
              <w:t>Welche Konsequenzen</w:t>
            </w:r>
            <w:r w:rsidR="00B43D86">
              <w:t xml:space="preserve"> und</w:t>
            </w:r>
            <w:r w:rsidRPr="002E18B8">
              <w:t xml:space="preserve"> Folgen gab es?</w:t>
            </w:r>
          </w:p>
          <w:p w14:paraId="1FD520DC" w14:textId="77777777" w:rsidR="0083403B" w:rsidRPr="00702D9F" w:rsidRDefault="0083403B" w:rsidP="002E18B8">
            <w:pPr>
              <w:pStyle w:val="FSM-Stand-Tab"/>
              <w:rPr>
                <w:sz w:val="10"/>
                <w:szCs w:val="10"/>
              </w:rPr>
            </w:pPr>
          </w:p>
          <w:p w14:paraId="4E5A6506" w14:textId="77777777" w:rsidR="0083403B" w:rsidRPr="002E18B8" w:rsidRDefault="0083403B" w:rsidP="002E18B8">
            <w:pPr>
              <w:pStyle w:val="FSM-Stand-Tab"/>
            </w:pPr>
            <w:r w:rsidRPr="002E18B8">
              <w:t xml:space="preserve">Jede Gruppe stellt ihre Ergebnisse in der Klasse vor. </w:t>
            </w:r>
          </w:p>
          <w:p w14:paraId="7CE26D7E" w14:textId="16274947" w:rsidR="0083403B" w:rsidRPr="002E18B8" w:rsidRDefault="0083403B" w:rsidP="002E6840">
            <w:pPr>
              <w:pStyle w:val="FSM-Stand-Tab"/>
            </w:pPr>
            <w:r w:rsidRPr="002E18B8">
              <w:t>Im abschießenden Klassengespräch wird das Thema Realität und Fiktion in der Informations- und Wissensdarstellung diskutiert und die Überprüfungsmöglichkeiten für die Glaubwürdigkeit von Quellen in einer Checkliste an der Tafel</w:t>
            </w:r>
            <w:r w:rsidR="00B43D86">
              <w:t xml:space="preserve"> </w:t>
            </w:r>
            <w:r w:rsidRPr="002E18B8">
              <w:t>festgehalten.</w:t>
            </w:r>
          </w:p>
        </w:tc>
      </w:tr>
      <w:tr w:rsidR="0083403B" w:rsidRPr="00805400" w14:paraId="028A7655" w14:textId="77777777">
        <w:tc>
          <w:tcPr>
            <w:tcW w:w="1426" w:type="dxa"/>
            <w:tcBorders>
              <w:top w:val="single" w:sz="4" w:space="0" w:color="000000"/>
              <w:left w:val="single" w:sz="4" w:space="0" w:color="000000"/>
              <w:bottom w:val="single" w:sz="4" w:space="0" w:color="000000"/>
            </w:tcBorders>
            <w:shd w:val="clear" w:color="auto" w:fill="auto"/>
          </w:tcPr>
          <w:p w14:paraId="3DDD8A04" w14:textId="44F72339" w:rsidR="0083403B" w:rsidRPr="002E18B8" w:rsidRDefault="00CA1468" w:rsidP="002E18B8">
            <w:pPr>
              <w:pStyle w:val="FSM-Stand-Tab"/>
            </w:pPr>
            <w:r w:rsidRPr="002E18B8">
              <w:t>Hinweise</w:t>
            </w:r>
            <w:r w:rsidR="00FB1C67">
              <w:t xml:space="preserve"> </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14:paraId="77047F09" w14:textId="15C8807D" w:rsidR="0083403B" w:rsidRPr="002E18B8" w:rsidRDefault="0083403B" w:rsidP="002E6840">
            <w:pPr>
              <w:pStyle w:val="FSM-Stand-Tab"/>
            </w:pPr>
            <w:r w:rsidRPr="002E18B8">
              <w:t>In Kleingruppen recherchieren die Schüler_innen bekannte/berühmte Fälschungen</w:t>
            </w:r>
            <w:r w:rsidR="00282BCD">
              <w:t xml:space="preserve"> und </w:t>
            </w:r>
            <w:r w:rsidRPr="002E18B8">
              <w:t xml:space="preserve">Falschmeldungen im Internet. Anreize können z.B. Satire-Websites wie </w:t>
            </w:r>
            <w:hyperlink r:id="rId62" w:history="1">
              <w:r w:rsidRPr="00702D9F">
                <w:rPr>
                  <w:rStyle w:val="Hyperlink"/>
                  <w:rFonts w:eastAsia="MS Gothic"/>
                </w:rPr>
                <w:t>www.der-postillon.com</w:t>
              </w:r>
            </w:hyperlink>
            <w:r w:rsidRPr="002E18B8">
              <w:t xml:space="preserve"> oder </w:t>
            </w:r>
            <w:hyperlink r:id="rId63" w:history="1">
              <w:r w:rsidRPr="00702D9F">
                <w:rPr>
                  <w:rStyle w:val="Hyperlink"/>
                  <w:rFonts w:eastAsia="MS Gothic"/>
                </w:rPr>
                <w:t>www.kojote-magazin.de</w:t>
              </w:r>
            </w:hyperlink>
            <w:r w:rsidRPr="002E18B8">
              <w:t xml:space="preserve"> bieten. Aber auch Aufklärungsseiten wie z.B. </w:t>
            </w:r>
            <w:hyperlink r:id="rId64" w:history="1">
              <w:r w:rsidRPr="00702D9F">
                <w:rPr>
                  <w:rStyle w:val="Hyperlink"/>
                  <w:rFonts w:eastAsia="MS Gothic"/>
                </w:rPr>
                <w:t>http://www.mimikama.at/</w:t>
              </w:r>
            </w:hyperlink>
            <w:r w:rsidRPr="002E18B8">
              <w:t xml:space="preserve"> (Informationen </w:t>
            </w:r>
            <w:r w:rsidR="00282BCD">
              <w:t>zu</w:t>
            </w:r>
            <w:r w:rsidR="00282BCD" w:rsidRPr="002E18B8">
              <w:t xml:space="preserve"> </w:t>
            </w:r>
            <w:r w:rsidRPr="002E18B8">
              <w:t>Falschmeldungen bei Facebook</w:t>
            </w:r>
            <w:r w:rsidR="00282BCD">
              <w:t>, Verein zur Aufklärung über Internetmissbrauch</w:t>
            </w:r>
            <w:r w:rsidRPr="002E18B8">
              <w:t xml:space="preserve">) und </w:t>
            </w:r>
            <w:hyperlink r:id="rId65" w:history="1">
              <w:r w:rsidRPr="00702D9F">
                <w:rPr>
                  <w:rStyle w:val="Hyperlink"/>
                  <w:rFonts w:eastAsia="Arial Unicode MS"/>
                </w:rPr>
                <w:t>http://hoax-info.tubit.tu-berlin.de/</w:t>
              </w:r>
            </w:hyperlink>
            <w:r w:rsidRPr="002E18B8">
              <w:rPr>
                <w:rFonts w:eastAsia="Arial Unicode MS"/>
              </w:rPr>
              <w:t xml:space="preserve"> </w:t>
            </w:r>
            <w:r w:rsidRPr="002E18B8">
              <w:t>können genutzt werden.</w:t>
            </w:r>
            <w:r w:rsidR="00FB1C67">
              <w:t xml:space="preserve"> </w:t>
            </w:r>
          </w:p>
        </w:tc>
      </w:tr>
      <w:tr w:rsidR="0083403B" w:rsidRPr="0093105A" w14:paraId="765268DF" w14:textId="77777777">
        <w:tc>
          <w:tcPr>
            <w:tcW w:w="1426" w:type="dxa"/>
            <w:tcBorders>
              <w:top w:val="single" w:sz="4" w:space="0" w:color="000000"/>
              <w:left w:val="single" w:sz="4" w:space="0" w:color="000000"/>
              <w:bottom w:val="single" w:sz="4" w:space="0" w:color="000000"/>
            </w:tcBorders>
            <w:shd w:val="clear" w:color="auto" w:fill="auto"/>
          </w:tcPr>
          <w:p w14:paraId="14EA4A50" w14:textId="00ABD6D7" w:rsidR="0083403B" w:rsidRPr="002E18B8" w:rsidRDefault="0083403B" w:rsidP="002E18B8">
            <w:pPr>
              <w:pStyle w:val="FSM-Stand-Tab"/>
            </w:pPr>
            <w:r w:rsidRPr="002E18B8">
              <w:t>Materialien</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14:paraId="0CB466D5" w14:textId="2586687E" w:rsidR="00282BCD" w:rsidRDefault="002D0A2C" w:rsidP="00702D9F">
            <w:pPr>
              <w:pStyle w:val="FSM-Stand-Tab"/>
              <w:numPr>
                <w:ilvl w:val="0"/>
                <w:numId w:val="62"/>
              </w:numPr>
            </w:pPr>
            <w:r w:rsidRPr="005B00D1">
              <w:t>Tafel/Whiteboard</w:t>
            </w:r>
            <w:r>
              <w:t>/</w:t>
            </w:r>
            <w:r w:rsidRPr="005B00D1">
              <w:t>Flipchart</w:t>
            </w:r>
          </w:p>
          <w:p w14:paraId="37B0023B" w14:textId="30637AC6" w:rsidR="0083403B" w:rsidRPr="002E18B8" w:rsidRDefault="00282BCD" w:rsidP="00702D9F">
            <w:pPr>
              <w:pStyle w:val="FSM-Stand-Tab"/>
              <w:numPr>
                <w:ilvl w:val="0"/>
                <w:numId w:val="62"/>
              </w:numPr>
            </w:pPr>
            <w:r w:rsidRPr="002E18B8">
              <w:t>PC/Laptop-Pool inkl. Internetzugang</w:t>
            </w:r>
          </w:p>
        </w:tc>
      </w:tr>
    </w:tbl>
    <w:p w14:paraId="01CD4B6A" w14:textId="210B2731" w:rsidR="002E18B8" w:rsidRPr="002E18B8" w:rsidRDefault="002E18B8" w:rsidP="002E18B8">
      <w:pPr>
        <w:pStyle w:val="FSM-Standard"/>
      </w:pPr>
    </w:p>
    <w:p w14:paraId="528E323D" w14:textId="3ACFFD0C" w:rsidR="0083403B" w:rsidRPr="0093105A" w:rsidRDefault="002E18B8" w:rsidP="002E18B8">
      <w:pPr>
        <w:pStyle w:val="FSM-Stand-Tab-"/>
        <w:rPr>
          <w:lang w:val="en-US"/>
        </w:rPr>
      </w:pPr>
      <w:r w:rsidRPr="00805400">
        <w:lastRenderedPageBreak/>
        <w:t>UE3-</w:t>
      </w:r>
      <w:r>
        <w:t>c</w:t>
      </w:r>
      <w:r w:rsidRPr="00805400">
        <w:t xml:space="preserve"> – </w:t>
      </w:r>
      <w:r>
        <w:t>Identitäten und Profile: Jeder kann Jeder sein?</w:t>
      </w:r>
      <w:r w:rsidR="00FB1C67">
        <w:t xml:space="preserve"> </w:t>
      </w:r>
      <w:r w:rsidRPr="00805400">
        <w:t xml:space="preserve">(ca. </w:t>
      </w:r>
      <w:r>
        <w:t>4</w:t>
      </w:r>
      <w:r w:rsidRPr="00805400">
        <w:t>5 Min.)</w:t>
      </w:r>
    </w:p>
    <w:tbl>
      <w:tblPr>
        <w:tblW w:w="9284" w:type="dxa"/>
        <w:tblInd w:w="-118" w:type="dxa"/>
        <w:tblLayout w:type="fixed"/>
        <w:tblLook w:val="0000" w:firstRow="0" w:lastRow="0" w:firstColumn="0" w:lastColumn="0" w:noHBand="0" w:noVBand="0"/>
      </w:tblPr>
      <w:tblGrid>
        <w:gridCol w:w="1389"/>
        <w:gridCol w:w="7895"/>
      </w:tblGrid>
      <w:tr w:rsidR="00115922" w:rsidRPr="00805400" w14:paraId="05A47C6D" w14:textId="77777777" w:rsidTr="00C16109">
        <w:tc>
          <w:tcPr>
            <w:tcW w:w="1389" w:type="dxa"/>
            <w:tcBorders>
              <w:top w:val="single" w:sz="4" w:space="0" w:color="000000"/>
              <w:left w:val="single" w:sz="4" w:space="0" w:color="000000"/>
              <w:bottom w:val="single" w:sz="4" w:space="0" w:color="000000"/>
            </w:tcBorders>
            <w:shd w:val="clear" w:color="auto" w:fill="auto"/>
          </w:tcPr>
          <w:p w14:paraId="17D4F036" w14:textId="77777777" w:rsidR="00115922" w:rsidRPr="00C16109" w:rsidRDefault="00115922" w:rsidP="00C16109">
            <w:pPr>
              <w:pStyle w:val="FSM-Stand-Tab"/>
            </w:pPr>
            <w:r w:rsidRPr="00C16109">
              <w:t>Aufgabe</w:t>
            </w:r>
          </w:p>
        </w:tc>
        <w:tc>
          <w:tcPr>
            <w:tcW w:w="7895" w:type="dxa"/>
            <w:tcBorders>
              <w:top w:val="single" w:sz="4" w:space="0" w:color="000000"/>
              <w:left w:val="single" w:sz="4" w:space="0" w:color="000000"/>
              <w:bottom w:val="single" w:sz="4" w:space="0" w:color="000000"/>
              <w:right w:val="single" w:sz="4" w:space="0" w:color="000000"/>
            </w:tcBorders>
            <w:shd w:val="clear" w:color="auto" w:fill="auto"/>
          </w:tcPr>
          <w:p w14:paraId="5F100BE0" w14:textId="582B7DD0" w:rsidR="00115922" w:rsidRPr="00C16109" w:rsidRDefault="00EA55EA" w:rsidP="00C16109">
            <w:pPr>
              <w:pStyle w:val="FSM-Stand-Tab"/>
            </w:pPr>
            <w:r w:rsidRPr="00C16109">
              <w:t>Erstellen und Auswerten ein</w:t>
            </w:r>
            <w:r w:rsidR="006C3678" w:rsidRPr="00C16109">
              <w:t xml:space="preserve">er Mindmap </w:t>
            </w:r>
            <w:r w:rsidRPr="00C16109">
              <w:t xml:space="preserve">zu den eigenen Erfahrungen mit Realität und Fiktion in </w:t>
            </w:r>
            <w:r w:rsidR="00115922" w:rsidRPr="00C16109">
              <w:t>Soziale</w:t>
            </w:r>
            <w:r w:rsidRPr="00C16109">
              <w:t>n</w:t>
            </w:r>
            <w:r w:rsidR="00115922" w:rsidRPr="00C16109">
              <w:t xml:space="preserve"> Netzwerke</w:t>
            </w:r>
            <w:r w:rsidRPr="00C16109">
              <w:t>n</w:t>
            </w:r>
            <w:r w:rsidR="00FB1C67">
              <w:t xml:space="preserve"> </w:t>
            </w:r>
            <w:r w:rsidRPr="00C16109">
              <w:t>und Anfertigen</w:t>
            </w:r>
            <w:r w:rsidR="00115922" w:rsidRPr="00C16109">
              <w:t xml:space="preserve"> von Fakeprofilen in sozialen Netzwerken</w:t>
            </w:r>
            <w:r w:rsidRPr="00C16109">
              <w:t xml:space="preserve"> (auf Papier)</w:t>
            </w:r>
          </w:p>
        </w:tc>
      </w:tr>
      <w:tr w:rsidR="00115922" w:rsidRPr="00805400" w14:paraId="262367F3" w14:textId="77777777" w:rsidTr="00C16109">
        <w:tc>
          <w:tcPr>
            <w:tcW w:w="1389" w:type="dxa"/>
            <w:tcBorders>
              <w:top w:val="single" w:sz="4" w:space="0" w:color="000000"/>
              <w:left w:val="single" w:sz="4" w:space="0" w:color="000000"/>
              <w:bottom w:val="single" w:sz="4" w:space="0" w:color="000000"/>
            </w:tcBorders>
            <w:shd w:val="clear" w:color="auto" w:fill="auto"/>
          </w:tcPr>
          <w:p w14:paraId="1246123B" w14:textId="77777777" w:rsidR="00115922" w:rsidRPr="00C16109" w:rsidRDefault="00115922" w:rsidP="00C16109">
            <w:pPr>
              <w:pStyle w:val="FSM-Stand-Tab"/>
            </w:pPr>
            <w:r w:rsidRPr="00C16109">
              <w:t>Lernziel</w:t>
            </w:r>
          </w:p>
        </w:tc>
        <w:tc>
          <w:tcPr>
            <w:tcW w:w="7895" w:type="dxa"/>
            <w:tcBorders>
              <w:top w:val="single" w:sz="4" w:space="0" w:color="000000"/>
              <w:left w:val="single" w:sz="4" w:space="0" w:color="000000"/>
              <w:bottom w:val="single" w:sz="4" w:space="0" w:color="000000"/>
              <w:right w:val="single" w:sz="4" w:space="0" w:color="000000"/>
            </w:tcBorders>
            <w:shd w:val="clear" w:color="auto" w:fill="auto"/>
          </w:tcPr>
          <w:p w14:paraId="2536107E" w14:textId="77777777" w:rsidR="00115922" w:rsidRPr="00C16109" w:rsidRDefault="00115922" w:rsidP="00C16109">
            <w:pPr>
              <w:pStyle w:val="FSM-Stand-Tab"/>
            </w:pPr>
            <w:r w:rsidRPr="00C16109">
              <w:t>Sensibilisierung für fiktionale Aspekte in Sozialen Netzwerken</w:t>
            </w:r>
            <w:r w:rsidR="00901BB0" w:rsidRPr="00C16109">
              <w:t>:</w:t>
            </w:r>
            <w:r w:rsidR="00EA55EA" w:rsidRPr="00C16109">
              <w:t xml:space="preserve"> Kennen</w:t>
            </w:r>
            <w:r w:rsidRPr="00C16109">
              <w:t xml:space="preserve"> von Nutzen und Nachteile</w:t>
            </w:r>
            <w:r w:rsidR="00901BB0" w:rsidRPr="00C16109">
              <w:t>n</w:t>
            </w:r>
            <w:r w:rsidRPr="00C16109">
              <w:t xml:space="preserve"> fiktionale</w:t>
            </w:r>
            <w:r w:rsidR="00EA55EA" w:rsidRPr="00C16109">
              <w:t>r</w:t>
            </w:r>
            <w:r w:rsidRPr="00C16109">
              <w:t xml:space="preserve"> Elemente</w:t>
            </w:r>
            <w:r w:rsidR="00901BB0" w:rsidRPr="00C16109">
              <w:t xml:space="preserve"> und</w:t>
            </w:r>
            <w:r w:rsidRPr="00C16109">
              <w:t xml:space="preserve"> </w:t>
            </w:r>
            <w:r w:rsidR="00CF1821" w:rsidRPr="00C16109">
              <w:t xml:space="preserve">von </w:t>
            </w:r>
            <w:r w:rsidRPr="00C16109">
              <w:t>Fakeprofilen</w:t>
            </w:r>
          </w:p>
        </w:tc>
      </w:tr>
      <w:tr w:rsidR="00115922" w:rsidRPr="0047253A" w14:paraId="5EE13E24" w14:textId="77777777" w:rsidTr="00C16109">
        <w:tc>
          <w:tcPr>
            <w:tcW w:w="1389" w:type="dxa"/>
            <w:tcBorders>
              <w:top w:val="single" w:sz="4" w:space="0" w:color="000000"/>
              <w:left w:val="single" w:sz="4" w:space="0" w:color="000000"/>
              <w:bottom w:val="single" w:sz="4" w:space="0" w:color="000000"/>
            </w:tcBorders>
            <w:shd w:val="clear" w:color="auto" w:fill="auto"/>
          </w:tcPr>
          <w:p w14:paraId="37579544" w14:textId="77777777" w:rsidR="00115922" w:rsidRPr="00C16109" w:rsidRDefault="00115922" w:rsidP="00C16109">
            <w:pPr>
              <w:pStyle w:val="FSM-Stand-Tab"/>
            </w:pPr>
            <w:r w:rsidRPr="00C16109">
              <w:t>Ablauf</w:t>
            </w:r>
          </w:p>
        </w:tc>
        <w:tc>
          <w:tcPr>
            <w:tcW w:w="7895" w:type="dxa"/>
            <w:tcBorders>
              <w:top w:val="single" w:sz="4" w:space="0" w:color="000000"/>
              <w:left w:val="single" w:sz="4" w:space="0" w:color="000000"/>
              <w:bottom w:val="single" w:sz="4" w:space="0" w:color="000000"/>
              <w:right w:val="single" w:sz="4" w:space="0" w:color="000000"/>
            </w:tcBorders>
            <w:shd w:val="clear" w:color="auto" w:fill="auto"/>
          </w:tcPr>
          <w:p w14:paraId="36063030" w14:textId="77777777" w:rsidR="00E258D1" w:rsidRPr="00C16109" w:rsidRDefault="00E258D1" w:rsidP="00C16109">
            <w:pPr>
              <w:pStyle w:val="FSM-Stand-Tab"/>
            </w:pPr>
            <w:r w:rsidRPr="00C16109">
              <w:t>Eine einführende</w:t>
            </w:r>
            <w:r w:rsidR="009153EC" w:rsidRPr="00C16109">
              <w:t xml:space="preserve"> Diskussion</w:t>
            </w:r>
            <w:r w:rsidR="00115922" w:rsidRPr="00C16109">
              <w:t xml:space="preserve"> </w:t>
            </w:r>
            <w:r w:rsidRPr="00C16109">
              <w:t>beschäftigt sich mit dem</w:t>
            </w:r>
            <w:r w:rsidR="00115922" w:rsidRPr="00C16109">
              <w:t xml:space="preserve"> Realitätsgehalt von Inhalten in Sozialen Netzwerken</w:t>
            </w:r>
            <w:r w:rsidRPr="00C16109">
              <w:t>. Handlungsleitende Fragen können sein:</w:t>
            </w:r>
          </w:p>
          <w:p w14:paraId="5294CAB8" w14:textId="77777777" w:rsidR="00206540" w:rsidRDefault="00E258D1" w:rsidP="00702D9F">
            <w:pPr>
              <w:pStyle w:val="FSM-Stand-Tab"/>
              <w:numPr>
                <w:ilvl w:val="0"/>
                <w:numId w:val="63"/>
              </w:numPr>
            </w:pPr>
            <w:r w:rsidRPr="00C16109">
              <w:t xml:space="preserve">Wer hat alles ein eigenes Profil in einem Sozialen Netzwerk, </w:t>
            </w:r>
          </w:p>
          <w:p w14:paraId="26737D27" w14:textId="3131D7E6" w:rsidR="00E258D1" w:rsidRPr="00C16109" w:rsidRDefault="00E258D1" w:rsidP="00702D9F">
            <w:pPr>
              <w:pStyle w:val="FSM-Stand-Tab"/>
              <w:ind w:left="720"/>
            </w:pPr>
            <w:r w:rsidRPr="00C16109">
              <w:t>also z.B. bei Facebook oder Google+?</w:t>
            </w:r>
          </w:p>
          <w:p w14:paraId="3795013C" w14:textId="77777777" w:rsidR="00E258D1" w:rsidRPr="00C16109" w:rsidRDefault="00E258D1" w:rsidP="00702D9F">
            <w:pPr>
              <w:pStyle w:val="FSM-Stand-Tab"/>
              <w:numPr>
                <w:ilvl w:val="0"/>
                <w:numId w:val="63"/>
              </w:numPr>
            </w:pPr>
            <w:r w:rsidRPr="00C16109">
              <w:t>Wer weiß, ab welchem Alter man offiziell dabei sein darf?</w:t>
            </w:r>
          </w:p>
          <w:p w14:paraId="6A5D19E2" w14:textId="77777777" w:rsidR="00E258D1" w:rsidRPr="00C16109" w:rsidRDefault="00E258D1" w:rsidP="00702D9F">
            <w:pPr>
              <w:pStyle w:val="FSM-Stand-Tab"/>
              <w:numPr>
                <w:ilvl w:val="0"/>
                <w:numId w:val="63"/>
              </w:numPr>
            </w:pPr>
            <w:r w:rsidRPr="00C16109">
              <w:t>Seit wann seid ihr dabei?</w:t>
            </w:r>
          </w:p>
          <w:p w14:paraId="10B6F10F" w14:textId="77777777" w:rsidR="00E258D1" w:rsidRPr="00C16109" w:rsidRDefault="00E258D1" w:rsidP="00702D9F">
            <w:pPr>
              <w:pStyle w:val="FSM-Stand-Tab"/>
              <w:numPr>
                <w:ilvl w:val="0"/>
                <w:numId w:val="63"/>
              </w:numPr>
            </w:pPr>
            <w:r w:rsidRPr="00C16109">
              <w:t>Welche Erlebnisse hattet ihr dort im Hinblick auf die Realität und Fiktion?</w:t>
            </w:r>
          </w:p>
          <w:p w14:paraId="554A8CE3" w14:textId="77777777" w:rsidR="00E258D1" w:rsidRPr="00702D9F" w:rsidRDefault="00E258D1" w:rsidP="00C16109">
            <w:pPr>
              <w:pStyle w:val="FSM-Stand-Tab"/>
              <w:rPr>
                <w:sz w:val="10"/>
                <w:szCs w:val="10"/>
              </w:rPr>
            </w:pPr>
          </w:p>
          <w:p w14:paraId="280BC266" w14:textId="689E8EBA" w:rsidR="00115922" w:rsidRPr="00C16109" w:rsidRDefault="00E258D1" w:rsidP="00C16109">
            <w:pPr>
              <w:pStyle w:val="FSM-Stand-Tab"/>
            </w:pPr>
            <w:r w:rsidRPr="00C16109">
              <w:t>Dann w</w:t>
            </w:r>
            <w:r w:rsidR="006C3678" w:rsidRPr="00C16109">
              <w:t>erden in einer Mindmap</w:t>
            </w:r>
            <w:r w:rsidRPr="00C16109">
              <w:t xml:space="preserve"> </w:t>
            </w:r>
            <w:r w:rsidR="00115922" w:rsidRPr="00C16109">
              <w:t>spezifische Merkmale herausgestellt und mögliche Problemsituationen er</w:t>
            </w:r>
            <w:r w:rsidR="006C3678" w:rsidRPr="00C16109">
              <w:t xml:space="preserve">fasst. Dazu werden Antworten auf folgende </w:t>
            </w:r>
            <w:r w:rsidR="00206540" w:rsidRPr="00C16109">
              <w:t>Frage</w:t>
            </w:r>
            <w:r w:rsidR="00206540">
              <w:t>n</w:t>
            </w:r>
            <w:r w:rsidR="00206540" w:rsidRPr="00C16109">
              <w:t xml:space="preserve"> </w:t>
            </w:r>
            <w:r w:rsidR="006C3678" w:rsidRPr="00C16109">
              <w:t>gesammelt und in der Mindmap festgehalten:</w:t>
            </w:r>
          </w:p>
          <w:p w14:paraId="662D860A" w14:textId="77777777" w:rsidR="00115922" w:rsidRPr="00C16109" w:rsidRDefault="00115922" w:rsidP="00702D9F">
            <w:pPr>
              <w:pStyle w:val="FSM-Stand-Tab"/>
              <w:numPr>
                <w:ilvl w:val="0"/>
                <w:numId w:val="65"/>
              </w:numPr>
            </w:pPr>
            <w:r w:rsidRPr="00C16109">
              <w:t>Welche Erlebnisse hattet ihr in Chaträumen bzw. mit Messenger-Diensten im Hinblick auf Realität und Fiktion?</w:t>
            </w:r>
          </w:p>
          <w:p w14:paraId="7B7C164E" w14:textId="25D658ED" w:rsidR="00115922" w:rsidRPr="00C16109" w:rsidRDefault="00115922" w:rsidP="00702D9F">
            <w:pPr>
              <w:pStyle w:val="FSM-Stand-Tab"/>
              <w:numPr>
                <w:ilvl w:val="0"/>
                <w:numId w:val="65"/>
              </w:numPr>
            </w:pPr>
            <w:r w:rsidRPr="00C16109">
              <w:t xml:space="preserve">Welchen Personen seid ihr dort begegnet? Hattet ihr den Eindruck, diese waren nicht „echt“ oder gewollt „undercover“? </w:t>
            </w:r>
          </w:p>
          <w:p w14:paraId="6270A505" w14:textId="44FEF36E" w:rsidR="006C3678" w:rsidRPr="00C16109" w:rsidRDefault="00115922" w:rsidP="00702D9F">
            <w:pPr>
              <w:pStyle w:val="FSM-Stand-Tab"/>
              <w:numPr>
                <w:ilvl w:val="0"/>
                <w:numId w:val="65"/>
              </w:numPr>
            </w:pPr>
            <w:r w:rsidRPr="00C16109">
              <w:t xml:space="preserve">Welche Konsequenzen können Fakes in Sozialen Netzwerken haben (positiv wie negativ)? </w:t>
            </w:r>
            <w:r w:rsidR="00636252">
              <w:t>Und f</w:t>
            </w:r>
            <w:r w:rsidRPr="00C16109">
              <w:t>ür wen (Profilinhaber</w:t>
            </w:r>
            <w:r w:rsidR="00636252">
              <w:t xml:space="preserve">, </w:t>
            </w:r>
            <w:r w:rsidRPr="00C16109">
              <w:t>Dritte etc.)</w:t>
            </w:r>
            <w:r w:rsidR="00636252">
              <w:t>?</w:t>
            </w:r>
          </w:p>
          <w:p w14:paraId="1677A63B" w14:textId="11AD23F7" w:rsidR="00BD23B6" w:rsidRPr="00C16109" w:rsidRDefault="00BD23B6" w:rsidP="00C16109">
            <w:pPr>
              <w:pStyle w:val="FSM-Stand-Tab"/>
            </w:pPr>
            <w:r w:rsidRPr="00C16109">
              <w:t>Zur Un</w:t>
            </w:r>
            <w:r w:rsidR="00206540">
              <w:t>ter</w:t>
            </w:r>
            <w:r w:rsidRPr="00C16109">
              <w:t xml:space="preserve">stützung kann das </w:t>
            </w:r>
            <w:r w:rsidRPr="00702D9F">
              <w:rPr>
                <w:b/>
              </w:rPr>
              <w:t>Arbeitsblatt_REALITÄT_UND_FIKTION_06</w:t>
            </w:r>
            <w:r w:rsidRPr="00C16109">
              <w:t xml:space="preserve"> genutzt werden.</w:t>
            </w:r>
          </w:p>
          <w:p w14:paraId="0730F11D" w14:textId="77777777" w:rsidR="00115922" w:rsidRPr="00702D9F" w:rsidRDefault="00115922" w:rsidP="00C16109">
            <w:pPr>
              <w:pStyle w:val="FSM-Stand-Tab"/>
              <w:rPr>
                <w:sz w:val="10"/>
                <w:szCs w:val="10"/>
              </w:rPr>
            </w:pPr>
          </w:p>
          <w:p w14:paraId="7B9EAA8A" w14:textId="594CECB7" w:rsidR="00075CC5" w:rsidRPr="00C16109" w:rsidRDefault="006C3678" w:rsidP="00C16109">
            <w:pPr>
              <w:pStyle w:val="FSM-Stand-Tab"/>
            </w:pPr>
            <w:r w:rsidRPr="00C16109">
              <w:t>Anschließend</w:t>
            </w:r>
            <w:r w:rsidR="00075CC5" w:rsidRPr="00C16109">
              <w:t xml:space="preserve"> werden in mehreren Kleingruppen Fakeprofile als Collagen erstellt</w:t>
            </w:r>
            <w:r w:rsidR="00636252">
              <w:t>.</w:t>
            </w:r>
            <w:r w:rsidR="00115922" w:rsidRPr="00C16109">
              <w:t xml:space="preserve"> </w:t>
            </w:r>
            <w:r w:rsidR="00075CC5" w:rsidRPr="00C16109">
              <w:t>(</w:t>
            </w:r>
            <w:r w:rsidR="00636252" w:rsidRPr="00C16109">
              <w:t>Dazu</w:t>
            </w:r>
            <w:r w:rsidR="00075CC5" w:rsidRPr="00C16109">
              <w:t xml:space="preserve"> kann </w:t>
            </w:r>
            <w:r w:rsidR="009153EC" w:rsidRPr="00C16109">
              <w:t xml:space="preserve">das </w:t>
            </w:r>
            <w:r w:rsidR="00115922" w:rsidRPr="00C16109">
              <w:t>Profilschema</w:t>
            </w:r>
            <w:r w:rsidR="00075CC5" w:rsidRPr="00C16109">
              <w:t xml:space="preserve"> von</w:t>
            </w:r>
            <w:r w:rsidR="00FB1C67">
              <w:t xml:space="preserve"> </w:t>
            </w:r>
            <w:r w:rsidR="00115922" w:rsidRPr="002E6840">
              <w:rPr>
                <w:rStyle w:val="Materialverweis"/>
                <w:color w:val="000000"/>
              </w:rPr>
              <w:t>Materialblatt_REALITÄT_UND_FIKTION_08</w:t>
            </w:r>
            <w:r w:rsidR="00075CC5" w:rsidRPr="00C16109">
              <w:rPr>
                <w:rStyle w:val="Materialverweis"/>
                <w:b w:val="0"/>
                <w:color w:val="000000"/>
              </w:rPr>
              <w:t xml:space="preserve"> </w:t>
            </w:r>
            <w:r w:rsidR="00636252" w:rsidRPr="00C16109">
              <w:t xml:space="preserve">zusätzlich </w:t>
            </w:r>
            <w:r w:rsidR="00075CC5" w:rsidRPr="00C16109">
              <w:rPr>
                <w:rStyle w:val="Materialverweis"/>
                <w:b w:val="0"/>
                <w:color w:val="000000"/>
              </w:rPr>
              <w:t>genutzt werden</w:t>
            </w:r>
            <w:r w:rsidR="00115922" w:rsidRPr="00C16109">
              <w:t>)</w:t>
            </w:r>
            <w:r w:rsidR="00075CC5" w:rsidRPr="00C16109">
              <w:t>. Für die Collage wird den Schüler_innen eine größere Anzahl von Magazinen und Zeitschriften zur Verfügung gestellt.</w:t>
            </w:r>
          </w:p>
          <w:p w14:paraId="11017B81" w14:textId="77777777" w:rsidR="00115922" w:rsidRPr="00C16109" w:rsidRDefault="00115922" w:rsidP="00C16109">
            <w:pPr>
              <w:pStyle w:val="FSM-Stand-Tab"/>
            </w:pPr>
            <w:r w:rsidRPr="00C16109">
              <w:t xml:space="preserve">Jede Gruppe erhält dabei eine unterschiedliche Aufgabenstellung: </w:t>
            </w:r>
          </w:p>
          <w:p w14:paraId="00EBB1A6" w14:textId="772219FE" w:rsidR="00115922" w:rsidRPr="00C16109" w:rsidRDefault="00115922" w:rsidP="00702D9F">
            <w:pPr>
              <w:pStyle w:val="FSM-Stand-Tab"/>
              <w:numPr>
                <w:ilvl w:val="0"/>
                <w:numId w:val="64"/>
              </w:numPr>
            </w:pPr>
            <w:r w:rsidRPr="00C16109">
              <w:t>Gruppe (gemischtgeschlechtlich): Erstellen eines Profils mit dem Zweck, einen Jungen oder ein Mädchen möglichst gut anzusprechen. Dabei kann eine Person der Gruppe (nur wenn gewollt) als Vorbild dienen.</w:t>
            </w:r>
          </w:p>
          <w:p w14:paraId="6D0AE01B" w14:textId="724C2C97" w:rsidR="00115922" w:rsidRPr="00C16109" w:rsidRDefault="00115922" w:rsidP="00702D9F">
            <w:pPr>
              <w:pStyle w:val="FSM-Stand-Tab"/>
              <w:numPr>
                <w:ilvl w:val="0"/>
                <w:numId w:val="64"/>
              </w:numPr>
            </w:pPr>
            <w:r w:rsidRPr="00C16109">
              <w:t>Gruppe (</w:t>
            </w:r>
            <w:r w:rsidR="00636252" w:rsidRPr="00C16109">
              <w:t>g</w:t>
            </w:r>
            <w:r w:rsidR="00636252">
              <w:t>leich</w:t>
            </w:r>
            <w:r w:rsidR="00636252" w:rsidRPr="00C16109">
              <w:t>geschlechtlich</w:t>
            </w:r>
            <w:r w:rsidRPr="00C16109">
              <w:t>): Erstellen eines Profils mit dem Zweck, das jeweils präferierte (andere oder gleiche) Geschlecht möglichst gut anzusprechen. Dabei kann eine Person der Gruppe (nur wenn gewollt) als Vorbild dienen.</w:t>
            </w:r>
          </w:p>
          <w:p w14:paraId="55444B7E" w14:textId="3B76DFD2" w:rsidR="00115922" w:rsidRPr="00C16109" w:rsidRDefault="00115922" w:rsidP="00702D9F">
            <w:pPr>
              <w:pStyle w:val="FSM-Stand-Tab"/>
              <w:numPr>
                <w:ilvl w:val="0"/>
                <w:numId w:val="64"/>
              </w:numPr>
            </w:pPr>
            <w:r w:rsidRPr="00C16109">
              <w:t>Gruppe: Erstellen eines Fakeprofils eines aktuellen Stars aus der Lebenswelt der Schüler_innen.</w:t>
            </w:r>
          </w:p>
          <w:p w14:paraId="38110481" w14:textId="3CAB520B" w:rsidR="00115922" w:rsidRPr="00C16109" w:rsidRDefault="00115922" w:rsidP="00702D9F">
            <w:pPr>
              <w:pStyle w:val="FSM-Stand-Tab"/>
              <w:numPr>
                <w:ilvl w:val="0"/>
                <w:numId w:val="64"/>
              </w:numPr>
            </w:pPr>
            <w:r w:rsidRPr="00C16109">
              <w:t>Gruppe: Erstellen eines Profils einer Institution (z.B. der Schule) auf möglichst positive Art und Weise</w:t>
            </w:r>
            <w:r w:rsidR="00636252">
              <w:t>.</w:t>
            </w:r>
          </w:p>
          <w:p w14:paraId="7FE699A2" w14:textId="2E3C416E" w:rsidR="00115922" w:rsidRPr="00C16109" w:rsidRDefault="00115922" w:rsidP="00702D9F">
            <w:pPr>
              <w:pStyle w:val="FSM-Stand-Tab"/>
              <w:numPr>
                <w:ilvl w:val="0"/>
                <w:numId w:val="64"/>
              </w:numPr>
            </w:pPr>
            <w:r w:rsidRPr="00C16109">
              <w:t>Gruppe: Erstellen eines Profils einer Institution (z.B. der Schule) auf möglichst negative Art und Weise.</w:t>
            </w:r>
          </w:p>
          <w:p w14:paraId="4CA0D4B6" w14:textId="77777777" w:rsidR="0095690B" w:rsidRPr="00C16109" w:rsidRDefault="00075CC5" w:rsidP="00C16109">
            <w:pPr>
              <w:pStyle w:val="FSM-Stand-Tab"/>
            </w:pPr>
            <w:r w:rsidRPr="00C16109">
              <w:t>Weitere Ideen für Fakeprofile können von den Schüler_innen eingebracht werden.</w:t>
            </w:r>
          </w:p>
          <w:p w14:paraId="510D2382" w14:textId="77777777" w:rsidR="00115922" w:rsidRPr="00702D9F" w:rsidRDefault="00115922" w:rsidP="00C16109">
            <w:pPr>
              <w:pStyle w:val="FSM-Stand-Tab"/>
              <w:rPr>
                <w:sz w:val="10"/>
                <w:szCs w:val="10"/>
              </w:rPr>
            </w:pPr>
          </w:p>
          <w:p w14:paraId="00180075" w14:textId="4060BDF9" w:rsidR="009656D8" w:rsidRPr="00C16109" w:rsidRDefault="00075CC5" w:rsidP="00C16109">
            <w:pPr>
              <w:pStyle w:val="FSM-Stand-Tab"/>
            </w:pPr>
            <w:r w:rsidRPr="00C16109">
              <w:t>Die Schüler</w:t>
            </w:r>
            <w:r w:rsidR="004F3290">
              <w:t>_innen</w:t>
            </w:r>
            <w:r w:rsidRPr="00C16109">
              <w:t xml:space="preserve"> stellen ihre</w:t>
            </w:r>
            <w:r w:rsidR="00115922" w:rsidRPr="00C16109">
              <w:t xml:space="preserve"> Profile </w:t>
            </w:r>
            <w:r w:rsidRPr="00C16109">
              <w:t>mit dem jeweiligen Motiv (wer</w:t>
            </w:r>
            <w:r w:rsidR="00636252">
              <w:t xml:space="preserve">, </w:t>
            </w:r>
            <w:r w:rsidRPr="00C16109">
              <w:t xml:space="preserve">warum) in der Klasse </w:t>
            </w:r>
            <w:r w:rsidR="00115922" w:rsidRPr="00C16109">
              <w:t>vo</w:t>
            </w:r>
            <w:r w:rsidRPr="00C16109">
              <w:t>r</w:t>
            </w:r>
            <w:r w:rsidR="009656D8" w:rsidRPr="00C16109">
              <w:t xml:space="preserve"> und ordnen das Profil den eigenen Erfahrungen in der Mindmap zu. </w:t>
            </w:r>
          </w:p>
          <w:p w14:paraId="33D62DE5" w14:textId="2B84CD38" w:rsidR="009153EC" w:rsidRPr="00C16109" w:rsidRDefault="009656D8" w:rsidP="00C16109">
            <w:pPr>
              <w:pStyle w:val="FSM-Stand-Tab"/>
            </w:pPr>
            <w:r w:rsidRPr="00C16109">
              <w:lastRenderedPageBreak/>
              <w:t>M</w:t>
            </w:r>
            <w:r w:rsidR="00115922" w:rsidRPr="00C16109">
              <w:t xml:space="preserve">ögliche Erkennungsmerkmale für den „Fake“ </w:t>
            </w:r>
            <w:r w:rsidRPr="00C16109">
              <w:t xml:space="preserve">werden </w:t>
            </w:r>
            <w:r w:rsidR="00115922" w:rsidRPr="00C16109">
              <w:t xml:space="preserve">gemeinsam </w:t>
            </w:r>
            <w:r w:rsidR="009153EC" w:rsidRPr="00C16109">
              <w:t>diskutiert</w:t>
            </w:r>
            <w:r w:rsidR="0047293B" w:rsidRPr="00C16109">
              <w:t xml:space="preserve"> </w:t>
            </w:r>
            <w:r w:rsidR="009153EC" w:rsidRPr="00C16109">
              <w:t>und</w:t>
            </w:r>
            <w:r w:rsidR="00115922" w:rsidRPr="00C16109">
              <w:t xml:space="preserve"> i</w:t>
            </w:r>
            <w:r w:rsidRPr="00C16109">
              <w:t>m</w:t>
            </w:r>
            <w:r w:rsidR="00115922" w:rsidRPr="00C16109">
              <w:t xml:space="preserve"> Hinblick auf mögliche Folgen für </w:t>
            </w:r>
            <w:r w:rsidR="00636252">
              <w:t xml:space="preserve">die </w:t>
            </w:r>
            <w:r w:rsidR="00115922" w:rsidRPr="00C16109">
              <w:t>Profilersteller</w:t>
            </w:r>
            <w:r w:rsidRPr="00C16109">
              <w:t>_in</w:t>
            </w:r>
            <w:r w:rsidR="00636252">
              <w:t>nen</w:t>
            </w:r>
            <w:r w:rsidR="00115922" w:rsidRPr="00C16109">
              <w:t xml:space="preserve"> und (wenn gegeben) </w:t>
            </w:r>
            <w:r w:rsidR="00636252">
              <w:t xml:space="preserve">die im </w:t>
            </w:r>
            <w:r w:rsidR="0027390C" w:rsidRPr="00C16109">
              <w:t xml:space="preserve">Profil </w:t>
            </w:r>
            <w:r w:rsidR="00636252">
              <w:t>G</w:t>
            </w:r>
            <w:r w:rsidR="00636252" w:rsidRPr="00C16109">
              <w:t>efälschte</w:t>
            </w:r>
            <w:r w:rsidR="00636252">
              <w:t>n</w:t>
            </w:r>
            <w:r w:rsidR="00636252" w:rsidRPr="00C16109">
              <w:t xml:space="preserve"> </w:t>
            </w:r>
            <w:r w:rsidR="0027390C" w:rsidRPr="00C16109">
              <w:t>(</w:t>
            </w:r>
            <w:r w:rsidR="00115922" w:rsidRPr="00C16109">
              <w:t>Person</w:t>
            </w:r>
            <w:r w:rsidR="00636252">
              <w:t xml:space="preserve">en, </w:t>
            </w:r>
            <w:r w:rsidR="00115922" w:rsidRPr="00C16109">
              <w:t>Institution</w:t>
            </w:r>
            <w:r w:rsidR="00636252">
              <w:t>en</w:t>
            </w:r>
            <w:r w:rsidR="0027390C" w:rsidRPr="00C16109">
              <w:t>)</w:t>
            </w:r>
            <w:r w:rsidR="00115922" w:rsidRPr="00C16109">
              <w:t xml:space="preserve"> diskutiert</w:t>
            </w:r>
            <w:r w:rsidR="009153EC" w:rsidRPr="00C16109">
              <w:t>.</w:t>
            </w:r>
          </w:p>
          <w:p w14:paraId="3AAB762C" w14:textId="20C1ACB2" w:rsidR="00115922" w:rsidRPr="00C16109" w:rsidRDefault="009153EC" w:rsidP="00C16109">
            <w:pPr>
              <w:pStyle w:val="FSM-Stand-Tab"/>
            </w:pPr>
            <w:r w:rsidRPr="00C16109">
              <w:t>Zum Abschluss der Unterrichtseinheit werden Reaktionsmöglichkeiten auf ungewünschte Kontakte</w:t>
            </w:r>
            <w:r w:rsidR="00FB1C67">
              <w:t xml:space="preserve"> </w:t>
            </w:r>
            <w:r w:rsidRPr="00C16109">
              <w:t>besprochen und festgehalten.</w:t>
            </w:r>
          </w:p>
        </w:tc>
      </w:tr>
      <w:tr w:rsidR="00115922" w:rsidRPr="00805400" w14:paraId="649E1BD5" w14:textId="77777777" w:rsidTr="00C16109">
        <w:tc>
          <w:tcPr>
            <w:tcW w:w="1389" w:type="dxa"/>
            <w:tcBorders>
              <w:top w:val="single" w:sz="4" w:space="0" w:color="000000"/>
              <w:left w:val="single" w:sz="4" w:space="0" w:color="000000"/>
              <w:bottom w:val="single" w:sz="4" w:space="0" w:color="000000"/>
            </w:tcBorders>
            <w:shd w:val="clear" w:color="auto" w:fill="auto"/>
          </w:tcPr>
          <w:p w14:paraId="0219C1D9" w14:textId="77777777" w:rsidR="00115922" w:rsidRPr="00C16109" w:rsidRDefault="00115922" w:rsidP="00C16109">
            <w:pPr>
              <w:pStyle w:val="FSM-Stand-Tab"/>
            </w:pPr>
            <w:r w:rsidRPr="00C16109">
              <w:lastRenderedPageBreak/>
              <w:t>Hinweise</w:t>
            </w:r>
          </w:p>
        </w:tc>
        <w:tc>
          <w:tcPr>
            <w:tcW w:w="7895" w:type="dxa"/>
            <w:tcBorders>
              <w:top w:val="single" w:sz="4" w:space="0" w:color="000000"/>
              <w:left w:val="single" w:sz="4" w:space="0" w:color="000000"/>
              <w:bottom w:val="single" w:sz="4" w:space="0" w:color="000000"/>
              <w:right w:val="single" w:sz="4" w:space="0" w:color="000000"/>
            </w:tcBorders>
            <w:shd w:val="clear" w:color="auto" w:fill="auto"/>
          </w:tcPr>
          <w:p w14:paraId="4CFDEAE1" w14:textId="410AE9DA" w:rsidR="00115922" w:rsidRPr="00C16109" w:rsidRDefault="00115922" w:rsidP="00C16109">
            <w:pPr>
              <w:pStyle w:val="FSM-Stand-Tab"/>
              <w:rPr>
                <w:rStyle w:val="Materialverweis"/>
                <w:b w:val="0"/>
                <w:color w:val="000000"/>
              </w:rPr>
            </w:pPr>
            <w:r w:rsidRPr="00702D9F">
              <w:rPr>
                <w:rStyle w:val="Materialverweis"/>
                <w:color w:val="000000"/>
              </w:rPr>
              <w:t>Materialblatt_REALITÄT_UND_FIKTION_07</w:t>
            </w:r>
            <w:r w:rsidRPr="00C16109">
              <w:t xml:space="preserve"> bietet </w:t>
            </w:r>
            <w:r w:rsidR="00F60BF3" w:rsidRPr="00C16109">
              <w:t>zusätzliche</w:t>
            </w:r>
            <w:r w:rsidRPr="00C16109">
              <w:t xml:space="preserve"> Diskussionsansätze</w:t>
            </w:r>
            <w:r w:rsidR="00F60BF3" w:rsidRPr="00C16109">
              <w:t>.</w:t>
            </w:r>
          </w:p>
          <w:p w14:paraId="442899B9" w14:textId="5ABA2B15" w:rsidR="00F60BF3" w:rsidRPr="00C16109" w:rsidRDefault="00636252" w:rsidP="00C16109">
            <w:pPr>
              <w:pStyle w:val="FSM-Stand-Tab"/>
            </w:pPr>
            <w:r w:rsidRPr="00702D9F">
              <w:rPr>
                <w:rStyle w:val="Materialverweis"/>
                <w:color w:val="000000"/>
              </w:rPr>
              <w:t>Materialblatt</w:t>
            </w:r>
            <w:r w:rsidR="00115922" w:rsidRPr="00702D9F">
              <w:rPr>
                <w:rStyle w:val="Materialverweis"/>
                <w:color w:val="000000"/>
              </w:rPr>
              <w:t>_REALITÄT_UND_FIKTION_08</w:t>
            </w:r>
            <w:r w:rsidR="00115922" w:rsidRPr="00C16109">
              <w:t xml:space="preserve"> kann als Grundlage für die analogen Profile genutzt werden. Es empfiehlt sich, dieses auf größere Plakate oder Flipchart</w:t>
            </w:r>
            <w:r>
              <w:t>-P</w:t>
            </w:r>
            <w:r w:rsidR="00115922" w:rsidRPr="00C16109">
              <w:t>apier zu übertragen.</w:t>
            </w:r>
          </w:p>
        </w:tc>
      </w:tr>
      <w:tr w:rsidR="00115922" w:rsidRPr="00805400" w14:paraId="181BD3B2" w14:textId="77777777" w:rsidTr="00C16109">
        <w:tc>
          <w:tcPr>
            <w:tcW w:w="1389" w:type="dxa"/>
            <w:tcBorders>
              <w:top w:val="single" w:sz="4" w:space="0" w:color="000000"/>
              <w:left w:val="single" w:sz="4" w:space="0" w:color="000000"/>
              <w:bottom w:val="single" w:sz="4" w:space="0" w:color="000000"/>
            </w:tcBorders>
            <w:shd w:val="clear" w:color="auto" w:fill="auto"/>
          </w:tcPr>
          <w:p w14:paraId="209E9B1D" w14:textId="77777777" w:rsidR="00115922" w:rsidRPr="00C16109" w:rsidRDefault="00115922" w:rsidP="00C16109">
            <w:pPr>
              <w:pStyle w:val="FSM-Stand-Tab"/>
            </w:pPr>
            <w:r w:rsidRPr="00C16109">
              <w:t>Materialien</w:t>
            </w:r>
          </w:p>
        </w:tc>
        <w:tc>
          <w:tcPr>
            <w:tcW w:w="7895" w:type="dxa"/>
            <w:tcBorders>
              <w:top w:val="single" w:sz="4" w:space="0" w:color="000000"/>
              <w:left w:val="single" w:sz="4" w:space="0" w:color="000000"/>
              <w:bottom w:val="single" w:sz="4" w:space="0" w:color="000000"/>
              <w:right w:val="single" w:sz="4" w:space="0" w:color="000000"/>
            </w:tcBorders>
            <w:shd w:val="clear" w:color="auto" w:fill="auto"/>
          </w:tcPr>
          <w:p w14:paraId="7FB16E1D" w14:textId="77777777" w:rsidR="00115922" w:rsidRPr="00702D9F" w:rsidRDefault="00115922" w:rsidP="00702D9F">
            <w:pPr>
              <w:pStyle w:val="FSM-Stand-Tab"/>
              <w:numPr>
                <w:ilvl w:val="0"/>
                <w:numId w:val="66"/>
              </w:numPr>
              <w:rPr>
                <w:b/>
              </w:rPr>
            </w:pPr>
            <w:r w:rsidRPr="00702D9F">
              <w:rPr>
                <w:b/>
              </w:rPr>
              <w:t>Arbeitsblatt_REALITÄT_UND_FIKTION_06</w:t>
            </w:r>
          </w:p>
          <w:p w14:paraId="54DA52C8" w14:textId="77777777" w:rsidR="00115922" w:rsidRPr="00702D9F" w:rsidRDefault="00115922" w:rsidP="00702D9F">
            <w:pPr>
              <w:pStyle w:val="FSM-Stand-Tab"/>
              <w:numPr>
                <w:ilvl w:val="0"/>
                <w:numId w:val="66"/>
              </w:numPr>
              <w:rPr>
                <w:b/>
              </w:rPr>
            </w:pPr>
            <w:r w:rsidRPr="00702D9F">
              <w:rPr>
                <w:b/>
              </w:rPr>
              <w:t>Materialblatt_REALITÄT_UND_FIKTION_07</w:t>
            </w:r>
          </w:p>
          <w:p w14:paraId="56A6B36C" w14:textId="77777777" w:rsidR="00115922" w:rsidRPr="00702D9F" w:rsidRDefault="00115922" w:rsidP="00702D9F">
            <w:pPr>
              <w:pStyle w:val="FSM-Stand-Tab"/>
              <w:numPr>
                <w:ilvl w:val="0"/>
                <w:numId w:val="66"/>
              </w:numPr>
              <w:rPr>
                <w:b/>
              </w:rPr>
            </w:pPr>
            <w:r w:rsidRPr="00702D9F">
              <w:rPr>
                <w:rStyle w:val="Materialverweis"/>
                <w:color w:val="000000"/>
              </w:rPr>
              <w:t>Materialblatt</w:t>
            </w:r>
            <w:r w:rsidRPr="00702D9F">
              <w:rPr>
                <w:b/>
              </w:rPr>
              <w:t xml:space="preserve"> _REALITÄT_UND_FIKTION_08</w:t>
            </w:r>
          </w:p>
          <w:p w14:paraId="543E1E3C" w14:textId="1498FD6A" w:rsidR="00F60BF3" w:rsidRPr="00C16109" w:rsidRDefault="002D0A2C" w:rsidP="00702D9F">
            <w:pPr>
              <w:pStyle w:val="FSM-Stand-Tab"/>
              <w:numPr>
                <w:ilvl w:val="0"/>
                <w:numId w:val="66"/>
              </w:numPr>
            </w:pPr>
            <w:r w:rsidRPr="005B00D1">
              <w:t>Tafel/Whiteboard</w:t>
            </w:r>
            <w:r>
              <w:t>/</w:t>
            </w:r>
            <w:r w:rsidRPr="005B00D1">
              <w:t>Flipchart</w:t>
            </w:r>
          </w:p>
          <w:p w14:paraId="6E1AC221" w14:textId="4C3E789D" w:rsidR="00F60BF3" w:rsidRPr="00C16109" w:rsidRDefault="00115922" w:rsidP="00702D9F">
            <w:pPr>
              <w:pStyle w:val="FSM-Stand-Tab"/>
              <w:numPr>
                <w:ilvl w:val="0"/>
                <w:numId w:val="66"/>
              </w:numPr>
            </w:pPr>
            <w:r w:rsidRPr="00C16109">
              <w:t>Plakat-/Flipchart</w:t>
            </w:r>
            <w:r w:rsidR="00636252">
              <w:t>-P</w:t>
            </w:r>
            <w:r w:rsidRPr="00C16109">
              <w:t>apier und Stifte</w:t>
            </w:r>
          </w:p>
          <w:p w14:paraId="13966021" w14:textId="77777777" w:rsidR="00F60BF3" w:rsidRPr="00C16109" w:rsidRDefault="00F60BF3" w:rsidP="00702D9F">
            <w:pPr>
              <w:pStyle w:val="FSM-Stand-Tab"/>
              <w:numPr>
                <w:ilvl w:val="0"/>
                <w:numId w:val="66"/>
              </w:numPr>
            </w:pPr>
            <w:r w:rsidRPr="00C16109">
              <w:t>Magazine, Zeitungen, Klebstoff, Scheren, Pappe</w:t>
            </w:r>
          </w:p>
          <w:p w14:paraId="0AF29A73" w14:textId="63492406" w:rsidR="00115922" w:rsidRPr="00C16109" w:rsidRDefault="00E0088A" w:rsidP="00702D9F">
            <w:pPr>
              <w:pStyle w:val="FSM-Stand-Tab"/>
              <w:numPr>
                <w:ilvl w:val="0"/>
                <w:numId w:val="66"/>
              </w:numPr>
            </w:pPr>
            <w:r w:rsidRPr="00702D9F">
              <w:rPr>
                <w:b/>
              </w:rPr>
              <w:t>Werkzeugkasten kollaboratives Lernen im Internet</w:t>
            </w:r>
            <w:r w:rsidRPr="00C16109">
              <w:t xml:space="preserve"> </w:t>
            </w:r>
            <w:r w:rsidR="00636252">
              <w:t>i</w:t>
            </w:r>
            <w:r w:rsidR="00636252" w:rsidRPr="00C16109">
              <w:t>m Falle der Nutzung eines Online-Tools</w:t>
            </w:r>
          </w:p>
        </w:tc>
      </w:tr>
    </w:tbl>
    <w:p w14:paraId="41F36A07" w14:textId="323762FD" w:rsidR="00C16109" w:rsidRPr="00C16109" w:rsidRDefault="00C16109" w:rsidP="00C16109">
      <w:pPr>
        <w:pStyle w:val="FSM-Standard"/>
      </w:pPr>
    </w:p>
    <w:p w14:paraId="7E9503B1" w14:textId="2B363E33" w:rsidR="00AB603D" w:rsidRPr="00C16109" w:rsidRDefault="00C16109" w:rsidP="00C16109">
      <w:pPr>
        <w:pStyle w:val="FSM-Stand-Tab-"/>
      </w:pPr>
      <w:r w:rsidRPr="00C16109">
        <w:lastRenderedPageBreak/>
        <w:t>UE3-d – Virtuelle Welten und Online-Games (60 Min.)</w:t>
      </w:r>
    </w:p>
    <w:tbl>
      <w:tblPr>
        <w:tblW w:w="9284" w:type="dxa"/>
        <w:tblInd w:w="-118" w:type="dxa"/>
        <w:tblLayout w:type="fixed"/>
        <w:tblLook w:val="0000" w:firstRow="0" w:lastRow="0" w:firstColumn="0" w:lastColumn="0" w:noHBand="0" w:noVBand="0"/>
      </w:tblPr>
      <w:tblGrid>
        <w:gridCol w:w="1389"/>
        <w:gridCol w:w="7895"/>
      </w:tblGrid>
      <w:tr w:rsidR="00805400" w:rsidRPr="00805400" w14:paraId="19256D61" w14:textId="77777777" w:rsidTr="00C16109">
        <w:tc>
          <w:tcPr>
            <w:tcW w:w="1389" w:type="dxa"/>
            <w:tcBorders>
              <w:top w:val="single" w:sz="4" w:space="0" w:color="000000"/>
              <w:left w:val="single" w:sz="4" w:space="0" w:color="000000"/>
              <w:bottom w:val="single" w:sz="4" w:space="0" w:color="000000"/>
            </w:tcBorders>
            <w:shd w:val="clear" w:color="auto" w:fill="auto"/>
          </w:tcPr>
          <w:p w14:paraId="7AAFBB60" w14:textId="77777777" w:rsidR="00805400" w:rsidRPr="00C16109" w:rsidRDefault="00805400" w:rsidP="00C16109">
            <w:pPr>
              <w:pStyle w:val="FSM-Stand-Tab"/>
            </w:pPr>
            <w:r w:rsidRPr="00C16109">
              <w:t>Aufgabe</w:t>
            </w:r>
          </w:p>
        </w:tc>
        <w:tc>
          <w:tcPr>
            <w:tcW w:w="7895" w:type="dxa"/>
            <w:tcBorders>
              <w:top w:val="single" w:sz="4" w:space="0" w:color="000000"/>
              <w:left w:val="single" w:sz="4" w:space="0" w:color="000000"/>
              <w:bottom w:val="single" w:sz="4" w:space="0" w:color="000000"/>
              <w:right w:val="single" w:sz="4" w:space="0" w:color="000000"/>
            </w:tcBorders>
            <w:shd w:val="clear" w:color="auto" w:fill="auto"/>
          </w:tcPr>
          <w:p w14:paraId="42B44770" w14:textId="77777777" w:rsidR="00805400" w:rsidRPr="00C16109" w:rsidRDefault="0014760B" w:rsidP="00C16109">
            <w:pPr>
              <w:pStyle w:val="FSM-Stand-Tab"/>
            </w:pPr>
            <w:r w:rsidRPr="00C16109">
              <w:t xml:space="preserve">Darstellung </w:t>
            </w:r>
            <w:r w:rsidR="00166816" w:rsidRPr="00C16109">
              <w:t>von</w:t>
            </w:r>
            <w:r w:rsidRPr="00C16109">
              <w:t xml:space="preserve"> Faszination und </w:t>
            </w:r>
            <w:r w:rsidR="005B5F26" w:rsidRPr="00C16109">
              <w:t>Risiken virtueller</w:t>
            </w:r>
            <w:r w:rsidRPr="00C16109">
              <w:t xml:space="preserve"> Welten</w:t>
            </w:r>
            <w:r w:rsidR="005369C1" w:rsidRPr="00C16109">
              <w:t xml:space="preserve"> und Online-Games</w:t>
            </w:r>
          </w:p>
        </w:tc>
      </w:tr>
      <w:tr w:rsidR="00805400" w:rsidRPr="00805400" w14:paraId="4966F92C" w14:textId="77777777" w:rsidTr="00C16109">
        <w:tc>
          <w:tcPr>
            <w:tcW w:w="1389" w:type="dxa"/>
            <w:tcBorders>
              <w:top w:val="single" w:sz="4" w:space="0" w:color="000000"/>
              <w:left w:val="single" w:sz="4" w:space="0" w:color="000000"/>
              <w:bottom w:val="single" w:sz="4" w:space="0" w:color="000000"/>
            </w:tcBorders>
            <w:shd w:val="clear" w:color="auto" w:fill="auto"/>
          </w:tcPr>
          <w:p w14:paraId="4BE1E5F9" w14:textId="77777777" w:rsidR="00805400" w:rsidRPr="00C16109" w:rsidRDefault="00805400" w:rsidP="00C16109">
            <w:pPr>
              <w:pStyle w:val="FSM-Stand-Tab"/>
            </w:pPr>
            <w:r w:rsidRPr="00C16109">
              <w:t>Lernziel</w:t>
            </w:r>
          </w:p>
        </w:tc>
        <w:tc>
          <w:tcPr>
            <w:tcW w:w="7895" w:type="dxa"/>
            <w:tcBorders>
              <w:top w:val="single" w:sz="4" w:space="0" w:color="000000"/>
              <w:left w:val="single" w:sz="4" w:space="0" w:color="000000"/>
              <w:bottom w:val="single" w:sz="4" w:space="0" w:color="000000"/>
              <w:right w:val="single" w:sz="4" w:space="0" w:color="000000"/>
            </w:tcBorders>
            <w:shd w:val="clear" w:color="auto" w:fill="auto"/>
          </w:tcPr>
          <w:p w14:paraId="34406317" w14:textId="4E89DC11" w:rsidR="00390CEB" w:rsidRPr="00C16109" w:rsidRDefault="00AD6C32" w:rsidP="00C16109">
            <w:pPr>
              <w:pStyle w:val="FSM-Stand-Tab"/>
            </w:pPr>
            <w:r w:rsidRPr="00C16109">
              <w:t>K</w:t>
            </w:r>
            <w:r w:rsidR="005B5F26" w:rsidRPr="00C16109">
              <w:t xml:space="preserve">ennen </w:t>
            </w:r>
            <w:r w:rsidR="002F0228" w:rsidRPr="00C16109">
              <w:t>der Unterschiede von realer und</w:t>
            </w:r>
            <w:r w:rsidRPr="00C16109">
              <w:t xml:space="preserve"> </w:t>
            </w:r>
            <w:r w:rsidR="002F0228" w:rsidRPr="00C16109">
              <w:t>virtueller Welt</w:t>
            </w:r>
            <w:r w:rsidR="00FB1C67">
              <w:t xml:space="preserve"> </w:t>
            </w:r>
          </w:p>
          <w:p w14:paraId="46125C2D" w14:textId="19CC5D42" w:rsidR="00390CEB" w:rsidRPr="00C16109" w:rsidRDefault="00390CEB" w:rsidP="00C16109">
            <w:pPr>
              <w:pStyle w:val="FSM-Stand-Tab"/>
            </w:pPr>
            <w:r w:rsidRPr="00C16109">
              <w:t>Bewertungs- und Unterscheidungsvermögen der Konsequenzen für Handlungen in realer und virtueller Welt</w:t>
            </w:r>
          </w:p>
        </w:tc>
      </w:tr>
      <w:tr w:rsidR="00805400" w:rsidRPr="00805400" w14:paraId="485FBAA2" w14:textId="77777777" w:rsidTr="00C16109">
        <w:tc>
          <w:tcPr>
            <w:tcW w:w="1389" w:type="dxa"/>
            <w:tcBorders>
              <w:top w:val="single" w:sz="4" w:space="0" w:color="000000"/>
              <w:left w:val="single" w:sz="4" w:space="0" w:color="000000"/>
              <w:bottom w:val="single" w:sz="4" w:space="0" w:color="000000"/>
            </w:tcBorders>
            <w:shd w:val="clear" w:color="auto" w:fill="auto"/>
          </w:tcPr>
          <w:p w14:paraId="0E71EA20" w14:textId="77777777" w:rsidR="00805400" w:rsidRPr="00C16109" w:rsidRDefault="00805400" w:rsidP="00C16109">
            <w:pPr>
              <w:pStyle w:val="FSM-Stand-Tab"/>
            </w:pPr>
            <w:r w:rsidRPr="00C16109">
              <w:t>Ablauf</w:t>
            </w:r>
          </w:p>
        </w:tc>
        <w:tc>
          <w:tcPr>
            <w:tcW w:w="7895" w:type="dxa"/>
            <w:tcBorders>
              <w:top w:val="single" w:sz="4" w:space="0" w:color="000000"/>
              <w:left w:val="single" w:sz="4" w:space="0" w:color="000000"/>
              <w:bottom w:val="single" w:sz="4" w:space="0" w:color="000000"/>
              <w:right w:val="single" w:sz="4" w:space="0" w:color="000000"/>
            </w:tcBorders>
            <w:shd w:val="clear" w:color="auto" w:fill="auto"/>
          </w:tcPr>
          <w:p w14:paraId="4FC25EA4" w14:textId="52933E7C" w:rsidR="0053029F" w:rsidRPr="00C16109" w:rsidRDefault="002F0228" w:rsidP="00C16109">
            <w:pPr>
              <w:pStyle w:val="FSM-Stand-Tab"/>
            </w:pPr>
            <w:r w:rsidRPr="00C16109">
              <w:t>Zum Einstieg in das Thema werden in der Klasse ‚virtuelle Welten’</w:t>
            </w:r>
            <w:r w:rsidR="00FB1C67">
              <w:t xml:space="preserve"> </w:t>
            </w:r>
            <w:r w:rsidRPr="00C16109">
              <w:t>gesammelt</w:t>
            </w:r>
            <w:r w:rsidR="00EF65AA" w:rsidRPr="00C16109">
              <w:t>, die die Schüler_innen kennen bzw. in denen sie sich bewegen.</w:t>
            </w:r>
            <w:r w:rsidR="003C3788">
              <w:t xml:space="preserve"> </w:t>
            </w:r>
            <w:r w:rsidR="00400C48" w:rsidRPr="00C16109">
              <w:t>Dazu stellt</w:t>
            </w:r>
            <w:r w:rsidR="00EF65AA" w:rsidRPr="00C16109">
              <w:t xml:space="preserve"> </w:t>
            </w:r>
            <w:r w:rsidR="00400C48" w:rsidRPr="00C16109">
              <w:t xml:space="preserve">der/die Schüler_in </w:t>
            </w:r>
            <w:r w:rsidR="00EF65AA" w:rsidRPr="00C16109">
              <w:t xml:space="preserve">die </w:t>
            </w:r>
            <w:r w:rsidR="0053029F" w:rsidRPr="00C16109">
              <w:t xml:space="preserve">virtuelle </w:t>
            </w:r>
            <w:r w:rsidR="00400C48" w:rsidRPr="00C16109">
              <w:t>Welt</w:t>
            </w:r>
            <w:r w:rsidR="0053029F" w:rsidRPr="00C16109">
              <w:t xml:space="preserve"> </w:t>
            </w:r>
            <w:r w:rsidR="00EF65AA" w:rsidRPr="00C16109">
              <w:t xml:space="preserve">kurz </w:t>
            </w:r>
            <w:r w:rsidR="00400C48" w:rsidRPr="00C16109">
              <w:t>vor und hält sie</w:t>
            </w:r>
            <w:r w:rsidR="00FB1C67">
              <w:t xml:space="preserve"> </w:t>
            </w:r>
            <w:r w:rsidR="00400C48" w:rsidRPr="00C16109">
              <w:t>anschließend mit</w:t>
            </w:r>
            <w:r w:rsidR="00633646" w:rsidRPr="00C16109">
              <w:t xml:space="preserve"> Bezeichnung</w:t>
            </w:r>
            <w:r w:rsidR="00EF65AA" w:rsidRPr="00C16109">
              <w:t xml:space="preserve"> an der Tafel</w:t>
            </w:r>
            <w:r w:rsidR="00400C48" w:rsidRPr="00C16109">
              <w:t>/Whiteboard/Flipcha</w:t>
            </w:r>
            <w:r w:rsidR="002D0A2C">
              <w:t>r</w:t>
            </w:r>
            <w:r w:rsidR="00400C48" w:rsidRPr="00C16109">
              <w:t xml:space="preserve">t </w:t>
            </w:r>
            <w:r w:rsidR="00EF65AA" w:rsidRPr="00C16109">
              <w:t>fes</w:t>
            </w:r>
            <w:r w:rsidR="00400C48" w:rsidRPr="00C16109">
              <w:t>t.</w:t>
            </w:r>
            <w:r w:rsidR="0053029F" w:rsidRPr="00C16109">
              <w:t xml:space="preserve"> Nicht genannte </w:t>
            </w:r>
            <w:r w:rsidR="00735F0E" w:rsidRPr="00C16109">
              <w:t xml:space="preserve">Formen und Einsatzmöglichkeiten </w:t>
            </w:r>
            <w:r w:rsidR="0053029F" w:rsidRPr="00C16109">
              <w:t>virtuelle</w:t>
            </w:r>
            <w:r w:rsidR="00735F0E" w:rsidRPr="00C16109">
              <w:t>r</w:t>
            </w:r>
            <w:r w:rsidR="0053029F" w:rsidRPr="00C16109">
              <w:t xml:space="preserve"> Welten (Wissenschaft etc.) können im Anschluss ergänzt werden.</w:t>
            </w:r>
          </w:p>
          <w:p w14:paraId="6EB5AA31" w14:textId="77777777" w:rsidR="00400C48" w:rsidRPr="00702D9F" w:rsidRDefault="00400C48" w:rsidP="00C16109">
            <w:pPr>
              <w:pStyle w:val="FSM-Stand-Tab"/>
              <w:rPr>
                <w:sz w:val="10"/>
                <w:szCs w:val="10"/>
              </w:rPr>
            </w:pPr>
          </w:p>
          <w:p w14:paraId="76698F5E" w14:textId="75D0F9D4" w:rsidR="003C3788" w:rsidRDefault="00E12B25" w:rsidP="00C16109">
            <w:pPr>
              <w:pStyle w:val="FSM-Stand-Tab"/>
            </w:pPr>
            <w:r w:rsidRPr="00C16109">
              <w:t xml:space="preserve">Dann bereitet sich die Klasse </w:t>
            </w:r>
            <w:r w:rsidR="005369C1" w:rsidRPr="00C16109">
              <w:t xml:space="preserve">in </w:t>
            </w:r>
            <w:r w:rsidR="00FC004D" w:rsidRPr="00C16109">
              <w:t>G</w:t>
            </w:r>
            <w:r w:rsidR="00400C48" w:rsidRPr="00C16109">
              <w:t>ruppen</w:t>
            </w:r>
            <w:r w:rsidR="00FC004D" w:rsidRPr="00C16109">
              <w:t xml:space="preserve"> von ca. </w:t>
            </w:r>
            <w:r w:rsidR="00FB1F52" w:rsidRPr="00C16109">
              <w:t>5-6</w:t>
            </w:r>
            <w:r w:rsidR="00FC004D" w:rsidRPr="00C16109">
              <w:t xml:space="preserve"> Schüler_innen</w:t>
            </w:r>
            <w:r w:rsidR="00400C48" w:rsidRPr="00C16109">
              <w:t xml:space="preserve"> </w:t>
            </w:r>
            <w:r w:rsidRPr="00C16109">
              <w:t>auf fiktive Experten-Interviews</w:t>
            </w:r>
            <w:r w:rsidR="005369C1" w:rsidRPr="00C16109">
              <w:t xml:space="preserve"> zum Thema</w:t>
            </w:r>
            <w:r w:rsidR="003C3788">
              <w:t xml:space="preserve"> „</w:t>
            </w:r>
            <w:r w:rsidR="00FC004D" w:rsidRPr="00C16109">
              <w:t>Virtuelle Welten und Online-Games</w:t>
            </w:r>
            <w:r w:rsidR="003C3788">
              <w:t>“</w:t>
            </w:r>
            <w:r w:rsidR="00FC004D" w:rsidRPr="00C16109">
              <w:t xml:space="preserve"> </w:t>
            </w:r>
            <w:r w:rsidR="005369C1" w:rsidRPr="00C16109">
              <w:t>vor</w:t>
            </w:r>
            <w:r w:rsidR="00AA658F" w:rsidRPr="00C16109">
              <w:t>.</w:t>
            </w:r>
            <w:r w:rsidR="00B54A78" w:rsidRPr="00C16109">
              <w:t xml:space="preserve"> </w:t>
            </w:r>
          </w:p>
          <w:p w14:paraId="57AE09CC" w14:textId="3759097E" w:rsidR="005369C1" w:rsidRPr="00C16109" w:rsidRDefault="00AA658F" w:rsidP="00C16109">
            <w:pPr>
              <w:pStyle w:val="FSM-Stand-Tab"/>
            </w:pPr>
            <w:r w:rsidRPr="00C16109">
              <w:t>D</w:t>
            </w:r>
            <w:r w:rsidR="00B54A78" w:rsidRPr="00C16109">
              <w:t>a</w:t>
            </w:r>
            <w:r w:rsidRPr="00C16109">
              <w:t>für</w:t>
            </w:r>
            <w:r w:rsidR="00FB1C67">
              <w:t xml:space="preserve"> </w:t>
            </w:r>
            <w:r w:rsidR="00B54A78" w:rsidRPr="00C16109">
              <w:t>erhält jede Gruppe einen anderen Diskussionsschwerpunkt:</w:t>
            </w:r>
          </w:p>
          <w:p w14:paraId="7999B2C5" w14:textId="119308E0" w:rsidR="003C3788" w:rsidRDefault="005369C1" w:rsidP="00702D9F">
            <w:pPr>
              <w:pStyle w:val="FSM-Stand-Tab"/>
              <w:numPr>
                <w:ilvl w:val="0"/>
                <w:numId w:val="67"/>
              </w:numPr>
            </w:pPr>
            <w:r w:rsidRPr="00C16109">
              <w:t>Gruppe 1: Was ist das B</w:t>
            </w:r>
            <w:r w:rsidR="00400C48" w:rsidRPr="00C16109">
              <w:t>esondere</w:t>
            </w:r>
            <w:r w:rsidR="0053029F" w:rsidRPr="00C16109">
              <w:t xml:space="preserve">/das Faszinierende </w:t>
            </w:r>
            <w:r w:rsidR="00400C48" w:rsidRPr="00C16109">
              <w:t>an virtuellen Welten?</w:t>
            </w:r>
          </w:p>
          <w:p w14:paraId="09ADC787" w14:textId="2CD49D31" w:rsidR="003C3788" w:rsidRDefault="0053029F" w:rsidP="00702D9F">
            <w:pPr>
              <w:pStyle w:val="FSM-Stand-Tab"/>
              <w:numPr>
                <w:ilvl w:val="0"/>
                <w:numId w:val="67"/>
              </w:numPr>
            </w:pPr>
            <w:r w:rsidRPr="00C16109">
              <w:t>Gruppe 2:</w:t>
            </w:r>
            <w:r w:rsidR="00FB1C67">
              <w:t xml:space="preserve"> </w:t>
            </w:r>
            <w:r w:rsidRPr="00C16109">
              <w:t>Welche Risiken bergen virtuelle Welten?</w:t>
            </w:r>
          </w:p>
          <w:p w14:paraId="76313C5A" w14:textId="739F3AA3" w:rsidR="003C3788" w:rsidRDefault="0053029F" w:rsidP="00702D9F">
            <w:pPr>
              <w:pStyle w:val="FSM-Stand-Tab"/>
              <w:numPr>
                <w:ilvl w:val="0"/>
                <w:numId w:val="67"/>
              </w:numPr>
            </w:pPr>
            <w:r w:rsidRPr="00C16109">
              <w:t>Gruppe 3: Wie unterscheiden sich reale und virtuelle Welt?</w:t>
            </w:r>
          </w:p>
          <w:p w14:paraId="774E4A02" w14:textId="2080ABCB" w:rsidR="0053029F" w:rsidRPr="00C16109" w:rsidRDefault="0053029F" w:rsidP="00702D9F">
            <w:pPr>
              <w:pStyle w:val="FSM-Stand-Tab"/>
              <w:numPr>
                <w:ilvl w:val="0"/>
                <w:numId w:val="67"/>
              </w:numPr>
            </w:pPr>
            <w:r w:rsidRPr="00C16109">
              <w:t xml:space="preserve">Gruppe 4: Wie sieht die zukünftige Entwicklung </w:t>
            </w:r>
            <w:r w:rsidR="00B54A78" w:rsidRPr="00C16109">
              <w:t xml:space="preserve">virtueller Welten </w:t>
            </w:r>
            <w:r w:rsidRPr="00C16109">
              <w:t>aus?</w:t>
            </w:r>
          </w:p>
          <w:p w14:paraId="1CE66F23" w14:textId="77777777" w:rsidR="003C3788" w:rsidRPr="00702D9F" w:rsidRDefault="003C3788" w:rsidP="00C16109">
            <w:pPr>
              <w:pStyle w:val="FSM-Stand-Tab"/>
              <w:rPr>
                <w:sz w:val="10"/>
                <w:szCs w:val="10"/>
              </w:rPr>
            </w:pPr>
          </w:p>
          <w:p w14:paraId="033D28A0" w14:textId="5CE64F3D" w:rsidR="00C2599A" w:rsidRPr="00C16109" w:rsidRDefault="00AA658F" w:rsidP="00C16109">
            <w:pPr>
              <w:pStyle w:val="FSM-Stand-Tab"/>
            </w:pPr>
            <w:r w:rsidRPr="00C16109">
              <w:t xml:space="preserve">Die Ergebnisse der Diskussion in der Gruppe werden dann als Experten-Interviews in der Klasse vortragen. </w:t>
            </w:r>
            <w:r w:rsidR="00232E93" w:rsidRPr="00C16109">
              <w:t>Da</w:t>
            </w:r>
            <w:r w:rsidR="00C2599A" w:rsidRPr="00C16109">
              <w:t>zu bestimmt jede Gruppe eine</w:t>
            </w:r>
            <w:r w:rsidR="00CA1468" w:rsidRPr="00C16109">
              <w:t>_n</w:t>
            </w:r>
            <w:r w:rsidR="00232E93" w:rsidRPr="00C16109">
              <w:t xml:space="preserve"> </w:t>
            </w:r>
            <w:r w:rsidR="00C2599A" w:rsidRPr="00C16109">
              <w:t>fiktive</w:t>
            </w:r>
            <w:r w:rsidR="00CA1468" w:rsidRPr="00C16109">
              <w:t>_</w:t>
            </w:r>
            <w:r w:rsidR="00C2599A" w:rsidRPr="00C16109">
              <w:t xml:space="preserve">n </w:t>
            </w:r>
            <w:r w:rsidR="00232E93" w:rsidRPr="00C16109">
              <w:t>Exper</w:t>
            </w:r>
            <w:r w:rsidR="00C2599A" w:rsidRPr="00C16109">
              <w:t>t_in</w:t>
            </w:r>
            <w:r w:rsidR="00CA1468" w:rsidRPr="00C16109">
              <w:t xml:space="preserve"> mit </w:t>
            </w:r>
            <w:r w:rsidR="00232E93" w:rsidRPr="00C16109">
              <w:t>Funktion (Wissenschaftler_in, Journalist_in, Produktentwickler_in</w:t>
            </w:r>
            <w:r w:rsidR="00C2599A" w:rsidRPr="00C16109">
              <w:t xml:space="preserve"> etc.) und den/</w:t>
            </w:r>
            <w:r w:rsidR="00CA1468" w:rsidRPr="00C16109">
              <w:t>die Interviewer_</w:t>
            </w:r>
            <w:r w:rsidR="00C2599A" w:rsidRPr="00C16109">
              <w:t>in</w:t>
            </w:r>
            <w:r w:rsidR="00232E93" w:rsidRPr="00C16109">
              <w:t xml:space="preserve"> und bereitet</w:t>
            </w:r>
            <w:r w:rsidR="00C2599A" w:rsidRPr="00C16109">
              <w:t xml:space="preserve"> ihre Diskussionsergebnisse mit ca. 5 </w:t>
            </w:r>
            <w:r w:rsidR="00232E93" w:rsidRPr="00C16109">
              <w:t xml:space="preserve">Fragen und Antworten </w:t>
            </w:r>
            <w:r w:rsidR="00C2599A" w:rsidRPr="00C16109">
              <w:t>(eventuell auf Karteikarten) für das Interview vor.</w:t>
            </w:r>
          </w:p>
          <w:p w14:paraId="5C4C2591" w14:textId="77777777" w:rsidR="00232E93" w:rsidRPr="00702D9F" w:rsidRDefault="00232E93" w:rsidP="00C16109">
            <w:pPr>
              <w:pStyle w:val="FSM-Stand-Tab"/>
              <w:rPr>
                <w:sz w:val="10"/>
                <w:szCs w:val="10"/>
              </w:rPr>
            </w:pPr>
          </w:p>
          <w:p w14:paraId="704A024B" w14:textId="235A76D7" w:rsidR="00BD7DB9" w:rsidRPr="00C16109" w:rsidRDefault="00E76E44" w:rsidP="00C16109">
            <w:pPr>
              <w:pStyle w:val="FSM-Stand-Tab"/>
            </w:pPr>
            <w:r w:rsidRPr="00C16109">
              <w:t>Im Anschluss an jedes Experten-Interview</w:t>
            </w:r>
            <w:r w:rsidR="007316DF" w:rsidRPr="00C16109">
              <w:t xml:space="preserve"> werden in einer Kurz-Auswertung fehlende Aspekte ergänzt und 3-4 der genannten Aspekte als Stichworte an Tafel/Whiteboard/Flipchart festgehalten</w:t>
            </w:r>
            <w:r w:rsidR="00BD7DB9" w:rsidRPr="00C16109">
              <w:t>.</w:t>
            </w:r>
          </w:p>
          <w:p w14:paraId="6246E730" w14:textId="77777777" w:rsidR="00400C48" w:rsidRPr="00702D9F" w:rsidRDefault="00E76E44" w:rsidP="00C16109">
            <w:pPr>
              <w:pStyle w:val="FSM-Stand-Tab"/>
              <w:rPr>
                <w:sz w:val="10"/>
                <w:szCs w:val="10"/>
              </w:rPr>
            </w:pPr>
            <w:r w:rsidRPr="00C16109">
              <w:t xml:space="preserve"> </w:t>
            </w:r>
          </w:p>
          <w:p w14:paraId="552004A9" w14:textId="77777777" w:rsidR="00805400" w:rsidRPr="00C16109" w:rsidRDefault="0055401A" w:rsidP="00C16109">
            <w:pPr>
              <w:pStyle w:val="FSM-Stand-Tab"/>
            </w:pPr>
            <w:r w:rsidRPr="00C16109">
              <w:t>Nachdem alle Experten-Interviews geführt wurden, diskutiert die Klasse abschließend</w:t>
            </w:r>
            <w:r w:rsidR="00232E93" w:rsidRPr="00C16109">
              <w:t xml:space="preserve">, wie sie den Einfluss virtueller Welten in Bezug </w:t>
            </w:r>
            <w:r w:rsidR="00C2599A" w:rsidRPr="00C16109">
              <w:t xml:space="preserve">auf </w:t>
            </w:r>
            <w:r w:rsidR="00232E93" w:rsidRPr="00C16109">
              <w:t>die reale Welt einschätzt und welchen Stellenwert virtuelle Welten künftig haben könnten.</w:t>
            </w:r>
            <w:hyperlink r:id="rId66" w:history="1"/>
          </w:p>
        </w:tc>
      </w:tr>
      <w:tr w:rsidR="00805400" w:rsidRPr="00805400" w14:paraId="08847683" w14:textId="77777777" w:rsidTr="00C16109">
        <w:tc>
          <w:tcPr>
            <w:tcW w:w="1389" w:type="dxa"/>
            <w:tcBorders>
              <w:top w:val="single" w:sz="4" w:space="0" w:color="000000"/>
              <w:left w:val="single" w:sz="4" w:space="0" w:color="000000"/>
              <w:bottom w:val="single" w:sz="4" w:space="0" w:color="000000"/>
            </w:tcBorders>
            <w:shd w:val="clear" w:color="auto" w:fill="auto"/>
          </w:tcPr>
          <w:p w14:paraId="1B87C0A1" w14:textId="77777777" w:rsidR="00805400" w:rsidRPr="00C16109" w:rsidRDefault="00805400" w:rsidP="00C16109">
            <w:pPr>
              <w:pStyle w:val="FSM-Stand-Tab"/>
            </w:pPr>
            <w:r w:rsidRPr="00C16109">
              <w:t>Hinweise</w:t>
            </w:r>
          </w:p>
        </w:tc>
        <w:tc>
          <w:tcPr>
            <w:tcW w:w="7895" w:type="dxa"/>
            <w:tcBorders>
              <w:top w:val="single" w:sz="4" w:space="0" w:color="000000"/>
              <w:left w:val="single" w:sz="4" w:space="0" w:color="000000"/>
              <w:bottom w:val="single" w:sz="4" w:space="0" w:color="000000"/>
              <w:right w:val="single" w:sz="4" w:space="0" w:color="000000"/>
            </w:tcBorders>
            <w:shd w:val="clear" w:color="auto" w:fill="auto"/>
          </w:tcPr>
          <w:p w14:paraId="6FB5D8DA" w14:textId="617BBEB8" w:rsidR="0076098F" w:rsidRPr="00C16109" w:rsidRDefault="00BD7DB9" w:rsidP="00C16109">
            <w:pPr>
              <w:pStyle w:val="FSM-Stand-Tab"/>
            </w:pPr>
            <w:r w:rsidRPr="00C16109">
              <w:t xml:space="preserve">Die </w:t>
            </w:r>
            <w:r w:rsidR="003C3788">
              <w:t>Schüler_innen</w:t>
            </w:r>
            <w:r w:rsidR="003C3788" w:rsidRPr="00C16109">
              <w:t xml:space="preserve"> </w:t>
            </w:r>
            <w:r w:rsidRPr="00C16109">
              <w:t>können schon darauf hingewiesen werden</w:t>
            </w:r>
            <w:r w:rsidR="003C3788">
              <w:t>,</w:t>
            </w:r>
            <w:r w:rsidRPr="00C16109">
              <w:t xml:space="preserve"> 3-4 Aspekte ihres Themas als Stichworte </w:t>
            </w:r>
            <w:r w:rsidR="00232E93" w:rsidRPr="00C16109">
              <w:t xml:space="preserve">für die Auswertungssammlung </w:t>
            </w:r>
            <w:r w:rsidRPr="00C16109">
              <w:t>bereitzuhalten.</w:t>
            </w:r>
          </w:p>
          <w:p w14:paraId="1C645DF6" w14:textId="2DC5363C" w:rsidR="003C3788" w:rsidRDefault="0076098F" w:rsidP="003C3788">
            <w:pPr>
              <w:pStyle w:val="FSM-Stand-Tab"/>
            </w:pPr>
            <w:r w:rsidRPr="00C16109">
              <w:t xml:space="preserve">Vertiefend kann das </w:t>
            </w:r>
            <w:r w:rsidR="003C3788" w:rsidRPr="00702D9F">
              <w:rPr>
                <w:b/>
              </w:rPr>
              <w:t>Materialblatt_JUGENDMEDIENSCHUTZ_14</w:t>
            </w:r>
            <w:r w:rsidR="003C3788">
              <w:t xml:space="preserve"> </w:t>
            </w:r>
          </w:p>
          <w:p w14:paraId="41F5A9EB" w14:textId="60BFF9BA" w:rsidR="0076098F" w:rsidRPr="00C16109" w:rsidRDefault="003C3788" w:rsidP="003C3788">
            <w:pPr>
              <w:pStyle w:val="FSM-Stand-Tab"/>
            </w:pPr>
            <w:r>
              <w:t>(Internet aus der Perspektive des Jugendmedienschutzes)</w:t>
            </w:r>
            <w:r w:rsidRPr="00C16109" w:rsidDel="003C3788">
              <w:t xml:space="preserve"> </w:t>
            </w:r>
            <w:r w:rsidR="0076098F" w:rsidRPr="00C16109">
              <w:t xml:space="preserve">des Unterrichtsthemas </w:t>
            </w:r>
            <w:r w:rsidR="0076098F" w:rsidRPr="00702D9F">
              <w:rPr>
                <w:b/>
              </w:rPr>
              <w:t>Einführung in den Jugendmedienschutz</w:t>
            </w:r>
            <w:r w:rsidR="0076098F" w:rsidRPr="00C16109">
              <w:t xml:space="preserve"> genutzt werden.</w:t>
            </w:r>
          </w:p>
        </w:tc>
      </w:tr>
      <w:tr w:rsidR="00805400" w:rsidRPr="00805400" w14:paraId="371A18A0" w14:textId="77777777" w:rsidTr="00C16109">
        <w:tc>
          <w:tcPr>
            <w:tcW w:w="1389" w:type="dxa"/>
            <w:tcBorders>
              <w:top w:val="single" w:sz="4" w:space="0" w:color="000000"/>
              <w:left w:val="single" w:sz="4" w:space="0" w:color="000000"/>
              <w:bottom w:val="single" w:sz="4" w:space="0" w:color="000000"/>
            </w:tcBorders>
            <w:shd w:val="clear" w:color="auto" w:fill="auto"/>
          </w:tcPr>
          <w:p w14:paraId="5CC346C5" w14:textId="77777777" w:rsidR="00805400" w:rsidRPr="00C16109" w:rsidRDefault="00805400" w:rsidP="00C16109">
            <w:pPr>
              <w:pStyle w:val="FSM-Stand-Tab"/>
            </w:pPr>
            <w:r w:rsidRPr="00C16109">
              <w:t>Materialien</w:t>
            </w:r>
          </w:p>
        </w:tc>
        <w:tc>
          <w:tcPr>
            <w:tcW w:w="7895" w:type="dxa"/>
            <w:tcBorders>
              <w:top w:val="single" w:sz="4" w:space="0" w:color="000000"/>
              <w:left w:val="single" w:sz="4" w:space="0" w:color="000000"/>
              <w:bottom w:val="single" w:sz="4" w:space="0" w:color="000000"/>
              <w:right w:val="single" w:sz="4" w:space="0" w:color="000000"/>
            </w:tcBorders>
            <w:shd w:val="clear" w:color="auto" w:fill="auto"/>
          </w:tcPr>
          <w:p w14:paraId="2EBECF13" w14:textId="77777777" w:rsidR="002D0A2C" w:rsidRPr="00702D9F" w:rsidRDefault="002D0A2C" w:rsidP="00702D9F">
            <w:pPr>
              <w:pStyle w:val="FSM-Stand-Tab"/>
              <w:numPr>
                <w:ilvl w:val="0"/>
                <w:numId w:val="68"/>
              </w:numPr>
              <w:rPr>
                <w:rStyle w:val="Materialverweis"/>
                <w:color w:val="000000"/>
              </w:rPr>
            </w:pPr>
            <w:r w:rsidRPr="00702D9F">
              <w:rPr>
                <w:rStyle w:val="Materialverweis"/>
                <w:color w:val="000000"/>
              </w:rPr>
              <w:t>Materialblatt_REALITÄT_UND_FIKTION_11</w:t>
            </w:r>
          </w:p>
          <w:p w14:paraId="583A48FE" w14:textId="77777777" w:rsidR="003C3788" w:rsidRDefault="002D0A2C" w:rsidP="00702D9F">
            <w:pPr>
              <w:pStyle w:val="FSM-Stand-Tab"/>
              <w:numPr>
                <w:ilvl w:val="0"/>
                <w:numId w:val="68"/>
              </w:numPr>
            </w:pPr>
            <w:r w:rsidRPr="005B00D1">
              <w:t>Tafel/Whiteboard</w:t>
            </w:r>
            <w:r>
              <w:t>/</w:t>
            </w:r>
            <w:r w:rsidRPr="005B00D1">
              <w:t>Flipchart</w:t>
            </w:r>
          </w:p>
          <w:p w14:paraId="6C4BE842" w14:textId="3CCBF577" w:rsidR="00805400" w:rsidRPr="00C16109" w:rsidRDefault="00BD7DB9" w:rsidP="00702D9F">
            <w:pPr>
              <w:pStyle w:val="FSM-Stand-Tab"/>
              <w:numPr>
                <w:ilvl w:val="0"/>
                <w:numId w:val="68"/>
              </w:numPr>
            </w:pPr>
            <w:r w:rsidRPr="002E6840">
              <w:rPr>
                <w:rStyle w:val="Materialverweis"/>
                <w:b w:val="0"/>
                <w:color w:val="000000"/>
              </w:rPr>
              <w:t xml:space="preserve">Karteikarten </w:t>
            </w:r>
          </w:p>
        </w:tc>
      </w:tr>
    </w:tbl>
    <w:p w14:paraId="2B3A5660" w14:textId="78106714" w:rsidR="00C16109" w:rsidRDefault="00C16109" w:rsidP="00C16109">
      <w:pPr>
        <w:pStyle w:val="FSM-Standard"/>
      </w:pPr>
    </w:p>
    <w:p w14:paraId="284F720A" w14:textId="3B7E2A7C" w:rsidR="00C16109" w:rsidRPr="00C16109" w:rsidRDefault="00C16109" w:rsidP="00C16109">
      <w:pPr>
        <w:pStyle w:val="FSM-Stand-Tab-"/>
        <w:rPr>
          <w:rStyle w:val="Materialverweis"/>
          <w:b/>
          <w:color w:val="000000"/>
        </w:rPr>
      </w:pPr>
      <w:r w:rsidRPr="00C16109">
        <w:lastRenderedPageBreak/>
        <w:t>UE3-e – Empfehlungen für den Umgang mit Realität und Fiktion im Internet (30 Min.)</w:t>
      </w:r>
    </w:p>
    <w:tbl>
      <w:tblPr>
        <w:tblW w:w="9284" w:type="dxa"/>
        <w:tblInd w:w="-118" w:type="dxa"/>
        <w:tblLayout w:type="fixed"/>
        <w:tblLook w:val="0000" w:firstRow="0" w:lastRow="0" w:firstColumn="0" w:lastColumn="0" w:noHBand="0" w:noVBand="0"/>
      </w:tblPr>
      <w:tblGrid>
        <w:gridCol w:w="1389"/>
        <w:gridCol w:w="7895"/>
      </w:tblGrid>
      <w:tr w:rsidR="00805400" w:rsidRPr="00805400" w14:paraId="0521B06D" w14:textId="77777777" w:rsidTr="00C16109">
        <w:tc>
          <w:tcPr>
            <w:tcW w:w="1389" w:type="dxa"/>
            <w:tcBorders>
              <w:top w:val="single" w:sz="4" w:space="0" w:color="000000"/>
              <w:left w:val="single" w:sz="4" w:space="0" w:color="000000"/>
              <w:bottom w:val="single" w:sz="4" w:space="0" w:color="000000"/>
            </w:tcBorders>
            <w:shd w:val="clear" w:color="auto" w:fill="auto"/>
          </w:tcPr>
          <w:p w14:paraId="4B2B4DE9" w14:textId="77777777" w:rsidR="00805400" w:rsidRPr="00C16109" w:rsidRDefault="00805400" w:rsidP="00C16109">
            <w:pPr>
              <w:pStyle w:val="FSM-Stand-Tab"/>
            </w:pPr>
            <w:r w:rsidRPr="00C16109">
              <w:t>Aufgabe</w:t>
            </w:r>
          </w:p>
        </w:tc>
        <w:tc>
          <w:tcPr>
            <w:tcW w:w="7895" w:type="dxa"/>
            <w:tcBorders>
              <w:top w:val="single" w:sz="4" w:space="0" w:color="000000"/>
              <w:left w:val="single" w:sz="4" w:space="0" w:color="000000"/>
              <w:bottom w:val="single" w:sz="4" w:space="0" w:color="000000"/>
              <w:right w:val="single" w:sz="4" w:space="0" w:color="000000"/>
            </w:tcBorders>
            <w:shd w:val="clear" w:color="auto" w:fill="auto"/>
          </w:tcPr>
          <w:p w14:paraId="5758CF9D" w14:textId="7794A62D" w:rsidR="00805400" w:rsidRPr="00C16109" w:rsidRDefault="006A4569" w:rsidP="00C16109">
            <w:pPr>
              <w:pStyle w:val="FSM-Stand-Tab"/>
            </w:pPr>
            <w:r w:rsidRPr="00C16109">
              <w:t xml:space="preserve">Entwicklung </w:t>
            </w:r>
            <w:r w:rsidR="00610D76" w:rsidRPr="00C16109">
              <w:t xml:space="preserve">und Sammlung </w:t>
            </w:r>
            <w:r w:rsidRPr="00C16109">
              <w:t>von Argumenten</w:t>
            </w:r>
            <w:r w:rsidR="00B55B08">
              <w:t xml:space="preserve"> und </w:t>
            </w:r>
            <w:r w:rsidR="00610D76" w:rsidRPr="00C16109">
              <w:t>Empfehlungen</w:t>
            </w:r>
            <w:r w:rsidRPr="00C16109">
              <w:t xml:space="preserve"> </w:t>
            </w:r>
            <w:r w:rsidR="00501C58" w:rsidRPr="00C16109">
              <w:t>zum Umgang mit dem</w:t>
            </w:r>
            <w:r w:rsidRPr="00C16109">
              <w:t xml:space="preserve"> Thema Realität und Fiktion</w:t>
            </w:r>
            <w:r w:rsidR="00501C58" w:rsidRPr="00C16109">
              <w:t xml:space="preserve"> im Internet</w:t>
            </w:r>
          </w:p>
        </w:tc>
      </w:tr>
      <w:tr w:rsidR="00805400" w:rsidRPr="00805400" w14:paraId="758F7C60" w14:textId="77777777" w:rsidTr="00C16109">
        <w:tc>
          <w:tcPr>
            <w:tcW w:w="1389" w:type="dxa"/>
            <w:tcBorders>
              <w:top w:val="single" w:sz="4" w:space="0" w:color="000000"/>
              <w:left w:val="single" w:sz="4" w:space="0" w:color="000000"/>
              <w:bottom w:val="single" w:sz="4" w:space="0" w:color="000000"/>
            </w:tcBorders>
            <w:shd w:val="clear" w:color="auto" w:fill="auto"/>
          </w:tcPr>
          <w:p w14:paraId="7879F8C5" w14:textId="77777777" w:rsidR="00805400" w:rsidRPr="00C16109" w:rsidRDefault="00805400" w:rsidP="00C16109">
            <w:pPr>
              <w:pStyle w:val="FSM-Stand-Tab"/>
            </w:pPr>
            <w:r w:rsidRPr="00C16109">
              <w:t>Lernziel</w:t>
            </w:r>
          </w:p>
        </w:tc>
        <w:tc>
          <w:tcPr>
            <w:tcW w:w="7895" w:type="dxa"/>
            <w:tcBorders>
              <w:top w:val="single" w:sz="4" w:space="0" w:color="000000"/>
              <w:left w:val="single" w:sz="4" w:space="0" w:color="000000"/>
              <w:bottom w:val="single" w:sz="4" w:space="0" w:color="000000"/>
              <w:right w:val="single" w:sz="4" w:space="0" w:color="000000"/>
            </w:tcBorders>
            <w:shd w:val="clear" w:color="auto" w:fill="auto"/>
          </w:tcPr>
          <w:p w14:paraId="7A49A017" w14:textId="77777777" w:rsidR="00805400" w:rsidRPr="00C16109" w:rsidRDefault="00D71D8B" w:rsidP="00C16109">
            <w:pPr>
              <w:pStyle w:val="FSM-Stand-Tab"/>
            </w:pPr>
            <w:r w:rsidRPr="00C16109">
              <w:t>Reflektieren des</w:t>
            </w:r>
            <w:r w:rsidR="006A4569" w:rsidRPr="00C16109">
              <w:t xml:space="preserve"> eigene</w:t>
            </w:r>
            <w:r w:rsidRPr="00C16109">
              <w:t xml:space="preserve">n </w:t>
            </w:r>
            <w:r w:rsidR="00610D76" w:rsidRPr="00C16109">
              <w:t>V</w:t>
            </w:r>
            <w:r w:rsidRPr="00C16109">
              <w:t xml:space="preserve">erhaltens </w:t>
            </w:r>
            <w:r w:rsidR="00610D76" w:rsidRPr="00C16109">
              <w:t xml:space="preserve">im Internet </w:t>
            </w:r>
            <w:r w:rsidRPr="00C16109">
              <w:t>und wissen</w:t>
            </w:r>
            <w:r w:rsidR="00610D76" w:rsidRPr="00C16109">
              <w:t>,</w:t>
            </w:r>
            <w:r w:rsidR="00871EFB" w:rsidRPr="00C16109">
              <w:t xml:space="preserve"> </w:t>
            </w:r>
            <w:r w:rsidR="00501C58" w:rsidRPr="00C16109">
              <w:t>welche Interessen bei fiktiven Informationen</w:t>
            </w:r>
            <w:r w:rsidR="00610D76" w:rsidRPr="00C16109">
              <w:t>, Profilen</w:t>
            </w:r>
            <w:r w:rsidR="00501C58" w:rsidRPr="00C16109">
              <w:t xml:space="preserve"> oder virtuellen Angeboten greifen</w:t>
            </w:r>
          </w:p>
        </w:tc>
      </w:tr>
      <w:tr w:rsidR="00805400" w:rsidRPr="00805400" w14:paraId="74CC65F5" w14:textId="77777777" w:rsidTr="00C16109">
        <w:tc>
          <w:tcPr>
            <w:tcW w:w="1389" w:type="dxa"/>
            <w:tcBorders>
              <w:top w:val="single" w:sz="4" w:space="0" w:color="000000"/>
              <w:left w:val="single" w:sz="4" w:space="0" w:color="000000"/>
              <w:bottom w:val="single" w:sz="4" w:space="0" w:color="000000"/>
            </w:tcBorders>
            <w:shd w:val="clear" w:color="auto" w:fill="auto"/>
          </w:tcPr>
          <w:p w14:paraId="1CA36FFB" w14:textId="77777777" w:rsidR="00805400" w:rsidRPr="00C16109" w:rsidRDefault="00805400" w:rsidP="00C16109">
            <w:pPr>
              <w:pStyle w:val="FSM-Stand-Tab"/>
            </w:pPr>
            <w:r w:rsidRPr="00C16109">
              <w:t>Ablauf</w:t>
            </w:r>
          </w:p>
        </w:tc>
        <w:tc>
          <w:tcPr>
            <w:tcW w:w="7895" w:type="dxa"/>
            <w:tcBorders>
              <w:top w:val="single" w:sz="4" w:space="0" w:color="000000"/>
              <w:left w:val="single" w:sz="4" w:space="0" w:color="000000"/>
              <w:bottom w:val="single" w:sz="4" w:space="0" w:color="000000"/>
              <w:right w:val="single" w:sz="4" w:space="0" w:color="000000"/>
            </w:tcBorders>
            <w:shd w:val="clear" w:color="auto" w:fill="auto"/>
          </w:tcPr>
          <w:p w14:paraId="0E17E121" w14:textId="192520EE" w:rsidR="00B2512E" w:rsidRPr="00C16109" w:rsidRDefault="00175826" w:rsidP="00C16109">
            <w:pPr>
              <w:pStyle w:val="FSM-Stand-Tab"/>
            </w:pPr>
            <w:r w:rsidRPr="00C16109">
              <w:t>Zum Abschluss der Unterrichtseinheit  werden die Ergebnisse von einer/einem Schüler_in oder dem</w:t>
            </w:r>
            <w:r w:rsidR="00B55B08">
              <w:t>/der</w:t>
            </w:r>
            <w:r w:rsidRPr="00C16109">
              <w:t xml:space="preserve"> Lehrer</w:t>
            </w:r>
            <w:r w:rsidR="00B55B08">
              <w:t>_in</w:t>
            </w:r>
            <w:r w:rsidRPr="00C16109">
              <w:t xml:space="preserve"> zusammengefasst:</w:t>
            </w:r>
            <w:r w:rsidR="00B55B08">
              <w:t xml:space="preserve"> </w:t>
            </w:r>
          </w:p>
          <w:p w14:paraId="4524672F" w14:textId="209758C2" w:rsidR="00B2512E" w:rsidRPr="00C16109" w:rsidRDefault="00117C6C" w:rsidP="00C16109">
            <w:pPr>
              <w:pStyle w:val="FSM-Stand-Tab"/>
            </w:pPr>
            <w:r w:rsidRPr="00C16109">
              <w:t xml:space="preserve">Was bedeutet Realität und Fiktion im Internet </w:t>
            </w:r>
            <w:r w:rsidR="00B55B08">
              <w:t xml:space="preserve">– </w:t>
            </w:r>
            <w:r w:rsidRPr="00C16109">
              <w:t xml:space="preserve">in </w:t>
            </w:r>
            <w:r w:rsidR="00B55B08">
              <w:t xml:space="preserve">den </w:t>
            </w:r>
            <w:r w:rsidRPr="00C16109">
              <w:t>Sozialen Netzwerken,</w:t>
            </w:r>
            <w:r w:rsidR="00390CEB" w:rsidRPr="00C16109">
              <w:t xml:space="preserve"> bei </w:t>
            </w:r>
            <w:r w:rsidRPr="00C16109">
              <w:t>der Kommunikation, bei Wissen</w:t>
            </w:r>
            <w:r w:rsidR="00501C58" w:rsidRPr="00C16109">
              <w:t>s-</w:t>
            </w:r>
            <w:r w:rsidRPr="00C16109">
              <w:t xml:space="preserve"> und Information</w:t>
            </w:r>
            <w:r w:rsidR="00501C58" w:rsidRPr="00C16109">
              <w:t>sangeboten,</w:t>
            </w:r>
            <w:r w:rsidRPr="00C16109">
              <w:t xml:space="preserve"> virtuelle</w:t>
            </w:r>
            <w:r w:rsidR="00501C58" w:rsidRPr="00C16109">
              <w:t>r</w:t>
            </w:r>
            <w:r w:rsidRPr="00C16109">
              <w:t xml:space="preserve"> Realität sowie Online-Spielen.</w:t>
            </w:r>
          </w:p>
          <w:p w14:paraId="277C3351" w14:textId="4923C17A" w:rsidR="00175826" w:rsidRPr="00C16109" w:rsidRDefault="00175826" w:rsidP="00C16109">
            <w:pPr>
              <w:pStyle w:val="FSM-Stand-Tab"/>
            </w:pPr>
            <w:r w:rsidRPr="00C16109">
              <w:t>Vor diesem Hintergrund sind alle Schüler</w:t>
            </w:r>
            <w:r w:rsidR="004F3290">
              <w:t>_innen</w:t>
            </w:r>
            <w:r w:rsidRPr="00C16109">
              <w:t xml:space="preserve"> aufgefordert </w:t>
            </w:r>
            <w:r w:rsidR="00117C6C" w:rsidRPr="00C16109">
              <w:t xml:space="preserve">jeweils eine Empfehlung für ihre jüngeren Geschwister bzw. </w:t>
            </w:r>
            <w:r w:rsidR="00501C58" w:rsidRPr="00C16109">
              <w:t>jüngere</w:t>
            </w:r>
            <w:r w:rsidR="00117C6C" w:rsidRPr="00C16109">
              <w:t xml:space="preserve"> Kinder auszusprechen</w:t>
            </w:r>
            <w:r w:rsidR="00501C58" w:rsidRPr="00C16109">
              <w:t>:</w:t>
            </w:r>
          </w:p>
          <w:p w14:paraId="62C972A8" w14:textId="77777777" w:rsidR="00117C6C" w:rsidRPr="00C16109" w:rsidRDefault="00117C6C" w:rsidP="00C16109">
            <w:pPr>
              <w:pStyle w:val="FSM-Stand-Tab"/>
            </w:pPr>
            <w:r w:rsidRPr="00C16109">
              <w:t>Was müssen sie in Bezug auf Realität und Fiktion im Internet beachten</w:t>
            </w:r>
            <w:r w:rsidR="00501C58" w:rsidRPr="00C16109">
              <w:t xml:space="preserve"> und lernen</w:t>
            </w:r>
            <w:r w:rsidRPr="00C16109">
              <w:t>?</w:t>
            </w:r>
          </w:p>
          <w:p w14:paraId="654074C4" w14:textId="77777777" w:rsidR="00805400" w:rsidRPr="00C16109" w:rsidRDefault="00117C6C" w:rsidP="00C16109">
            <w:pPr>
              <w:pStyle w:val="FSM-Stand-Tab"/>
            </w:pPr>
            <w:r w:rsidRPr="00C16109">
              <w:t>Jede</w:t>
            </w:r>
            <w:r w:rsidR="008613AA" w:rsidRPr="00C16109">
              <w:t>_</w:t>
            </w:r>
            <w:r w:rsidRPr="00C16109">
              <w:t>r notiert eine Empfehlung auf eine</w:t>
            </w:r>
            <w:r w:rsidR="008613AA" w:rsidRPr="00C16109">
              <w:t>m Blatt Papier</w:t>
            </w:r>
            <w:r w:rsidRPr="00C16109">
              <w:t>, d</w:t>
            </w:r>
            <w:r w:rsidR="008613AA" w:rsidRPr="00C16109">
              <w:t>ie</w:t>
            </w:r>
            <w:r w:rsidRPr="00C16109">
              <w:t xml:space="preserve"> im Anschluss in der Klasse präsentiert und </w:t>
            </w:r>
            <w:r w:rsidR="00501C58" w:rsidRPr="00C16109">
              <w:t>zu einem großen Plakat</w:t>
            </w:r>
            <w:r w:rsidR="00390CEB" w:rsidRPr="00C16109">
              <w:t xml:space="preserve"> thematisch sortiert</w:t>
            </w:r>
            <w:r w:rsidR="00DC7E09" w:rsidRPr="00C16109">
              <w:t xml:space="preserve"> zusammengefügt werden.</w:t>
            </w:r>
          </w:p>
        </w:tc>
      </w:tr>
      <w:tr w:rsidR="00805400" w:rsidRPr="00805400" w14:paraId="0368CCD2" w14:textId="77777777" w:rsidTr="00C16109">
        <w:tc>
          <w:tcPr>
            <w:tcW w:w="1389" w:type="dxa"/>
            <w:tcBorders>
              <w:top w:val="single" w:sz="4" w:space="0" w:color="000000"/>
              <w:left w:val="single" w:sz="4" w:space="0" w:color="000000"/>
              <w:bottom w:val="single" w:sz="4" w:space="0" w:color="000000"/>
            </w:tcBorders>
            <w:shd w:val="clear" w:color="auto" w:fill="auto"/>
          </w:tcPr>
          <w:p w14:paraId="60705147" w14:textId="4BE49E18" w:rsidR="00805400" w:rsidRPr="00C16109" w:rsidRDefault="00805400" w:rsidP="00C16109">
            <w:pPr>
              <w:pStyle w:val="FSM-Stand-Tab"/>
            </w:pPr>
            <w:r w:rsidRPr="00C16109">
              <w:t>Hinweise</w:t>
            </w:r>
          </w:p>
        </w:tc>
        <w:tc>
          <w:tcPr>
            <w:tcW w:w="7895" w:type="dxa"/>
            <w:tcBorders>
              <w:top w:val="single" w:sz="4" w:space="0" w:color="000000"/>
              <w:left w:val="single" w:sz="4" w:space="0" w:color="000000"/>
              <w:bottom w:val="single" w:sz="4" w:space="0" w:color="000000"/>
              <w:right w:val="single" w:sz="4" w:space="0" w:color="000000"/>
            </w:tcBorders>
            <w:shd w:val="clear" w:color="auto" w:fill="auto"/>
          </w:tcPr>
          <w:p w14:paraId="4FEAF293" w14:textId="406D1278" w:rsidR="00D265E0" w:rsidRPr="00C16109" w:rsidRDefault="003F0AC2" w:rsidP="002E6840">
            <w:pPr>
              <w:pStyle w:val="FSM-Stand-Tab"/>
            </w:pPr>
            <w:r w:rsidRPr="00C16109">
              <w:t>In einer Erweiterung können die Schüler_innen auch Empfehlungen an die Betreiber</w:t>
            </w:r>
            <w:r w:rsidR="00B2512E">
              <w:t>_innen</w:t>
            </w:r>
            <w:r w:rsidRPr="00C16109">
              <w:t xml:space="preserve"> von Internetplattformen, Spieleentwickler</w:t>
            </w:r>
            <w:r w:rsidR="00B2512E">
              <w:t>_innen</w:t>
            </w:r>
            <w:r w:rsidRPr="00C16109">
              <w:t xml:space="preserve">, Eltern etc. geben. Dafür werden unterschiedliche Plakate vorbereitet, </w:t>
            </w:r>
            <w:r w:rsidR="00390CEB" w:rsidRPr="00C16109">
              <w:t>auf denen</w:t>
            </w:r>
            <w:r w:rsidRPr="00C16109">
              <w:t xml:space="preserve"> die Empfehlungen sortiert gehängt werden können.</w:t>
            </w:r>
          </w:p>
        </w:tc>
      </w:tr>
      <w:tr w:rsidR="00805400" w:rsidRPr="00805400" w14:paraId="7499D910" w14:textId="77777777" w:rsidTr="00C16109">
        <w:tc>
          <w:tcPr>
            <w:tcW w:w="1389" w:type="dxa"/>
            <w:tcBorders>
              <w:top w:val="single" w:sz="4" w:space="0" w:color="000000"/>
              <w:left w:val="single" w:sz="4" w:space="0" w:color="000000"/>
              <w:bottom w:val="single" w:sz="4" w:space="0" w:color="000000"/>
            </w:tcBorders>
            <w:shd w:val="clear" w:color="auto" w:fill="auto"/>
          </w:tcPr>
          <w:p w14:paraId="6686387A" w14:textId="77777777" w:rsidR="00805400" w:rsidRPr="00C16109" w:rsidRDefault="00805400" w:rsidP="00C16109">
            <w:pPr>
              <w:pStyle w:val="FSM-Stand-Tab"/>
            </w:pPr>
            <w:r w:rsidRPr="00C16109">
              <w:t>Materialien</w:t>
            </w:r>
          </w:p>
        </w:tc>
        <w:tc>
          <w:tcPr>
            <w:tcW w:w="7895" w:type="dxa"/>
            <w:tcBorders>
              <w:top w:val="single" w:sz="4" w:space="0" w:color="000000"/>
              <w:left w:val="single" w:sz="4" w:space="0" w:color="000000"/>
              <w:bottom w:val="single" w:sz="4" w:space="0" w:color="000000"/>
              <w:right w:val="single" w:sz="4" w:space="0" w:color="000000"/>
            </w:tcBorders>
            <w:shd w:val="clear" w:color="auto" w:fill="auto"/>
          </w:tcPr>
          <w:p w14:paraId="46319642" w14:textId="77777777" w:rsidR="00805400" w:rsidRPr="00C16109" w:rsidRDefault="00501C58" w:rsidP="00702D9F">
            <w:pPr>
              <w:pStyle w:val="FSM-Stand-Tab"/>
              <w:numPr>
                <w:ilvl w:val="0"/>
                <w:numId w:val="69"/>
              </w:numPr>
            </w:pPr>
            <w:r w:rsidRPr="00C16109">
              <w:t>Plakat, Papier, Stifte</w:t>
            </w:r>
          </w:p>
          <w:p w14:paraId="775E3811" w14:textId="336A4E6D" w:rsidR="00501C58" w:rsidRPr="00C16109" w:rsidRDefault="00022DFF" w:rsidP="00702D9F">
            <w:pPr>
              <w:pStyle w:val="FSM-Stand-Tab"/>
              <w:numPr>
                <w:ilvl w:val="0"/>
                <w:numId w:val="69"/>
              </w:numPr>
            </w:pPr>
            <w:r w:rsidRPr="00702D9F">
              <w:rPr>
                <w:b/>
              </w:rPr>
              <w:t>Werkzeugkasten kollaboratives Lernen im Internet</w:t>
            </w:r>
            <w:r w:rsidR="00636252">
              <w:t xml:space="preserve"> i</w:t>
            </w:r>
            <w:r w:rsidR="00636252" w:rsidRPr="00C16109">
              <w:t>m Falle der Nutzung eines Online-Tools</w:t>
            </w:r>
          </w:p>
        </w:tc>
      </w:tr>
    </w:tbl>
    <w:p w14:paraId="3E1B049F" w14:textId="0D6CBD40" w:rsidR="00805400" w:rsidRPr="00805400" w:rsidRDefault="00805400" w:rsidP="00702D9F">
      <w:pPr>
        <w:pStyle w:val="FSM-berschrift1"/>
        <w:numPr>
          <w:ilvl w:val="0"/>
          <w:numId w:val="39"/>
        </w:numPr>
      </w:pPr>
      <w:r w:rsidRPr="00805400">
        <w:lastRenderedPageBreak/>
        <w:t>Material- und Arbeitsblätter</w:t>
      </w:r>
    </w:p>
    <w:p w14:paraId="2D8D0AC0" w14:textId="77777777" w:rsidR="00805400" w:rsidRPr="00805400" w:rsidRDefault="00805400" w:rsidP="00C16109">
      <w:pPr>
        <w:pStyle w:val="FSM-Standard"/>
      </w:pPr>
    </w:p>
    <w:tbl>
      <w:tblPr>
        <w:tblW w:w="9060" w:type="dxa"/>
        <w:tblInd w:w="111" w:type="dxa"/>
        <w:tblLayout w:type="fixed"/>
        <w:tblLook w:val="0000" w:firstRow="0" w:lastRow="0" w:firstColumn="0" w:lastColumn="0" w:noHBand="0" w:noVBand="0"/>
      </w:tblPr>
      <w:tblGrid>
        <w:gridCol w:w="7255"/>
        <w:gridCol w:w="1805"/>
      </w:tblGrid>
      <w:tr w:rsidR="00805400" w:rsidRPr="00C16109" w14:paraId="7831A5C3" w14:textId="77777777" w:rsidTr="00C16109">
        <w:trPr>
          <w:trHeight w:val="598"/>
        </w:trPr>
        <w:tc>
          <w:tcPr>
            <w:tcW w:w="7255" w:type="dxa"/>
            <w:tcBorders>
              <w:top w:val="single" w:sz="4" w:space="0" w:color="000000"/>
              <w:left w:val="single" w:sz="4" w:space="0" w:color="000000"/>
              <w:bottom w:val="single" w:sz="4" w:space="0" w:color="000000"/>
            </w:tcBorders>
            <w:shd w:val="clear" w:color="auto" w:fill="auto"/>
          </w:tcPr>
          <w:p w14:paraId="16E22A10" w14:textId="77777777" w:rsidR="00805400" w:rsidRPr="00C16109" w:rsidRDefault="00805400" w:rsidP="00C16109">
            <w:pPr>
              <w:pStyle w:val="FSM-Stand-Tab"/>
              <w:rPr>
                <w:b/>
              </w:rPr>
            </w:pPr>
            <w:r w:rsidRPr="00C16109">
              <w:rPr>
                <w:b/>
              </w:rPr>
              <w:t>Titel</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14:paraId="7D747822" w14:textId="77777777" w:rsidR="00805400" w:rsidRPr="00C16109" w:rsidRDefault="00805400" w:rsidP="00C16109">
            <w:pPr>
              <w:pStyle w:val="FSM-Stand-Tab"/>
              <w:rPr>
                <w:b/>
              </w:rPr>
            </w:pPr>
            <w:r w:rsidRPr="00C16109">
              <w:rPr>
                <w:b/>
              </w:rPr>
              <w:t>Verwendung</w:t>
            </w:r>
          </w:p>
        </w:tc>
      </w:tr>
      <w:tr w:rsidR="00805400" w:rsidRPr="00805400" w14:paraId="417ACAF0" w14:textId="77777777" w:rsidTr="00C16109">
        <w:trPr>
          <w:trHeight w:val="598"/>
        </w:trPr>
        <w:tc>
          <w:tcPr>
            <w:tcW w:w="7255" w:type="dxa"/>
            <w:tcBorders>
              <w:top w:val="single" w:sz="4" w:space="0" w:color="000000"/>
              <w:left w:val="single" w:sz="4" w:space="0" w:color="000000"/>
              <w:bottom w:val="single" w:sz="4" w:space="0" w:color="000000"/>
            </w:tcBorders>
            <w:shd w:val="clear" w:color="auto" w:fill="auto"/>
          </w:tcPr>
          <w:p w14:paraId="23B11BF5" w14:textId="77777777" w:rsidR="00805400" w:rsidRPr="00C16109" w:rsidRDefault="00805400" w:rsidP="00C16109">
            <w:pPr>
              <w:pStyle w:val="FSM-Stand-Tab"/>
            </w:pPr>
            <w:r w:rsidRPr="00C16109">
              <w:t>01 – Realität und Fiktion in den Medien – Begriffe und Statements</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14:paraId="5C8A520E" w14:textId="77777777" w:rsidR="00805400" w:rsidRPr="00C16109" w:rsidRDefault="00805400" w:rsidP="00C16109">
            <w:pPr>
              <w:pStyle w:val="FSM-Stand-Tab"/>
            </w:pPr>
            <w:r w:rsidRPr="00C16109">
              <w:t>UE1-a</w:t>
            </w:r>
          </w:p>
        </w:tc>
      </w:tr>
      <w:tr w:rsidR="00805400" w:rsidRPr="00805400" w14:paraId="3D41AA26" w14:textId="77777777" w:rsidTr="00C16109">
        <w:trPr>
          <w:trHeight w:val="598"/>
        </w:trPr>
        <w:tc>
          <w:tcPr>
            <w:tcW w:w="7255" w:type="dxa"/>
            <w:tcBorders>
              <w:top w:val="single" w:sz="4" w:space="0" w:color="000000"/>
              <w:left w:val="single" w:sz="4" w:space="0" w:color="000000"/>
              <w:bottom w:val="single" w:sz="4" w:space="0" w:color="000000"/>
            </w:tcBorders>
            <w:shd w:val="clear" w:color="auto" w:fill="auto"/>
          </w:tcPr>
          <w:p w14:paraId="1EC82997" w14:textId="77777777" w:rsidR="00805400" w:rsidRPr="00C16109" w:rsidRDefault="00805400" w:rsidP="00C16109">
            <w:pPr>
              <w:pStyle w:val="FSM-Stand-Tab"/>
            </w:pPr>
            <w:r w:rsidRPr="00C16109">
              <w:t>02 – Realität und Fiktion, Wirklichkeit und Inszenierung, Sein und Schein</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14:paraId="7FF03582" w14:textId="77777777" w:rsidR="00805400" w:rsidRPr="00C16109" w:rsidRDefault="00805400" w:rsidP="00C16109">
            <w:pPr>
              <w:pStyle w:val="FSM-Stand-Tab"/>
            </w:pPr>
            <w:r w:rsidRPr="00C16109">
              <w:t>UE1-b</w:t>
            </w:r>
          </w:p>
        </w:tc>
      </w:tr>
      <w:tr w:rsidR="00805400" w:rsidRPr="00805400" w14:paraId="23DFD22B" w14:textId="77777777" w:rsidTr="00C16109">
        <w:trPr>
          <w:trHeight w:val="598"/>
        </w:trPr>
        <w:tc>
          <w:tcPr>
            <w:tcW w:w="7255" w:type="dxa"/>
            <w:tcBorders>
              <w:top w:val="single" w:sz="4" w:space="0" w:color="000000"/>
              <w:left w:val="single" w:sz="4" w:space="0" w:color="000000"/>
              <w:bottom w:val="single" w:sz="4" w:space="0" w:color="000000"/>
            </w:tcBorders>
            <w:shd w:val="clear" w:color="auto" w:fill="auto"/>
          </w:tcPr>
          <w:p w14:paraId="1B293944" w14:textId="77777777" w:rsidR="00805400" w:rsidRPr="00C16109" w:rsidRDefault="00805400" w:rsidP="00C16109">
            <w:pPr>
              <w:pStyle w:val="FSM-Stand-Tab"/>
            </w:pPr>
            <w:r w:rsidRPr="00C16109">
              <w:t>03 – Realität und Fiktion in verschiedenen Formaten, Medien und Genres – Unterrichtsanregungen</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14:paraId="1786A7CB" w14:textId="77777777" w:rsidR="00805400" w:rsidRPr="00C16109" w:rsidRDefault="00805400" w:rsidP="00C16109">
            <w:pPr>
              <w:pStyle w:val="FSM-Stand-Tab"/>
            </w:pPr>
            <w:r w:rsidRPr="00C16109">
              <w:t>UE1-b</w:t>
            </w:r>
          </w:p>
        </w:tc>
      </w:tr>
      <w:tr w:rsidR="00805400" w:rsidRPr="00805400" w14:paraId="161CEC36" w14:textId="77777777" w:rsidTr="00C16109">
        <w:trPr>
          <w:trHeight w:val="598"/>
        </w:trPr>
        <w:tc>
          <w:tcPr>
            <w:tcW w:w="7255" w:type="dxa"/>
            <w:tcBorders>
              <w:top w:val="single" w:sz="4" w:space="0" w:color="000000"/>
              <w:left w:val="single" w:sz="4" w:space="0" w:color="000000"/>
              <w:bottom w:val="single" w:sz="4" w:space="0" w:color="000000"/>
            </w:tcBorders>
            <w:shd w:val="clear" w:color="auto" w:fill="auto"/>
          </w:tcPr>
          <w:p w14:paraId="5C8E70AB" w14:textId="77777777" w:rsidR="00805400" w:rsidRPr="00C16109" w:rsidRDefault="00805400" w:rsidP="00C16109">
            <w:pPr>
              <w:pStyle w:val="FSM-Stand-Tab"/>
            </w:pPr>
            <w:r w:rsidRPr="00C16109">
              <w:t>04 – Wichtige Fernseh-Genres im Überblick</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14:paraId="5F854109" w14:textId="77777777" w:rsidR="00805400" w:rsidRPr="00C16109" w:rsidRDefault="00805400" w:rsidP="00C16109">
            <w:pPr>
              <w:pStyle w:val="FSM-Stand-Tab"/>
            </w:pPr>
            <w:r w:rsidRPr="00C16109">
              <w:t>UE2-a, UE2-b</w:t>
            </w:r>
          </w:p>
        </w:tc>
      </w:tr>
      <w:tr w:rsidR="00805400" w:rsidRPr="00805400" w14:paraId="7330A82E" w14:textId="77777777" w:rsidTr="00C16109">
        <w:trPr>
          <w:trHeight w:val="598"/>
        </w:trPr>
        <w:tc>
          <w:tcPr>
            <w:tcW w:w="7255" w:type="dxa"/>
            <w:tcBorders>
              <w:top w:val="single" w:sz="4" w:space="0" w:color="000000"/>
              <w:left w:val="single" w:sz="4" w:space="0" w:color="000000"/>
              <w:bottom w:val="single" w:sz="4" w:space="0" w:color="000000"/>
            </w:tcBorders>
            <w:shd w:val="clear" w:color="auto" w:fill="auto"/>
          </w:tcPr>
          <w:p w14:paraId="6E9E8358" w14:textId="77777777" w:rsidR="00805400" w:rsidRPr="00C16109" w:rsidRDefault="00805400" w:rsidP="00C16109">
            <w:pPr>
              <w:pStyle w:val="FSM-Stand-Tab"/>
            </w:pPr>
            <w:r w:rsidRPr="00C16109">
              <w:t>05 – Zuordnung von Fernsehsendungen zu Genres</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14:paraId="5221BBDB" w14:textId="77777777" w:rsidR="00805400" w:rsidRPr="00C16109" w:rsidRDefault="00805400" w:rsidP="00C16109">
            <w:pPr>
              <w:pStyle w:val="FSM-Stand-Tab"/>
            </w:pPr>
            <w:r w:rsidRPr="00C16109">
              <w:t xml:space="preserve">UE2-b </w:t>
            </w:r>
          </w:p>
        </w:tc>
      </w:tr>
      <w:tr w:rsidR="00805400" w:rsidRPr="00805400" w14:paraId="77B154A4" w14:textId="77777777" w:rsidTr="00C16109">
        <w:trPr>
          <w:trHeight w:val="598"/>
        </w:trPr>
        <w:tc>
          <w:tcPr>
            <w:tcW w:w="7255" w:type="dxa"/>
            <w:tcBorders>
              <w:top w:val="single" w:sz="4" w:space="0" w:color="000000"/>
              <w:left w:val="single" w:sz="4" w:space="0" w:color="000000"/>
              <w:bottom w:val="single" w:sz="4" w:space="0" w:color="000000"/>
            </w:tcBorders>
            <w:shd w:val="clear" w:color="auto" w:fill="auto"/>
          </w:tcPr>
          <w:p w14:paraId="2CB0F4EF" w14:textId="77777777" w:rsidR="00805400" w:rsidRPr="00C16109" w:rsidRDefault="00805400" w:rsidP="00C16109">
            <w:pPr>
              <w:pStyle w:val="FSM-Stand-Tab"/>
            </w:pPr>
            <w:r w:rsidRPr="00C16109">
              <w:t>06 – Profile im Internet</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14:paraId="1BB130FF" w14:textId="77777777" w:rsidR="00805400" w:rsidRPr="00C16109" w:rsidRDefault="00805400" w:rsidP="00C16109">
            <w:pPr>
              <w:pStyle w:val="FSM-Stand-Tab"/>
            </w:pPr>
            <w:r w:rsidRPr="00C16109">
              <w:t>UE3-c</w:t>
            </w:r>
          </w:p>
        </w:tc>
      </w:tr>
      <w:tr w:rsidR="00805400" w:rsidRPr="00805400" w14:paraId="6C31A73C" w14:textId="77777777" w:rsidTr="00C16109">
        <w:trPr>
          <w:trHeight w:val="598"/>
        </w:trPr>
        <w:tc>
          <w:tcPr>
            <w:tcW w:w="7255" w:type="dxa"/>
            <w:tcBorders>
              <w:top w:val="single" w:sz="4" w:space="0" w:color="000000"/>
              <w:left w:val="single" w:sz="4" w:space="0" w:color="000000"/>
              <w:bottom w:val="single" w:sz="4" w:space="0" w:color="000000"/>
            </w:tcBorders>
            <w:shd w:val="clear" w:color="auto" w:fill="auto"/>
          </w:tcPr>
          <w:p w14:paraId="690905A5" w14:textId="77777777" w:rsidR="00805400" w:rsidRPr="00C16109" w:rsidRDefault="00805400" w:rsidP="00C16109">
            <w:pPr>
              <w:pStyle w:val="FSM-Stand-Tab"/>
            </w:pPr>
            <w:r w:rsidRPr="00C16109">
              <w:t>07 – Wer bin ich – Wer bist du? / Diskussionsanreize zu Sozialen Netzwerken</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14:paraId="1A2A84B4" w14:textId="77777777" w:rsidR="00805400" w:rsidRPr="00C16109" w:rsidRDefault="00805400" w:rsidP="00C16109">
            <w:pPr>
              <w:pStyle w:val="FSM-Stand-Tab"/>
            </w:pPr>
            <w:r w:rsidRPr="00C16109">
              <w:t>UE3-c, UE3-d</w:t>
            </w:r>
          </w:p>
        </w:tc>
      </w:tr>
      <w:tr w:rsidR="00805400" w:rsidRPr="00805400" w14:paraId="5026510B" w14:textId="77777777" w:rsidTr="00C16109">
        <w:trPr>
          <w:trHeight w:val="598"/>
        </w:trPr>
        <w:tc>
          <w:tcPr>
            <w:tcW w:w="7255" w:type="dxa"/>
            <w:tcBorders>
              <w:top w:val="single" w:sz="4" w:space="0" w:color="000000"/>
              <w:left w:val="single" w:sz="4" w:space="0" w:color="000000"/>
              <w:bottom w:val="single" w:sz="4" w:space="0" w:color="000000"/>
            </w:tcBorders>
            <w:shd w:val="clear" w:color="auto" w:fill="auto"/>
          </w:tcPr>
          <w:p w14:paraId="47E98B54" w14:textId="77777777" w:rsidR="00805400" w:rsidRPr="00C16109" w:rsidRDefault="00805400" w:rsidP="00C16109">
            <w:pPr>
              <w:pStyle w:val="FSM-Stand-Tab"/>
            </w:pPr>
            <w:r w:rsidRPr="00C16109">
              <w:t>08 – Profilvorlage Soziale Netzwerke</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14:paraId="6592E9F5" w14:textId="77777777" w:rsidR="00805400" w:rsidRPr="00C16109" w:rsidRDefault="00805400" w:rsidP="00C16109">
            <w:pPr>
              <w:pStyle w:val="FSM-Stand-Tab"/>
            </w:pPr>
            <w:r w:rsidRPr="00C16109">
              <w:t>UE3-d</w:t>
            </w:r>
          </w:p>
        </w:tc>
      </w:tr>
      <w:tr w:rsidR="00867923" w:rsidRPr="00805400" w14:paraId="6F3AC26C" w14:textId="77777777" w:rsidTr="00C16109">
        <w:trPr>
          <w:trHeight w:val="598"/>
        </w:trPr>
        <w:tc>
          <w:tcPr>
            <w:tcW w:w="7255" w:type="dxa"/>
            <w:tcBorders>
              <w:top w:val="single" w:sz="4" w:space="0" w:color="000000"/>
              <w:left w:val="single" w:sz="4" w:space="0" w:color="000000"/>
              <w:bottom w:val="single" w:sz="4" w:space="0" w:color="000000"/>
            </w:tcBorders>
            <w:shd w:val="clear" w:color="auto" w:fill="auto"/>
          </w:tcPr>
          <w:p w14:paraId="68FFE231" w14:textId="77777777" w:rsidR="00867923" w:rsidRPr="00C16109" w:rsidRDefault="00867923" w:rsidP="00C16109">
            <w:pPr>
              <w:pStyle w:val="FSM-Stand-Tab"/>
            </w:pPr>
            <w:r w:rsidRPr="00C16109">
              <w:t>09 - Einstellungsgrößen</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14:paraId="3B9571C7" w14:textId="77777777" w:rsidR="00867923" w:rsidRPr="00C16109" w:rsidRDefault="00867923" w:rsidP="00C16109">
            <w:pPr>
              <w:pStyle w:val="FSM-Stand-Tab"/>
            </w:pPr>
            <w:r w:rsidRPr="00C16109">
              <w:t>UE2-b</w:t>
            </w:r>
          </w:p>
        </w:tc>
      </w:tr>
      <w:tr w:rsidR="00867923" w:rsidRPr="00805400" w14:paraId="2AF80226" w14:textId="77777777" w:rsidTr="00C16109">
        <w:trPr>
          <w:trHeight w:val="598"/>
        </w:trPr>
        <w:tc>
          <w:tcPr>
            <w:tcW w:w="7255" w:type="dxa"/>
            <w:tcBorders>
              <w:top w:val="single" w:sz="4" w:space="0" w:color="000000"/>
              <w:left w:val="single" w:sz="4" w:space="0" w:color="000000"/>
              <w:bottom w:val="single" w:sz="4" w:space="0" w:color="000000"/>
            </w:tcBorders>
            <w:shd w:val="clear" w:color="auto" w:fill="auto"/>
          </w:tcPr>
          <w:p w14:paraId="3C418EFD" w14:textId="77777777" w:rsidR="00867923" w:rsidRPr="00C16109" w:rsidRDefault="00867923" w:rsidP="00C16109">
            <w:pPr>
              <w:pStyle w:val="FSM-Stand-Tab"/>
            </w:pPr>
            <w:r w:rsidRPr="00C16109">
              <w:t>10 - Perspektiven</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14:paraId="3A174D29" w14:textId="77777777" w:rsidR="00867923" w:rsidRPr="00C16109" w:rsidRDefault="00867923" w:rsidP="00C16109">
            <w:pPr>
              <w:pStyle w:val="FSM-Stand-Tab"/>
            </w:pPr>
            <w:r w:rsidRPr="00C16109">
              <w:t>UE2-b</w:t>
            </w:r>
          </w:p>
        </w:tc>
      </w:tr>
      <w:tr w:rsidR="004A6EA9" w:rsidRPr="00805400" w14:paraId="30F37E75" w14:textId="77777777" w:rsidTr="00C16109">
        <w:trPr>
          <w:trHeight w:val="598"/>
        </w:trPr>
        <w:tc>
          <w:tcPr>
            <w:tcW w:w="7255" w:type="dxa"/>
            <w:tcBorders>
              <w:top w:val="single" w:sz="4" w:space="0" w:color="000000"/>
              <w:left w:val="single" w:sz="4" w:space="0" w:color="000000"/>
              <w:bottom w:val="single" w:sz="4" w:space="0" w:color="000000"/>
            </w:tcBorders>
            <w:shd w:val="clear" w:color="auto" w:fill="auto"/>
          </w:tcPr>
          <w:p w14:paraId="077746FF" w14:textId="77777777" w:rsidR="004A6EA9" w:rsidRPr="00C16109" w:rsidRDefault="004A6EA9" w:rsidP="00C16109">
            <w:pPr>
              <w:pStyle w:val="FSM-Stand-Tab"/>
            </w:pPr>
            <w:r w:rsidRPr="00C16109">
              <w:t>11 – Virtuelle Welten</w:t>
            </w:r>
            <w:r w:rsidR="00D71D8B" w:rsidRPr="00C16109">
              <w:t xml:space="preserve"> und Online-Games</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14:paraId="05EB5A4A" w14:textId="7A381156" w:rsidR="004A6EA9" w:rsidRPr="00C16109" w:rsidRDefault="004A6EA9" w:rsidP="00C16109">
            <w:pPr>
              <w:pStyle w:val="FSM-Stand-Tab"/>
            </w:pPr>
            <w:r w:rsidRPr="00C16109">
              <w:t>UE3-</w:t>
            </w:r>
            <w:r w:rsidR="008244F7" w:rsidRPr="00C16109">
              <w:t>d</w:t>
            </w:r>
          </w:p>
        </w:tc>
      </w:tr>
    </w:tbl>
    <w:p w14:paraId="0847237A" w14:textId="77777777" w:rsidR="00805400" w:rsidRPr="00805400" w:rsidRDefault="00805400" w:rsidP="00805400">
      <w:pPr>
        <w:rPr>
          <w:rFonts w:asciiTheme="minorHAnsi" w:hAnsiTheme="minorHAnsi"/>
        </w:rPr>
      </w:pPr>
    </w:p>
    <w:p w14:paraId="2636C022" w14:textId="77777777" w:rsidR="00C16109" w:rsidRDefault="00C16109">
      <w:pPr>
        <w:suppressAutoHyphens w:val="0"/>
        <w:spacing w:after="200" w:line="276" w:lineRule="auto"/>
        <w:jc w:val="left"/>
        <w:rPr>
          <w:b/>
        </w:rPr>
      </w:pPr>
      <w:r>
        <w:br w:type="page"/>
      </w:r>
    </w:p>
    <w:p w14:paraId="25086DC1" w14:textId="77777777" w:rsidR="00B521D2" w:rsidRDefault="00805400" w:rsidP="00C16109">
      <w:pPr>
        <w:pStyle w:val="FSM-berschrift4"/>
      </w:pPr>
      <w:r w:rsidRPr="00805400">
        <w:lastRenderedPageBreak/>
        <w:t xml:space="preserve">Materialblatt_REALITÄT_UND_FIKTION_01 – </w:t>
      </w:r>
    </w:p>
    <w:p w14:paraId="2C28B20C" w14:textId="4F674660" w:rsidR="00805400" w:rsidRPr="00805400" w:rsidRDefault="00805400" w:rsidP="00C16109">
      <w:pPr>
        <w:pStyle w:val="FSM-berschrift4"/>
      </w:pPr>
      <w:r w:rsidRPr="00805400">
        <w:t>Realität und Fiktion in den Medien – Begriffe und Statements</w:t>
      </w:r>
    </w:p>
    <w:p w14:paraId="744876BC" w14:textId="77777777" w:rsidR="00C16109" w:rsidRPr="00C16109" w:rsidRDefault="00C16109" w:rsidP="00C16109">
      <w:pPr>
        <w:pStyle w:val="FSM-Standard"/>
      </w:pPr>
    </w:p>
    <w:p w14:paraId="30434F13" w14:textId="77777777" w:rsidR="00805400" w:rsidRPr="00C16109" w:rsidRDefault="00805400" w:rsidP="00C16109">
      <w:pPr>
        <w:pStyle w:val="FSM-Standard"/>
        <w:rPr>
          <w:b/>
        </w:rPr>
      </w:pPr>
      <w:r w:rsidRPr="00C16109">
        <w:rPr>
          <w:b/>
        </w:rPr>
        <w:t>Gegenüberstellung</w:t>
      </w:r>
    </w:p>
    <w:p w14:paraId="213D6824" w14:textId="77777777" w:rsidR="00805400" w:rsidRPr="00C16109" w:rsidRDefault="00805400" w:rsidP="00C16109">
      <w:pPr>
        <w:pStyle w:val="FSM-Standard"/>
      </w:pPr>
      <w:r w:rsidRPr="00C16109">
        <w:t xml:space="preserve">Realität: Wirklichkeit, das tatsächlich Gegebene (z.B. das Zuhause). </w:t>
      </w:r>
    </w:p>
    <w:p w14:paraId="4BD0F78E" w14:textId="77777777" w:rsidR="00805400" w:rsidRPr="00C16109" w:rsidRDefault="00805400" w:rsidP="00C16109">
      <w:pPr>
        <w:pStyle w:val="FSM-Standard"/>
      </w:pPr>
      <w:r w:rsidRPr="00C16109">
        <w:t>Fiktion: Inszenierung, Erfindung, Erdachtes (z.B. Harry Potter).</w:t>
      </w:r>
    </w:p>
    <w:p w14:paraId="2AB5F18E" w14:textId="532F88D8" w:rsidR="00805400" w:rsidRPr="00C16109" w:rsidRDefault="00805400" w:rsidP="00C16109">
      <w:pPr>
        <w:pStyle w:val="FSM-Standard"/>
      </w:pPr>
      <w:r w:rsidRPr="00C16109">
        <w:t xml:space="preserve">Während Fiktion eine bewusste Täuschung ist, mit der die Zuschauer_innen einverstanden sind und durch die sie sich unterhalten lassen, kann man die </w:t>
      </w:r>
      <w:r w:rsidR="00702D9F">
        <w:t xml:space="preserve">für die Zuschauer_innen </w:t>
      </w:r>
      <w:r w:rsidRPr="00C16109">
        <w:t xml:space="preserve">unbewusste Täuschung als Lüge verstehen, von der </w:t>
      </w:r>
      <w:r w:rsidR="00702D9F">
        <w:t xml:space="preserve">sie </w:t>
      </w:r>
      <w:r w:rsidRPr="00C16109">
        <w:t>vielleicht gar nichts wissen. In diesem Zusammenhang sind die Scripted</w:t>
      </w:r>
      <w:r w:rsidR="00FA6D5D">
        <w:t>-</w:t>
      </w:r>
      <w:r w:rsidRPr="00C16109">
        <w:t>Reality-Formate in die Kritik geraten.</w:t>
      </w:r>
    </w:p>
    <w:p w14:paraId="4547F32A" w14:textId="77777777" w:rsidR="00C16109" w:rsidRPr="00C16109" w:rsidRDefault="00C16109" w:rsidP="00C16109">
      <w:pPr>
        <w:pStyle w:val="FSM-Standard"/>
      </w:pPr>
    </w:p>
    <w:p w14:paraId="2100AECD" w14:textId="77777777" w:rsidR="00805400" w:rsidRPr="00C16109" w:rsidRDefault="00805400" w:rsidP="00C16109">
      <w:pPr>
        <w:pStyle w:val="FSM-Standard"/>
        <w:rPr>
          <w:b/>
        </w:rPr>
      </w:pPr>
      <w:r w:rsidRPr="00C16109">
        <w:rPr>
          <w:b/>
        </w:rPr>
        <w:t>Medien und Realität</w:t>
      </w:r>
    </w:p>
    <w:p w14:paraId="323EBCA0" w14:textId="1C821036" w:rsidR="00805400" w:rsidRPr="00C16109" w:rsidRDefault="00805400" w:rsidP="00C16109">
      <w:pPr>
        <w:pStyle w:val="FSM-Standard"/>
      </w:pPr>
      <w:r w:rsidRPr="00C16109">
        <w:t>Inhalte der Medien können Teil der Realität sein. Vieles von dem, was wir über die Welt wissen, haben wir über die Medien gelernt – auch über fiktionale Inhalte. So haben</w:t>
      </w:r>
      <w:r w:rsidR="00B521D2">
        <w:t xml:space="preserve"> wir</w:t>
      </w:r>
      <w:r w:rsidRPr="00C16109">
        <w:t xml:space="preserve"> </w:t>
      </w:r>
      <w:r w:rsidR="00D367DE">
        <w:t>z.B.</w:t>
      </w:r>
      <w:r w:rsidRPr="00C16109">
        <w:t xml:space="preserve"> ein Bild von New York, </w:t>
      </w:r>
      <w:r w:rsidR="00B521D2">
        <w:t>ohne je dort gewesen zu sein</w:t>
      </w:r>
      <w:r w:rsidRPr="00C16109">
        <w:t xml:space="preserve">. In den Medien kann so getan werden, als ob das Erfundene Realität ist bzw. sich wirklich ereignet (hat) oder ereignet haben könnte. Trotzdem ist es Fiktion (z.B. </w:t>
      </w:r>
      <w:r w:rsidRPr="00C16109">
        <w:rPr>
          <w:rStyle w:val="Eigename"/>
          <w:i w:val="0"/>
          <w:sz w:val="20"/>
        </w:rPr>
        <w:t>Tatort</w:t>
      </w:r>
      <w:r w:rsidRPr="00C16109">
        <w:t>-Krimis</w:t>
      </w:r>
      <w:r w:rsidR="00BB1389">
        <w:t xml:space="preserve">, in denen </w:t>
      </w:r>
      <w:r w:rsidRPr="00C16109">
        <w:t xml:space="preserve">professionelle Schauspieler_innen </w:t>
      </w:r>
      <w:r w:rsidR="00B521D2">
        <w:t>agieren</w:t>
      </w:r>
      <w:r w:rsidRPr="00C16109">
        <w:t xml:space="preserve">). Medien können versuchen, die Realität möglichst genau abzubilden (z.B. </w:t>
      </w:r>
      <w:r w:rsidR="00BB1389">
        <w:t xml:space="preserve">per </w:t>
      </w:r>
      <w:r w:rsidRPr="00C16109">
        <w:t xml:space="preserve">Live-Übertragung eines Fußballspiels oder </w:t>
      </w:r>
      <w:r w:rsidR="00BB1389">
        <w:t xml:space="preserve">durch </w:t>
      </w:r>
      <w:r w:rsidRPr="00C16109">
        <w:t xml:space="preserve">eine Dokumentation). </w:t>
      </w:r>
      <w:r w:rsidR="00BB1389">
        <w:t>Gelegentlich</w:t>
      </w:r>
      <w:r w:rsidR="00BB1389" w:rsidRPr="00C16109">
        <w:t xml:space="preserve"> </w:t>
      </w:r>
      <w:r w:rsidRPr="00C16109">
        <w:t xml:space="preserve">liegen Realität und Fiktion eng beieinander, manchmal ist die Fiktion aber auch </w:t>
      </w:r>
      <w:r w:rsidR="00BB1389">
        <w:t>sehr</w:t>
      </w:r>
      <w:r w:rsidR="00BB1389" w:rsidRPr="00C16109">
        <w:t xml:space="preserve"> </w:t>
      </w:r>
      <w:r w:rsidRPr="00C16109">
        <w:t xml:space="preserve">weit weg von der alltäglichen </w:t>
      </w:r>
      <w:r w:rsidR="00BB1389">
        <w:t>Wirklichkeit</w:t>
      </w:r>
      <w:r w:rsidR="00BB1389" w:rsidRPr="00C16109">
        <w:t xml:space="preserve"> </w:t>
      </w:r>
      <w:r w:rsidRPr="00C16109">
        <w:t xml:space="preserve">und will gar nicht mit ihr verwechselt werden, sondern bewusst </w:t>
      </w:r>
      <w:r w:rsidR="00BB1389">
        <w:t>völlig</w:t>
      </w:r>
      <w:r w:rsidR="00BB1389" w:rsidRPr="00C16109">
        <w:t xml:space="preserve"> </w:t>
      </w:r>
      <w:r w:rsidRPr="00C16109">
        <w:t>anders sein (z.B.</w:t>
      </w:r>
      <w:r w:rsidR="00BB1389">
        <w:t xml:space="preserve"> in</w:t>
      </w:r>
      <w:r w:rsidR="00FB1C67">
        <w:t xml:space="preserve"> </w:t>
      </w:r>
      <w:r w:rsidRPr="00C16109">
        <w:t>Science Fiction- oder Fantasyfilme</w:t>
      </w:r>
      <w:r w:rsidR="00BB1389">
        <w:t>n</w:t>
      </w:r>
      <w:r w:rsidRPr="00C16109">
        <w:t xml:space="preserve">). </w:t>
      </w:r>
    </w:p>
    <w:p w14:paraId="2BD70AE9" w14:textId="77777777" w:rsidR="00805400" w:rsidRPr="00C16109" w:rsidRDefault="00805400" w:rsidP="00C16109">
      <w:pPr>
        <w:pStyle w:val="FSM-Standard"/>
      </w:pPr>
      <w:r w:rsidRPr="00C16109">
        <w:t>Das bedeutet auch: Medien schaffen mit ihren Darstellungen ein eigenes Bild von der Realität, geprägt durch die Auswahl der Inhalte und die Formen der Darstellung.</w:t>
      </w:r>
    </w:p>
    <w:p w14:paraId="147E1DBF" w14:textId="77777777" w:rsidR="00C16109" w:rsidRPr="00C16109" w:rsidRDefault="00C16109" w:rsidP="00C16109">
      <w:pPr>
        <w:pStyle w:val="FSM-Standard"/>
      </w:pPr>
    </w:p>
    <w:p w14:paraId="73CA5CBD" w14:textId="44B4A967" w:rsidR="00805400" w:rsidRPr="00C16109" w:rsidRDefault="00805400" w:rsidP="00C16109">
      <w:pPr>
        <w:pStyle w:val="FSM-Standard"/>
        <w:rPr>
          <w:b/>
        </w:rPr>
      </w:pPr>
      <w:r w:rsidRPr="00C16109">
        <w:rPr>
          <w:b/>
        </w:rPr>
        <w:t>Medienrealität</w:t>
      </w:r>
      <w:r w:rsidR="002E6840">
        <w:rPr>
          <w:b/>
        </w:rPr>
        <w:t>/</w:t>
      </w:r>
      <w:r w:rsidRPr="00C16109">
        <w:rPr>
          <w:b/>
        </w:rPr>
        <w:t>Medienwirklichkeit</w:t>
      </w:r>
    </w:p>
    <w:p w14:paraId="3554C588" w14:textId="77777777" w:rsidR="00805400" w:rsidRPr="00C16109" w:rsidRDefault="00805400" w:rsidP="00C16109">
      <w:pPr>
        <w:pStyle w:val="FSM-Standard"/>
      </w:pPr>
      <w:r w:rsidRPr="00C16109">
        <w:t>Wenn Realität in den Medien abgebildet wird, verändert sie sich, weil die Wahrnehmung eine andere, eine reduzierte ist. Man kann die gezeigte Wirklichkeit nicht riechen oder anfassen. Und viel entscheidender ist: Man kann sie nicht nach eigenen Interessen betrachten, denn man sieht nur einen Ausschnitt der Realität. Daher nennt man die in den Medien transportierte Realität „Medienrealität“ oder auch „Medienwirklichkeit“ (im Gegensatz zu der Realität, die uns umgibt und in der wir tagtäglich leben).</w:t>
      </w:r>
    </w:p>
    <w:p w14:paraId="102ACA73" w14:textId="276D0B18" w:rsidR="00805400" w:rsidRPr="00C16109" w:rsidRDefault="00805400" w:rsidP="00C16109">
      <w:pPr>
        <w:pStyle w:val="FSM-Standard"/>
      </w:pPr>
      <w:r w:rsidRPr="00C16109">
        <w:t xml:space="preserve">Medienrealität oder Medienwirklichkeit kann weitgehend auf die „echte“ Realität bzw. Wirklichkeit zurückgreifen (z.B. </w:t>
      </w:r>
      <w:r w:rsidR="002E6840">
        <w:t xml:space="preserve">in </w:t>
      </w:r>
      <w:r w:rsidRPr="00C16109">
        <w:t>Nachrichtensendung</w:t>
      </w:r>
      <w:r w:rsidR="002E6840">
        <w:t>en</w:t>
      </w:r>
      <w:r w:rsidRPr="00C16109">
        <w:t>)</w:t>
      </w:r>
      <w:r w:rsidR="002E6840">
        <w:t>;</w:t>
      </w:r>
      <w:r w:rsidRPr="00C16109">
        <w:t xml:space="preserve"> </w:t>
      </w:r>
      <w:r w:rsidR="002E6840">
        <w:t>in diesem Fall</w:t>
      </w:r>
      <w:r w:rsidR="002E6840" w:rsidRPr="00C16109">
        <w:t xml:space="preserve"> </w:t>
      </w:r>
      <w:r w:rsidRPr="00C16109">
        <w:t xml:space="preserve">kann man die Dinge oder Ereignisse irgendwo </w:t>
      </w:r>
      <w:r w:rsidR="002E6840">
        <w:t>wirklich</w:t>
      </w:r>
      <w:r w:rsidRPr="00C16109">
        <w:t xml:space="preserve"> sehen, anfassen</w:t>
      </w:r>
      <w:r w:rsidR="002E6840">
        <w:t xml:space="preserve"> und </w:t>
      </w:r>
      <w:r w:rsidRPr="00C16109">
        <w:t>erfahren.</w:t>
      </w:r>
    </w:p>
    <w:p w14:paraId="54A561A9" w14:textId="1D4F69B1" w:rsidR="00805400" w:rsidRPr="00C16109" w:rsidRDefault="00805400" w:rsidP="00C16109">
      <w:pPr>
        <w:pStyle w:val="FSM-Standard"/>
      </w:pPr>
      <w:r w:rsidRPr="00C16109">
        <w:t>Medienrealität kann aber auch fast nur für die Medien geschaffen werden (z.B. Fernseh-Soaps, Zeichentrickfilme, Single-Computerspiele), dann können die Dinge oder Ereignisse nicht außerhalb des Fernsehers oder des Internets gesehen</w:t>
      </w:r>
      <w:r w:rsidR="002E6840">
        <w:t xml:space="preserve"> oder gar angefasst</w:t>
      </w:r>
      <w:r w:rsidRPr="00C16109">
        <w:t xml:space="preserve"> werden.</w:t>
      </w:r>
    </w:p>
    <w:p w14:paraId="67A07FF6" w14:textId="77777777" w:rsidR="00805400" w:rsidRPr="00C16109" w:rsidRDefault="00805400" w:rsidP="00C16109">
      <w:pPr>
        <w:pStyle w:val="FSM-Standard"/>
      </w:pPr>
      <w:r w:rsidRPr="00C16109">
        <w:t xml:space="preserve">Ein Medieninhalt gilt als </w:t>
      </w:r>
      <w:r w:rsidRPr="00BC423F">
        <w:rPr>
          <w:b/>
          <w:i/>
        </w:rPr>
        <w:t>realistisch</w:t>
      </w:r>
      <w:r w:rsidRPr="00C16109">
        <w:t>, wenn er versucht, die Wirklichkeit möglichst ohne fälschende Verzerrung wiederzugeben.</w:t>
      </w:r>
    </w:p>
    <w:p w14:paraId="44DAAF26" w14:textId="77777777" w:rsidR="00C16109" w:rsidRPr="00C16109" w:rsidRDefault="00C16109" w:rsidP="00C16109">
      <w:pPr>
        <w:pStyle w:val="FSM-Standard"/>
      </w:pPr>
    </w:p>
    <w:p w14:paraId="1359EBF8" w14:textId="77777777" w:rsidR="00805400" w:rsidRPr="00C16109" w:rsidRDefault="00805400" w:rsidP="00C16109">
      <w:pPr>
        <w:pStyle w:val="FSM-Standard"/>
        <w:rPr>
          <w:b/>
        </w:rPr>
      </w:pPr>
      <w:r w:rsidRPr="00C16109">
        <w:rPr>
          <w:b/>
        </w:rPr>
        <w:t>Die Grenze von der Fiktion zur Täuschung ist fließend</w:t>
      </w:r>
    </w:p>
    <w:p w14:paraId="7BBE3646" w14:textId="0CA73EBD" w:rsidR="00805400" w:rsidRPr="00C16109" w:rsidRDefault="00805400" w:rsidP="00C16109">
      <w:pPr>
        <w:pStyle w:val="FSM-Standard"/>
      </w:pPr>
      <w:r w:rsidRPr="00C16109">
        <w:t xml:space="preserve">Wissen die Zuschauer_innen, dass das Gezeigte (zur Unterhaltung) erfunden </w:t>
      </w:r>
      <w:r w:rsidR="002E6840">
        <w:t>wurde</w:t>
      </w:r>
      <w:r w:rsidRPr="00C16109">
        <w:t>, können sie sich trotzdem ganz darauf einlassen</w:t>
      </w:r>
      <w:r w:rsidR="002E6840">
        <w:t>. Es besteht</w:t>
      </w:r>
      <w:r w:rsidRPr="00C16109">
        <w:t xml:space="preserve"> </w:t>
      </w:r>
      <w:r w:rsidR="002E6840">
        <w:t>keine</w:t>
      </w:r>
      <w:r w:rsidRPr="00C16109">
        <w:t xml:space="preserve"> Gefahr, dass sie während oder </w:t>
      </w:r>
      <w:r w:rsidR="002E6840">
        <w:t>nach</w:t>
      </w:r>
      <w:r w:rsidRPr="00C16109">
        <w:t xml:space="preserve"> der Sendung</w:t>
      </w:r>
      <w:r w:rsidR="002E6840">
        <w:t xml:space="preserve"> </w:t>
      </w:r>
      <w:r w:rsidRPr="00C16109">
        <w:t>einen falschen Eindruck von der Welt vermittelt bekommen. Die zeitweise Entführung in eine (traumhafte) fiktionale Welt gehört zum „Agreement“, also zum stillen Einverständnis zwischen Medium, Medieninhalt und Zuschauer_innen.</w:t>
      </w:r>
    </w:p>
    <w:p w14:paraId="4B350993" w14:textId="390736FE" w:rsidR="00805400" w:rsidRPr="00C16109" w:rsidRDefault="00805400" w:rsidP="00C16109">
      <w:pPr>
        <w:pStyle w:val="FSM-Standard"/>
      </w:pPr>
      <w:r w:rsidRPr="00C16109">
        <w:t xml:space="preserve">Wissen die Zuschauer_innen dagegen nicht, ob der Medieninhalt der Wirklichkeit entstammt oder erfunden ist, können sie ihn nicht entsprechend in ein Weltbild einordnen. Und wenn sie einen fiktionalen </w:t>
      </w:r>
      <w:r w:rsidRPr="00C16109">
        <w:lastRenderedPageBreak/>
        <w:t xml:space="preserve">Inhalt </w:t>
      </w:r>
      <w:r w:rsidR="004161BB">
        <w:t>(</w:t>
      </w:r>
      <w:r w:rsidRPr="00C16109">
        <w:t>entgegen den Tatsachen</w:t>
      </w:r>
      <w:r w:rsidR="004161BB">
        <w:t>)</w:t>
      </w:r>
      <w:r w:rsidRPr="00C16109">
        <w:t xml:space="preserve"> der Wirklichkeit </w:t>
      </w:r>
      <w:r w:rsidR="004161BB">
        <w:t>zuordnen</w:t>
      </w:r>
      <w:r w:rsidRPr="00C16109">
        <w:t>, täuschen sie sich sogar bzw. werden getäuscht.</w:t>
      </w:r>
    </w:p>
    <w:p w14:paraId="1D75A229" w14:textId="77777777" w:rsidR="00C16109" w:rsidRPr="00C16109" w:rsidRDefault="00C16109" w:rsidP="00C16109">
      <w:pPr>
        <w:pStyle w:val="FSM-Standard"/>
      </w:pPr>
    </w:p>
    <w:p w14:paraId="4CBD26D7" w14:textId="7901D003" w:rsidR="00805400" w:rsidRPr="00702D9F" w:rsidRDefault="00805400" w:rsidP="00C16109">
      <w:pPr>
        <w:pStyle w:val="FSM-Standard"/>
        <w:rPr>
          <w:b/>
          <w:lang w:val="en-US"/>
        </w:rPr>
      </w:pPr>
      <w:r w:rsidRPr="00702D9F">
        <w:rPr>
          <w:b/>
          <w:lang w:val="en-US"/>
        </w:rPr>
        <w:t>Scripted</w:t>
      </w:r>
      <w:r w:rsidR="00FA6D5D" w:rsidRPr="00702D9F">
        <w:rPr>
          <w:b/>
          <w:lang w:val="en-US"/>
        </w:rPr>
        <w:t xml:space="preserve"> </w:t>
      </w:r>
      <w:r w:rsidRPr="00702D9F">
        <w:rPr>
          <w:b/>
          <w:lang w:val="en-US"/>
        </w:rPr>
        <w:t>Reality (auch Real</w:t>
      </w:r>
      <w:r w:rsidR="00FA6D5D" w:rsidRPr="00702D9F">
        <w:rPr>
          <w:b/>
          <w:lang w:val="en-US"/>
        </w:rPr>
        <w:t xml:space="preserve"> </w:t>
      </w:r>
      <w:r w:rsidRPr="00702D9F">
        <w:rPr>
          <w:b/>
          <w:lang w:val="en-US"/>
        </w:rPr>
        <w:t>Fiction, Dramatainment)</w:t>
      </w:r>
    </w:p>
    <w:p w14:paraId="0F87E92A" w14:textId="477A8D1B" w:rsidR="00805400" w:rsidRPr="00C16109" w:rsidRDefault="004161BB" w:rsidP="00C16109">
      <w:pPr>
        <w:pStyle w:val="FSM-Standard"/>
      </w:pPr>
      <w:r w:rsidRPr="004161BB">
        <w:t>Scripted-Reality-Formate</w:t>
      </w:r>
      <w:r w:rsidR="00805400" w:rsidRPr="00C16109">
        <w:t xml:space="preserve"> täuschen vor, dass sie dokumentarisch die Wirklichkeit z.B. im Leben einer Familie wiedergeben. Die Protagonisten sind jedoch Laienschauspieler_innen, die nach drehbuchartigen Vorgaben agieren. Der dabei entstehende etwas hölzerne Darstellungsstil kann von den Zuschauer_innen oftmals nicht als „nach Vorgaben gespielt“ erkannt werden, sondern wird als „ist echt so passiert“ eingeordnet. Man könnte sagen, dass die Zuschauer_innen von den Sendungsmacher_innen bewusst hinters Licht geführt werden. Der Medienwissenschaftler Bernhard Pörksen spricht sogar von „Publikumsbetrug“. In diesem Zusammenhang könnte, je nach Tendenz des Gezeigten, auch ein völlig falsches Bild von den Menschen um uns herum entstehen; etwa, wenn nur noch „kaputte“ Typen mit Konflikten gezeigt werden und gerade jüngere Zuschauer_innen die Unterschiede nicht erkennen können. Dann droht dieses Bild ihr „Normalitätskonzept“ einseitig negativ zu beeinflussen.</w:t>
      </w:r>
    </w:p>
    <w:p w14:paraId="6C08A8AD" w14:textId="77777777" w:rsidR="00805400" w:rsidRPr="00C16109" w:rsidRDefault="00805400" w:rsidP="00C16109">
      <w:pPr>
        <w:pStyle w:val="FSM-Standard"/>
      </w:pPr>
    </w:p>
    <w:p w14:paraId="070FE8DC" w14:textId="418F75D6" w:rsidR="00C91C29" w:rsidRDefault="00805400" w:rsidP="00C16109">
      <w:pPr>
        <w:pStyle w:val="FSM-Standard"/>
        <w:rPr>
          <w:sz w:val="18"/>
          <w:szCs w:val="18"/>
        </w:rPr>
      </w:pPr>
      <w:r w:rsidRPr="00C16109">
        <w:t>„</w:t>
      </w:r>
      <w:r w:rsidRPr="00702D9F">
        <w:rPr>
          <w:b/>
          <w:i/>
        </w:rPr>
        <w:t>Die Grenze zwischen Fiktionalem und Dokumentarischem</w:t>
      </w:r>
      <w:r w:rsidRPr="00702D9F">
        <w:rPr>
          <w:i/>
        </w:rPr>
        <w:t xml:space="preserve"> war immer schon unscharf und kannte viele Übergänge, Scripted</w:t>
      </w:r>
      <w:r w:rsidR="00FA6D5D" w:rsidRPr="00702D9F">
        <w:rPr>
          <w:i/>
        </w:rPr>
        <w:t>-</w:t>
      </w:r>
      <w:r w:rsidRPr="00702D9F">
        <w:rPr>
          <w:i/>
        </w:rPr>
        <w:t>Reality macht sich diesen Umstand lediglich auf neuartige Weise zunutze</w:t>
      </w:r>
      <w:r w:rsidR="003E2F21" w:rsidRPr="00702D9F">
        <w:rPr>
          <w:i/>
        </w:rPr>
        <w:t>.</w:t>
      </w:r>
      <w:r w:rsidRPr="00C16109">
        <w:t xml:space="preserve">“ </w:t>
      </w:r>
      <w:r w:rsidRPr="00702D9F">
        <w:rPr>
          <w:sz w:val="18"/>
          <w:szCs w:val="18"/>
        </w:rPr>
        <w:t>(</w:t>
      </w:r>
      <w:r w:rsidR="004161BB" w:rsidRPr="00F10EEF">
        <w:rPr>
          <w:sz w:val="18"/>
          <w:szCs w:val="18"/>
        </w:rPr>
        <w:t>Hallenberger</w:t>
      </w:r>
      <w:r w:rsidR="004161BB">
        <w:rPr>
          <w:sz w:val="18"/>
          <w:szCs w:val="18"/>
        </w:rPr>
        <w:t>,</w:t>
      </w:r>
      <w:r w:rsidR="004161BB" w:rsidRPr="004161BB">
        <w:rPr>
          <w:sz w:val="18"/>
          <w:szCs w:val="18"/>
        </w:rPr>
        <w:t xml:space="preserve"> </w:t>
      </w:r>
      <w:r w:rsidRPr="00702D9F">
        <w:rPr>
          <w:sz w:val="18"/>
          <w:szCs w:val="18"/>
        </w:rPr>
        <w:t>Gerd: Realität, Reality und Scripted</w:t>
      </w:r>
      <w:r w:rsidR="003E2F21" w:rsidRPr="00702D9F">
        <w:rPr>
          <w:sz w:val="18"/>
          <w:szCs w:val="18"/>
        </w:rPr>
        <w:t>-</w:t>
      </w:r>
      <w:r w:rsidRPr="00702D9F">
        <w:rPr>
          <w:sz w:val="18"/>
          <w:szCs w:val="18"/>
        </w:rPr>
        <w:t xml:space="preserve">Reality. Umgangsweisen mit Wirklichkeit. </w:t>
      </w:r>
    </w:p>
    <w:p w14:paraId="233BEC6F" w14:textId="0864E8D6" w:rsidR="00805400" w:rsidRPr="00702D9F" w:rsidRDefault="00805400" w:rsidP="00C16109">
      <w:pPr>
        <w:pStyle w:val="FSM-Standard"/>
        <w:rPr>
          <w:sz w:val="18"/>
          <w:szCs w:val="18"/>
        </w:rPr>
      </w:pPr>
      <w:r w:rsidRPr="00702D9F">
        <w:rPr>
          <w:sz w:val="18"/>
          <w:szCs w:val="18"/>
        </w:rPr>
        <w:t>In: tv diskurs 55, 2011, S. 70).</w:t>
      </w:r>
    </w:p>
    <w:p w14:paraId="4CEA3444" w14:textId="77777777" w:rsidR="00805400" w:rsidRPr="00C16109" w:rsidRDefault="00805400" w:rsidP="00C16109">
      <w:pPr>
        <w:pStyle w:val="FSM-Standard"/>
      </w:pPr>
    </w:p>
    <w:p w14:paraId="4FE3FBA7" w14:textId="77777777" w:rsidR="00805400" w:rsidRPr="00C16109" w:rsidRDefault="00805400" w:rsidP="00C16109">
      <w:pPr>
        <w:pStyle w:val="FSM-Standard"/>
      </w:pPr>
    </w:p>
    <w:p w14:paraId="1F0ACA39" w14:textId="77777777" w:rsidR="00BC423F" w:rsidRDefault="00BC423F">
      <w:pPr>
        <w:suppressAutoHyphens w:val="0"/>
        <w:spacing w:after="200" w:line="276" w:lineRule="auto"/>
        <w:jc w:val="left"/>
        <w:rPr>
          <w:b/>
        </w:rPr>
      </w:pPr>
      <w:r>
        <w:br w:type="page"/>
      </w:r>
    </w:p>
    <w:p w14:paraId="224513F7" w14:textId="77777777" w:rsidR="00C91C29" w:rsidRDefault="00805400" w:rsidP="00BC423F">
      <w:pPr>
        <w:pStyle w:val="FSM-berschrift4"/>
      </w:pPr>
      <w:r w:rsidRPr="00805400">
        <w:lastRenderedPageBreak/>
        <w:t xml:space="preserve">Arbeitsblatt_REALITÄT_UND_FIKTION_02 – </w:t>
      </w:r>
    </w:p>
    <w:p w14:paraId="783A2588" w14:textId="4F1BA360" w:rsidR="00805400" w:rsidRDefault="00805400" w:rsidP="00BC423F">
      <w:pPr>
        <w:pStyle w:val="FSM-berschrift4"/>
      </w:pPr>
      <w:r w:rsidRPr="00805400">
        <w:t>Realität und Fiktion, Wirklichkeit und Inszenierung, Sein und Schein</w:t>
      </w:r>
    </w:p>
    <w:p w14:paraId="7BFCAC18" w14:textId="77777777" w:rsidR="00BC423F" w:rsidRPr="00805400" w:rsidRDefault="00BC423F" w:rsidP="00BC423F">
      <w:pPr>
        <w:pStyle w:val="FSM-Standard"/>
      </w:pPr>
    </w:p>
    <w:tbl>
      <w:tblPr>
        <w:tblW w:w="0" w:type="auto"/>
        <w:tblInd w:w="101" w:type="dxa"/>
        <w:tblLayout w:type="fixed"/>
        <w:tblLook w:val="0000" w:firstRow="0" w:lastRow="0" w:firstColumn="0" w:lastColumn="0" w:noHBand="0" w:noVBand="0"/>
      </w:tblPr>
      <w:tblGrid>
        <w:gridCol w:w="2119"/>
        <w:gridCol w:w="3543"/>
        <w:gridCol w:w="3007"/>
      </w:tblGrid>
      <w:tr w:rsidR="00805400" w:rsidRPr="00805400" w14:paraId="59B94FCC" w14:textId="77777777">
        <w:tc>
          <w:tcPr>
            <w:tcW w:w="8669" w:type="dxa"/>
            <w:gridSpan w:val="3"/>
            <w:tcBorders>
              <w:top w:val="single" w:sz="4" w:space="0" w:color="000000"/>
              <w:left w:val="single" w:sz="4" w:space="0" w:color="000000"/>
              <w:bottom w:val="single" w:sz="4" w:space="0" w:color="000000"/>
              <w:right w:val="single" w:sz="4" w:space="0" w:color="000000"/>
            </w:tcBorders>
            <w:shd w:val="clear" w:color="auto" w:fill="auto"/>
          </w:tcPr>
          <w:p w14:paraId="555FA895" w14:textId="77777777" w:rsidR="00BC423F" w:rsidRPr="00BC423F" w:rsidRDefault="00805400" w:rsidP="00BC423F">
            <w:pPr>
              <w:pStyle w:val="FSM-Stand-Tab"/>
              <w:spacing w:before="120" w:after="120"/>
              <w:rPr>
                <w:b/>
                <w:sz w:val="18"/>
                <w:szCs w:val="18"/>
              </w:rPr>
            </w:pPr>
            <w:r w:rsidRPr="00BC423F">
              <w:rPr>
                <w:b/>
                <w:sz w:val="18"/>
                <w:szCs w:val="18"/>
              </w:rPr>
              <w:t xml:space="preserve">Tabelle 1: </w:t>
            </w:r>
          </w:p>
          <w:p w14:paraId="69BED9E0" w14:textId="51D337A7" w:rsidR="00805400" w:rsidRPr="00BC423F" w:rsidRDefault="00805400" w:rsidP="00BC423F">
            <w:pPr>
              <w:pStyle w:val="FSM-Stand-Tab"/>
              <w:spacing w:before="120" w:after="120"/>
              <w:rPr>
                <w:sz w:val="18"/>
                <w:szCs w:val="18"/>
              </w:rPr>
            </w:pPr>
            <w:r w:rsidRPr="00BC423F">
              <w:rPr>
                <w:b/>
                <w:sz w:val="18"/>
                <w:szCs w:val="18"/>
              </w:rPr>
              <w:t>Wo kommen „Realität und Fiktion“, „Wirklichkeit und Inszenierung“, „Sein und Schein“ vor?</w:t>
            </w:r>
          </w:p>
        </w:tc>
      </w:tr>
      <w:tr w:rsidR="00805400" w:rsidRPr="00805400" w14:paraId="1676D95B" w14:textId="77777777">
        <w:tc>
          <w:tcPr>
            <w:tcW w:w="2119" w:type="dxa"/>
            <w:tcBorders>
              <w:top w:val="single" w:sz="4" w:space="0" w:color="000000"/>
              <w:left w:val="single" w:sz="4" w:space="0" w:color="000000"/>
              <w:bottom w:val="single" w:sz="4" w:space="0" w:color="000000"/>
            </w:tcBorders>
            <w:shd w:val="clear" w:color="auto" w:fill="auto"/>
          </w:tcPr>
          <w:p w14:paraId="353734C1" w14:textId="77777777" w:rsidR="00805400" w:rsidRPr="00BC423F" w:rsidRDefault="00805400" w:rsidP="00BC423F">
            <w:pPr>
              <w:pStyle w:val="FSM-Stand-Tab"/>
              <w:spacing w:before="120" w:after="120"/>
              <w:jc w:val="center"/>
              <w:rPr>
                <w:sz w:val="18"/>
                <w:szCs w:val="18"/>
              </w:rPr>
            </w:pPr>
            <w:r w:rsidRPr="00BC423F">
              <w:rPr>
                <w:sz w:val="18"/>
                <w:szCs w:val="18"/>
              </w:rPr>
              <w:t>Vorkommen</w:t>
            </w:r>
          </w:p>
        </w:tc>
        <w:tc>
          <w:tcPr>
            <w:tcW w:w="3543" w:type="dxa"/>
            <w:tcBorders>
              <w:top w:val="single" w:sz="4" w:space="0" w:color="000000"/>
              <w:left w:val="single" w:sz="4" w:space="0" w:color="000000"/>
              <w:bottom w:val="single" w:sz="4" w:space="0" w:color="000000"/>
            </w:tcBorders>
            <w:shd w:val="clear" w:color="auto" w:fill="auto"/>
          </w:tcPr>
          <w:p w14:paraId="21EF9C51" w14:textId="6895F491" w:rsidR="00805400" w:rsidRPr="00BC423F" w:rsidRDefault="00805400" w:rsidP="00BC423F">
            <w:pPr>
              <w:pStyle w:val="FSM-Stand-Tab"/>
              <w:spacing w:before="120" w:after="120"/>
              <w:jc w:val="center"/>
              <w:rPr>
                <w:sz w:val="18"/>
                <w:szCs w:val="18"/>
              </w:rPr>
            </w:pPr>
            <w:r w:rsidRPr="00BC423F">
              <w:rPr>
                <w:sz w:val="18"/>
                <w:szCs w:val="18"/>
              </w:rPr>
              <w:t>Merkmale</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004C9EDB" w14:textId="77777777" w:rsidR="00805400" w:rsidRPr="00BC423F" w:rsidRDefault="00805400" w:rsidP="00BC423F">
            <w:pPr>
              <w:pStyle w:val="FSM-Stand-Tab"/>
              <w:spacing w:before="120" w:after="120"/>
              <w:jc w:val="center"/>
              <w:rPr>
                <w:sz w:val="18"/>
                <w:szCs w:val="18"/>
              </w:rPr>
            </w:pPr>
            <w:r w:rsidRPr="00BC423F">
              <w:rPr>
                <w:sz w:val="18"/>
                <w:szCs w:val="18"/>
              </w:rPr>
              <w:t>Fundstelle</w:t>
            </w:r>
          </w:p>
        </w:tc>
      </w:tr>
      <w:tr w:rsidR="00805400" w:rsidRPr="00805400" w14:paraId="6386A571" w14:textId="77777777">
        <w:tc>
          <w:tcPr>
            <w:tcW w:w="2119" w:type="dxa"/>
            <w:tcBorders>
              <w:top w:val="single" w:sz="4" w:space="0" w:color="000000"/>
              <w:left w:val="single" w:sz="4" w:space="0" w:color="000000"/>
              <w:bottom w:val="single" w:sz="4" w:space="0" w:color="000000"/>
            </w:tcBorders>
            <w:shd w:val="clear" w:color="auto" w:fill="auto"/>
          </w:tcPr>
          <w:p w14:paraId="687D2876" w14:textId="77777777" w:rsidR="00805400" w:rsidRPr="00805400" w:rsidRDefault="00805400" w:rsidP="00893CF5">
            <w:pPr>
              <w:snapToGrid w:val="0"/>
              <w:spacing w:after="96"/>
              <w:rPr>
                <w:rFonts w:asciiTheme="minorHAnsi" w:hAnsiTheme="minorHAnsi"/>
              </w:rPr>
            </w:pPr>
          </w:p>
        </w:tc>
        <w:tc>
          <w:tcPr>
            <w:tcW w:w="3543" w:type="dxa"/>
            <w:tcBorders>
              <w:top w:val="single" w:sz="4" w:space="0" w:color="000000"/>
              <w:left w:val="single" w:sz="4" w:space="0" w:color="000000"/>
              <w:bottom w:val="single" w:sz="4" w:space="0" w:color="000000"/>
            </w:tcBorders>
            <w:shd w:val="clear" w:color="auto" w:fill="auto"/>
          </w:tcPr>
          <w:p w14:paraId="24862C1D" w14:textId="77777777" w:rsidR="00805400" w:rsidRPr="00805400" w:rsidRDefault="00805400" w:rsidP="00893CF5">
            <w:pPr>
              <w:snapToGrid w:val="0"/>
              <w:spacing w:after="96"/>
              <w:rPr>
                <w:rFonts w:asciiTheme="minorHAnsi" w:hAnsiTheme="minorHAnsi"/>
              </w:rPr>
            </w:pP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4A571A25" w14:textId="77777777" w:rsidR="00805400" w:rsidRPr="00805400" w:rsidRDefault="00805400" w:rsidP="00893CF5">
            <w:pPr>
              <w:snapToGrid w:val="0"/>
              <w:spacing w:after="96"/>
              <w:rPr>
                <w:rFonts w:asciiTheme="minorHAnsi" w:hAnsiTheme="minorHAnsi"/>
              </w:rPr>
            </w:pPr>
          </w:p>
          <w:p w14:paraId="0A92CD78" w14:textId="77777777" w:rsidR="00805400" w:rsidRPr="00805400" w:rsidRDefault="00805400" w:rsidP="00893CF5">
            <w:pPr>
              <w:spacing w:after="96"/>
              <w:rPr>
                <w:rFonts w:asciiTheme="minorHAnsi" w:hAnsiTheme="minorHAnsi"/>
              </w:rPr>
            </w:pPr>
          </w:p>
          <w:p w14:paraId="3CE127C5" w14:textId="77777777" w:rsidR="00805400" w:rsidRPr="00805400" w:rsidRDefault="00805400" w:rsidP="00893CF5">
            <w:pPr>
              <w:spacing w:after="96"/>
              <w:rPr>
                <w:rFonts w:asciiTheme="minorHAnsi" w:hAnsiTheme="minorHAnsi"/>
              </w:rPr>
            </w:pPr>
          </w:p>
          <w:p w14:paraId="24BF8CBB" w14:textId="77777777" w:rsidR="00805400" w:rsidRPr="00805400" w:rsidRDefault="00805400" w:rsidP="00893CF5">
            <w:pPr>
              <w:spacing w:after="96"/>
              <w:rPr>
                <w:rFonts w:asciiTheme="minorHAnsi" w:hAnsiTheme="minorHAnsi"/>
              </w:rPr>
            </w:pPr>
          </w:p>
        </w:tc>
      </w:tr>
      <w:tr w:rsidR="00805400" w:rsidRPr="00805400" w14:paraId="50B06390" w14:textId="77777777">
        <w:tc>
          <w:tcPr>
            <w:tcW w:w="2119" w:type="dxa"/>
            <w:tcBorders>
              <w:top w:val="single" w:sz="4" w:space="0" w:color="000000"/>
              <w:left w:val="single" w:sz="4" w:space="0" w:color="000000"/>
              <w:bottom w:val="single" w:sz="4" w:space="0" w:color="000000"/>
            </w:tcBorders>
            <w:shd w:val="clear" w:color="auto" w:fill="auto"/>
          </w:tcPr>
          <w:p w14:paraId="3F85D324" w14:textId="77777777" w:rsidR="00805400" w:rsidRPr="00805400" w:rsidRDefault="00805400" w:rsidP="00893CF5">
            <w:pPr>
              <w:snapToGrid w:val="0"/>
              <w:spacing w:after="96"/>
              <w:rPr>
                <w:rFonts w:asciiTheme="minorHAnsi" w:hAnsiTheme="minorHAnsi"/>
              </w:rPr>
            </w:pPr>
          </w:p>
        </w:tc>
        <w:tc>
          <w:tcPr>
            <w:tcW w:w="3543" w:type="dxa"/>
            <w:tcBorders>
              <w:top w:val="single" w:sz="4" w:space="0" w:color="000000"/>
              <w:left w:val="single" w:sz="4" w:space="0" w:color="000000"/>
              <w:bottom w:val="single" w:sz="4" w:space="0" w:color="000000"/>
            </w:tcBorders>
            <w:shd w:val="clear" w:color="auto" w:fill="auto"/>
          </w:tcPr>
          <w:p w14:paraId="0C01E5EC" w14:textId="77777777" w:rsidR="00805400" w:rsidRPr="00805400" w:rsidRDefault="00805400" w:rsidP="00893CF5">
            <w:pPr>
              <w:snapToGrid w:val="0"/>
              <w:spacing w:after="96"/>
              <w:rPr>
                <w:rFonts w:asciiTheme="minorHAnsi" w:hAnsiTheme="minorHAnsi"/>
              </w:rPr>
            </w:pP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3FDE3A0B" w14:textId="77777777" w:rsidR="00805400" w:rsidRPr="00805400" w:rsidRDefault="00805400" w:rsidP="00893CF5">
            <w:pPr>
              <w:snapToGrid w:val="0"/>
              <w:spacing w:after="96"/>
              <w:rPr>
                <w:rFonts w:asciiTheme="minorHAnsi" w:hAnsiTheme="minorHAnsi"/>
              </w:rPr>
            </w:pPr>
          </w:p>
          <w:p w14:paraId="4B659163" w14:textId="77777777" w:rsidR="00805400" w:rsidRPr="00805400" w:rsidRDefault="00805400" w:rsidP="00893CF5">
            <w:pPr>
              <w:spacing w:after="96"/>
              <w:rPr>
                <w:rFonts w:asciiTheme="minorHAnsi" w:hAnsiTheme="minorHAnsi"/>
              </w:rPr>
            </w:pPr>
          </w:p>
          <w:p w14:paraId="12875131" w14:textId="77777777" w:rsidR="00805400" w:rsidRPr="00805400" w:rsidRDefault="00805400" w:rsidP="00893CF5">
            <w:pPr>
              <w:spacing w:after="96"/>
              <w:rPr>
                <w:rFonts w:asciiTheme="minorHAnsi" w:hAnsiTheme="minorHAnsi"/>
              </w:rPr>
            </w:pPr>
          </w:p>
          <w:p w14:paraId="6C42908D" w14:textId="77777777" w:rsidR="00805400" w:rsidRPr="00805400" w:rsidRDefault="00805400" w:rsidP="00893CF5">
            <w:pPr>
              <w:spacing w:after="96"/>
              <w:rPr>
                <w:rFonts w:asciiTheme="minorHAnsi" w:hAnsiTheme="minorHAnsi"/>
              </w:rPr>
            </w:pPr>
          </w:p>
        </w:tc>
      </w:tr>
      <w:tr w:rsidR="00805400" w:rsidRPr="00805400" w14:paraId="4EBFA7E2" w14:textId="77777777">
        <w:tc>
          <w:tcPr>
            <w:tcW w:w="2119" w:type="dxa"/>
            <w:tcBorders>
              <w:top w:val="single" w:sz="4" w:space="0" w:color="000000"/>
              <w:left w:val="single" w:sz="4" w:space="0" w:color="000000"/>
              <w:bottom w:val="single" w:sz="4" w:space="0" w:color="000000"/>
            </w:tcBorders>
            <w:shd w:val="clear" w:color="auto" w:fill="auto"/>
          </w:tcPr>
          <w:p w14:paraId="19E86C59" w14:textId="77777777" w:rsidR="00805400" w:rsidRPr="00805400" w:rsidRDefault="00805400" w:rsidP="00893CF5">
            <w:pPr>
              <w:snapToGrid w:val="0"/>
              <w:spacing w:after="96"/>
              <w:rPr>
                <w:rFonts w:asciiTheme="minorHAnsi" w:hAnsiTheme="minorHAnsi"/>
              </w:rPr>
            </w:pPr>
          </w:p>
        </w:tc>
        <w:tc>
          <w:tcPr>
            <w:tcW w:w="3543" w:type="dxa"/>
            <w:tcBorders>
              <w:top w:val="single" w:sz="4" w:space="0" w:color="000000"/>
              <w:left w:val="single" w:sz="4" w:space="0" w:color="000000"/>
              <w:bottom w:val="single" w:sz="4" w:space="0" w:color="000000"/>
            </w:tcBorders>
            <w:shd w:val="clear" w:color="auto" w:fill="auto"/>
          </w:tcPr>
          <w:p w14:paraId="04914E6E" w14:textId="77777777" w:rsidR="00805400" w:rsidRPr="00805400" w:rsidRDefault="00805400" w:rsidP="00893CF5">
            <w:pPr>
              <w:snapToGrid w:val="0"/>
              <w:spacing w:after="96"/>
              <w:rPr>
                <w:rFonts w:asciiTheme="minorHAnsi" w:hAnsiTheme="minorHAnsi"/>
              </w:rPr>
            </w:pP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557A78FF" w14:textId="77777777" w:rsidR="00805400" w:rsidRPr="00805400" w:rsidRDefault="00805400" w:rsidP="00893CF5">
            <w:pPr>
              <w:snapToGrid w:val="0"/>
              <w:spacing w:after="96"/>
              <w:rPr>
                <w:rFonts w:asciiTheme="minorHAnsi" w:hAnsiTheme="minorHAnsi"/>
              </w:rPr>
            </w:pPr>
          </w:p>
          <w:p w14:paraId="5680C0D4" w14:textId="77777777" w:rsidR="00805400" w:rsidRPr="00805400" w:rsidRDefault="00805400" w:rsidP="00893CF5">
            <w:pPr>
              <w:spacing w:after="96"/>
              <w:rPr>
                <w:rFonts w:asciiTheme="minorHAnsi" w:hAnsiTheme="minorHAnsi"/>
              </w:rPr>
            </w:pPr>
          </w:p>
          <w:p w14:paraId="247257F7" w14:textId="77777777" w:rsidR="00805400" w:rsidRPr="00805400" w:rsidRDefault="00805400" w:rsidP="00893CF5">
            <w:pPr>
              <w:spacing w:after="96"/>
              <w:rPr>
                <w:rFonts w:asciiTheme="minorHAnsi" w:hAnsiTheme="minorHAnsi"/>
              </w:rPr>
            </w:pPr>
          </w:p>
          <w:p w14:paraId="51A55521" w14:textId="77777777" w:rsidR="00805400" w:rsidRPr="00805400" w:rsidRDefault="00805400" w:rsidP="00893CF5">
            <w:pPr>
              <w:spacing w:after="96"/>
              <w:rPr>
                <w:rFonts w:asciiTheme="minorHAnsi" w:hAnsiTheme="minorHAnsi"/>
              </w:rPr>
            </w:pPr>
          </w:p>
        </w:tc>
      </w:tr>
      <w:tr w:rsidR="00805400" w:rsidRPr="00805400" w14:paraId="79F431DE" w14:textId="77777777">
        <w:tc>
          <w:tcPr>
            <w:tcW w:w="2119" w:type="dxa"/>
            <w:tcBorders>
              <w:top w:val="single" w:sz="4" w:space="0" w:color="000000"/>
              <w:left w:val="single" w:sz="4" w:space="0" w:color="000000"/>
              <w:bottom w:val="single" w:sz="4" w:space="0" w:color="000000"/>
            </w:tcBorders>
            <w:shd w:val="clear" w:color="auto" w:fill="auto"/>
          </w:tcPr>
          <w:p w14:paraId="29985B3A" w14:textId="77777777" w:rsidR="00805400" w:rsidRPr="00805400" w:rsidRDefault="00805400" w:rsidP="00893CF5">
            <w:pPr>
              <w:snapToGrid w:val="0"/>
              <w:spacing w:after="96"/>
              <w:rPr>
                <w:rFonts w:asciiTheme="minorHAnsi" w:hAnsiTheme="minorHAnsi"/>
              </w:rPr>
            </w:pPr>
          </w:p>
        </w:tc>
        <w:tc>
          <w:tcPr>
            <w:tcW w:w="3543" w:type="dxa"/>
            <w:tcBorders>
              <w:top w:val="single" w:sz="4" w:space="0" w:color="000000"/>
              <w:left w:val="single" w:sz="4" w:space="0" w:color="000000"/>
              <w:bottom w:val="single" w:sz="4" w:space="0" w:color="000000"/>
            </w:tcBorders>
            <w:shd w:val="clear" w:color="auto" w:fill="auto"/>
          </w:tcPr>
          <w:p w14:paraId="54F0768B" w14:textId="77777777" w:rsidR="00805400" w:rsidRPr="00805400" w:rsidRDefault="00805400" w:rsidP="00893CF5">
            <w:pPr>
              <w:snapToGrid w:val="0"/>
              <w:spacing w:after="96"/>
              <w:rPr>
                <w:rFonts w:asciiTheme="minorHAnsi" w:hAnsiTheme="minorHAnsi"/>
              </w:rPr>
            </w:pP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28008E5C" w14:textId="77777777" w:rsidR="00805400" w:rsidRPr="00805400" w:rsidRDefault="00805400" w:rsidP="00893CF5">
            <w:pPr>
              <w:snapToGrid w:val="0"/>
              <w:spacing w:after="96"/>
              <w:rPr>
                <w:rFonts w:asciiTheme="minorHAnsi" w:hAnsiTheme="minorHAnsi"/>
              </w:rPr>
            </w:pPr>
          </w:p>
          <w:p w14:paraId="38622D6C" w14:textId="77777777" w:rsidR="00805400" w:rsidRPr="00805400" w:rsidRDefault="00805400" w:rsidP="00893CF5">
            <w:pPr>
              <w:spacing w:after="96"/>
              <w:rPr>
                <w:rFonts w:asciiTheme="minorHAnsi" w:hAnsiTheme="minorHAnsi"/>
              </w:rPr>
            </w:pPr>
          </w:p>
          <w:p w14:paraId="29756572" w14:textId="77777777" w:rsidR="00805400" w:rsidRPr="00805400" w:rsidRDefault="00805400" w:rsidP="00893CF5">
            <w:pPr>
              <w:spacing w:after="96"/>
              <w:rPr>
                <w:rFonts w:asciiTheme="minorHAnsi" w:hAnsiTheme="minorHAnsi"/>
              </w:rPr>
            </w:pPr>
          </w:p>
          <w:p w14:paraId="17C19EC2" w14:textId="77777777" w:rsidR="00805400" w:rsidRPr="00805400" w:rsidRDefault="00805400" w:rsidP="00893CF5">
            <w:pPr>
              <w:spacing w:after="96"/>
              <w:rPr>
                <w:rFonts w:asciiTheme="minorHAnsi" w:hAnsiTheme="minorHAnsi"/>
              </w:rPr>
            </w:pPr>
          </w:p>
        </w:tc>
      </w:tr>
    </w:tbl>
    <w:p w14:paraId="282A1719" w14:textId="77777777" w:rsidR="00805400" w:rsidRPr="00805400" w:rsidRDefault="00805400" w:rsidP="00805400">
      <w:pPr>
        <w:rPr>
          <w:rFonts w:asciiTheme="minorHAnsi" w:hAnsiTheme="minorHAnsi"/>
          <w:b/>
        </w:rPr>
      </w:pPr>
    </w:p>
    <w:p w14:paraId="3B69391C" w14:textId="77777777" w:rsidR="00BC423F" w:rsidRDefault="00BC423F">
      <w:pPr>
        <w:suppressAutoHyphens w:val="0"/>
        <w:spacing w:after="200" w:line="276" w:lineRule="auto"/>
        <w:jc w:val="left"/>
        <w:rPr>
          <w:b/>
        </w:rPr>
      </w:pPr>
      <w:r>
        <w:br w:type="page"/>
      </w:r>
    </w:p>
    <w:p w14:paraId="72578000" w14:textId="77777777" w:rsidR="00C91C29" w:rsidRDefault="00805400" w:rsidP="00BC423F">
      <w:pPr>
        <w:pStyle w:val="FSM-berschrift4"/>
      </w:pPr>
      <w:r w:rsidRPr="00805400">
        <w:lastRenderedPageBreak/>
        <w:t xml:space="preserve">Materialblatt_REALITÄT_UND_FIKTION_03 – </w:t>
      </w:r>
    </w:p>
    <w:p w14:paraId="71C4E0E3" w14:textId="21D66FF2" w:rsidR="00805400" w:rsidRPr="00805400" w:rsidRDefault="00805400" w:rsidP="00BC423F">
      <w:pPr>
        <w:pStyle w:val="FSM-berschrift4"/>
      </w:pPr>
      <w:r w:rsidRPr="00805400">
        <w:t>Realität und Fiktion in verschiedenen Formaten, Medien und Genres</w:t>
      </w:r>
    </w:p>
    <w:p w14:paraId="4EC0BC37" w14:textId="77777777" w:rsidR="00BC423F" w:rsidRDefault="00BC423F" w:rsidP="00BC423F">
      <w:pPr>
        <w:pStyle w:val="FSM-Standard"/>
      </w:pPr>
    </w:p>
    <w:p w14:paraId="28F45742" w14:textId="77777777" w:rsidR="00805400" w:rsidRDefault="00805400" w:rsidP="00BC423F">
      <w:pPr>
        <w:pStyle w:val="FSM-Standard"/>
      </w:pPr>
      <w:r w:rsidRPr="00BC423F">
        <w:t xml:space="preserve">Die Frage nach der Unterscheidung von Realität und Fiktion ist wahrscheinlich so alt wie die Kunst und die Medien. Sie kommt an vielen Stellen unter den verschiedensten Aspekten vor: </w:t>
      </w:r>
    </w:p>
    <w:p w14:paraId="06A0212B" w14:textId="77777777" w:rsidR="00BC423F" w:rsidRPr="00BC423F" w:rsidRDefault="00BC423F" w:rsidP="00BC423F">
      <w:pPr>
        <w:pStyle w:val="FSM-Standard"/>
      </w:pPr>
    </w:p>
    <w:p w14:paraId="79A42875" w14:textId="77777777" w:rsidR="008F27F4" w:rsidRPr="00702D9F" w:rsidRDefault="00805400" w:rsidP="00BC423F">
      <w:pPr>
        <w:numPr>
          <w:ilvl w:val="0"/>
          <w:numId w:val="12"/>
        </w:numPr>
        <w:rPr>
          <w:b/>
          <w:szCs w:val="20"/>
        </w:rPr>
      </w:pPr>
      <w:r w:rsidRPr="00BC423F">
        <w:rPr>
          <w:b/>
          <w:szCs w:val="20"/>
        </w:rPr>
        <w:t>Theater:</w:t>
      </w:r>
      <w:r w:rsidRPr="00BC423F">
        <w:rPr>
          <w:szCs w:val="20"/>
        </w:rPr>
        <w:t xml:space="preserve"> „Schein und Sein“ bestimmt das Theater von der Antike bis heute. Mal sind Darstellung und Personen näher an der Lebenswirklichkeit der Zuschauer_innen (z.B. in den Strömungen des Realismus und Naturalismus), mal scheinen sie weiter davon entfernt (z.B. in den Strömungen von Dadaismus und Surrealismus). Aber dies hängt immer auch von der Erwartung des Zuschauers ab: „Das im Drama gestaltete Gleichnis hat seine eigene Realität, die anderen Gesetzen folgt als der Ablauf des alltäglichen Daseins. Hier liegt die Gefahr, dass der Zuschauer Schein und Sein verwechselt und vom Dichter verlangt, dass er die ganze Fülle der sinnlich erlebten Welt auf die Bühne bringe.“ </w:t>
      </w:r>
    </w:p>
    <w:p w14:paraId="40C43CF1" w14:textId="29B11C66" w:rsidR="00805400" w:rsidRPr="00702D9F" w:rsidRDefault="00805400" w:rsidP="00702D9F">
      <w:pPr>
        <w:ind w:left="720"/>
        <w:rPr>
          <w:b/>
          <w:sz w:val="18"/>
          <w:szCs w:val="18"/>
        </w:rPr>
      </w:pPr>
      <w:r w:rsidRPr="00702D9F">
        <w:rPr>
          <w:sz w:val="18"/>
          <w:szCs w:val="18"/>
        </w:rPr>
        <w:t>(Erich Franzen: Formen des modernen Dramas. München 1961, S. 57</w:t>
      </w:r>
      <w:r w:rsidR="00C91C29" w:rsidRPr="00702D9F">
        <w:rPr>
          <w:sz w:val="18"/>
          <w:szCs w:val="18"/>
        </w:rPr>
        <w:t>.</w:t>
      </w:r>
      <w:r w:rsidRPr="00702D9F">
        <w:rPr>
          <w:sz w:val="18"/>
          <w:szCs w:val="18"/>
        </w:rPr>
        <w:t>)</w:t>
      </w:r>
    </w:p>
    <w:p w14:paraId="48251356" w14:textId="77777777" w:rsidR="00BC423F" w:rsidRPr="00BC423F" w:rsidRDefault="00BC423F" w:rsidP="00BC423F">
      <w:pPr>
        <w:rPr>
          <w:b/>
          <w:sz w:val="10"/>
          <w:szCs w:val="10"/>
        </w:rPr>
      </w:pPr>
    </w:p>
    <w:p w14:paraId="761D3AEB" w14:textId="3E450F62" w:rsidR="00BC423F" w:rsidRPr="00C91C29" w:rsidRDefault="00805400">
      <w:pPr>
        <w:numPr>
          <w:ilvl w:val="0"/>
          <w:numId w:val="12"/>
        </w:numPr>
        <w:rPr>
          <w:b/>
          <w:szCs w:val="20"/>
        </w:rPr>
      </w:pPr>
      <w:r w:rsidRPr="00BC423F">
        <w:rPr>
          <w:b/>
          <w:szCs w:val="20"/>
        </w:rPr>
        <w:t>Bildende Kunst:</w:t>
      </w:r>
      <w:r w:rsidRPr="00BC423F">
        <w:rPr>
          <w:szCs w:val="20"/>
        </w:rPr>
        <w:t xml:space="preserve"> Die Verwechslung von „Sein und Schein“ kann aber auch spielerisch verwendet werden, z.B. in Form von Augentäuschungen („</w:t>
      </w:r>
      <w:r w:rsidR="00C91C29" w:rsidRPr="00C91C29">
        <w:rPr>
          <w:szCs w:val="20"/>
        </w:rPr>
        <w:t>Trompe-l'œil</w:t>
      </w:r>
      <w:r w:rsidRPr="00BC423F">
        <w:rPr>
          <w:szCs w:val="20"/>
        </w:rPr>
        <w:t>“)</w:t>
      </w:r>
      <w:r w:rsidR="00C91C29">
        <w:rPr>
          <w:szCs w:val="20"/>
        </w:rPr>
        <w:t>.</w:t>
      </w:r>
      <w:r w:rsidRPr="00BC423F">
        <w:rPr>
          <w:szCs w:val="20"/>
        </w:rPr>
        <w:t xml:space="preserve"> Bestimmte Gegenstände werden so dargestellt, dass sie für das</w:t>
      </w:r>
      <w:r w:rsidR="00BC423F">
        <w:rPr>
          <w:szCs w:val="20"/>
        </w:rPr>
        <w:t xml:space="preserve"> Auge als „wirklich“ erscheinen</w:t>
      </w:r>
      <w:r w:rsidR="00C91C29">
        <w:rPr>
          <w:szCs w:val="20"/>
        </w:rPr>
        <w:t>.</w:t>
      </w:r>
      <w:r w:rsidR="00BC423F">
        <w:rPr>
          <w:szCs w:val="20"/>
        </w:rPr>
        <w:t xml:space="preserve"> </w:t>
      </w:r>
      <w:r w:rsidR="00C91C29" w:rsidRPr="00702D9F">
        <w:rPr>
          <w:sz w:val="18"/>
          <w:szCs w:val="18"/>
        </w:rPr>
        <w:t>V</w:t>
      </w:r>
      <w:r w:rsidRPr="00702D9F">
        <w:rPr>
          <w:sz w:val="18"/>
          <w:szCs w:val="18"/>
        </w:rPr>
        <w:t>gl. z.B.</w:t>
      </w:r>
      <w:r w:rsidR="00C91C29" w:rsidRPr="00702D9F">
        <w:rPr>
          <w:sz w:val="18"/>
          <w:szCs w:val="18"/>
        </w:rPr>
        <w:t>:</w:t>
      </w:r>
      <w:r w:rsidRPr="00C91C29">
        <w:rPr>
          <w:szCs w:val="20"/>
        </w:rPr>
        <w:t xml:space="preserve"> </w:t>
      </w:r>
    </w:p>
    <w:p w14:paraId="1353D667" w14:textId="77777777" w:rsidR="00C91C29" w:rsidRPr="00702D9F" w:rsidRDefault="0015220C" w:rsidP="00702D9F">
      <w:pPr>
        <w:pStyle w:val="Listenabsatz"/>
        <w:rPr>
          <w:sz w:val="18"/>
          <w:szCs w:val="18"/>
        </w:rPr>
      </w:pPr>
      <w:hyperlink r:id="rId67" w:history="1">
        <w:r w:rsidR="00805400" w:rsidRPr="00702D9F">
          <w:rPr>
            <w:rStyle w:val="Hyperlink"/>
            <w:rFonts w:eastAsia="MS Gothic"/>
            <w:sz w:val="18"/>
            <w:szCs w:val="18"/>
          </w:rPr>
          <w:t>https://de.wikipedia.org/w/index.php?title=Datei:Edward_Collier%27s_painting_%27Newspapers,_Letters_and_Writing_Implements_on_a_Wooden_Board%27.jpg&amp;filetimestamp=20070430042446</w:t>
        </w:r>
      </w:hyperlink>
    </w:p>
    <w:p w14:paraId="76A04B0A" w14:textId="77777777" w:rsidR="00BC423F" w:rsidRPr="00BC423F" w:rsidRDefault="00BC423F" w:rsidP="00BC423F">
      <w:pPr>
        <w:rPr>
          <w:b/>
          <w:sz w:val="10"/>
          <w:szCs w:val="10"/>
        </w:rPr>
      </w:pPr>
    </w:p>
    <w:p w14:paraId="402DB6A5" w14:textId="0820BC10" w:rsidR="00805400" w:rsidRPr="00BC423F" w:rsidRDefault="00805400" w:rsidP="00BC423F">
      <w:pPr>
        <w:numPr>
          <w:ilvl w:val="0"/>
          <w:numId w:val="12"/>
        </w:numPr>
        <w:rPr>
          <w:b/>
          <w:szCs w:val="20"/>
        </w:rPr>
      </w:pPr>
      <w:r w:rsidRPr="00BC423F">
        <w:rPr>
          <w:b/>
          <w:szCs w:val="20"/>
        </w:rPr>
        <w:t>Fotografie:</w:t>
      </w:r>
      <w:r w:rsidRPr="00BC423F">
        <w:rPr>
          <w:szCs w:val="20"/>
        </w:rPr>
        <w:t xml:space="preserve"> Urlaubsfotos werden mit dem Anspruch gemacht, „echte“ Momente für die Erinnerung festzuhalten. Doch auch hier gibt es immer wieder „Erfindungen“, die mit der Wirklichkeit spielen</w:t>
      </w:r>
      <w:r w:rsidR="00C91C29">
        <w:rPr>
          <w:szCs w:val="20"/>
        </w:rPr>
        <w:t xml:space="preserve">. Man denke </w:t>
      </w:r>
      <w:r w:rsidRPr="00BC423F">
        <w:rPr>
          <w:szCs w:val="20"/>
        </w:rPr>
        <w:t xml:space="preserve">z.B. </w:t>
      </w:r>
      <w:r w:rsidR="00C91C29">
        <w:rPr>
          <w:szCs w:val="20"/>
        </w:rPr>
        <w:t xml:space="preserve">an Fotos mit dem </w:t>
      </w:r>
      <w:r w:rsidRPr="00BC423F">
        <w:rPr>
          <w:szCs w:val="20"/>
        </w:rPr>
        <w:t>Schiefe</w:t>
      </w:r>
      <w:r w:rsidR="00C91C29">
        <w:rPr>
          <w:szCs w:val="20"/>
        </w:rPr>
        <w:t>n</w:t>
      </w:r>
      <w:r w:rsidRPr="00BC423F">
        <w:rPr>
          <w:szCs w:val="20"/>
        </w:rPr>
        <w:t xml:space="preserve"> Turm von Pisa</w:t>
      </w:r>
      <w:r w:rsidR="00C91C29">
        <w:rPr>
          <w:szCs w:val="20"/>
        </w:rPr>
        <w:t>.</w:t>
      </w:r>
    </w:p>
    <w:p w14:paraId="7E6BB624" w14:textId="77777777" w:rsidR="00BC423F" w:rsidRPr="00BC423F" w:rsidRDefault="00BC423F" w:rsidP="00BC423F">
      <w:pPr>
        <w:ind w:left="360"/>
        <w:rPr>
          <w:b/>
          <w:sz w:val="10"/>
          <w:szCs w:val="10"/>
        </w:rPr>
      </w:pPr>
    </w:p>
    <w:p w14:paraId="34C4B441" w14:textId="0B310B7A" w:rsidR="00805400" w:rsidRPr="00702D9F" w:rsidRDefault="00805400" w:rsidP="00BC423F">
      <w:pPr>
        <w:numPr>
          <w:ilvl w:val="0"/>
          <w:numId w:val="12"/>
        </w:numPr>
        <w:rPr>
          <w:b/>
          <w:szCs w:val="20"/>
        </w:rPr>
      </w:pPr>
      <w:r w:rsidRPr="00BC423F">
        <w:rPr>
          <w:b/>
          <w:szCs w:val="20"/>
        </w:rPr>
        <w:t>Literatur:</w:t>
      </w:r>
      <w:r w:rsidRPr="00BC423F">
        <w:rPr>
          <w:szCs w:val="20"/>
        </w:rPr>
        <w:t xml:space="preserve"> In der Literatur wird der Roman einerseits als „fiktionale Kunstform“ angesehen. „Entweder einen Roman schreiben oder leben! Der Roman ist kein Leben, das Leben kein Roman. Schreibe ich also den Roman, geht das Leben an mir vorbei, lebe ich aber, dann geht der Roman fort, um nie wiederzukommen“, so der Autor Sten Nadolny</w:t>
      </w:r>
      <w:r w:rsidR="00C91C29">
        <w:rPr>
          <w:szCs w:val="20"/>
        </w:rPr>
        <w:t>.</w:t>
      </w:r>
      <w:r w:rsidRPr="00BC423F">
        <w:rPr>
          <w:szCs w:val="20"/>
        </w:rPr>
        <w:t xml:space="preserve"> Für den der Beat- und Pop-Literatur zugerechneten Autor Rolf Dieter Brinkmann dagegen ist diese Trennung von Realität und Fiktion nicht mehr aufrechtzuerhalten bzw. unwichtig: Für ihn ist Literatur zugleich Lebenspraxis, der Übergang von der Alltagssprache zum literarischen Produkt ist fließend (z.B. in seinen Tonbandaufnahmen). </w:t>
      </w:r>
    </w:p>
    <w:p w14:paraId="2DBB7E33" w14:textId="0CE526FF" w:rsidR="008F27F4" w:rsidRPr="00702D9F" w:rsidRDefault="008F27F4" w:rsidP="00702D9F">
      <w:pPr>
        <w:ind w:left="720"/>
        <w:rPr>
          <w:b/>
          <w:sz w:val="18"/>
          <w:szCs w:val="18"/>
        </w:rPr>
      </w:pPr>
      <w:r w:rsidRPr="00702D9F">
        <w:rPr>
          <w:sz w:val="18"/>
          <w:szCs w:val="18"/>
        </w:rPr>
        <w:t>(Sten Nadolny: Netzkarte. München 1981.)</w:t>
      </w:r>
    </w:p>
    <w:p w14:paraId="0537787F" w14:textId="77777777" w:rsidR="00BC423F" w:rsidRPr="00BC423F" w:rsidRDefault="00BC423F" w:rsidP="00BC423F">
      <w:pPr>
        <w:rPr>
          <w:b/>
          <w:sz w:val="10"/>
          <w:szCs w:val="10"/>
        </w:rPr>
      </w:pPr>
    </w:p>
    <w:p w14:paraId="7943F30F" w14:textId="44829C6F" w:rsidR="00805400" w:rsidRPr="00BC423F" w:rsidRDefault="00805400" w:rsidP="00BC423F">
      <w:pPr>
        <w:numPr>
          <w:ilvl w:val="0"/>
          <w:numId w:val="12"/>
        </w:numPr>
        <w:rPr>
          <w:b/>
          <w:szCs w:val="20"/>
        </w:rPr>
      </w:pPr>
      <w:r w:rsidRPr="00BC423F">
        <w:rPr>
          <w:b/>
          <w:szCs w:val="20"/>
        </w:rPr>
        <w:t>Kinofilm:</w:t>
      </w:r>
      <w:r w:rsidRPr="00BC423F">
        <w:rPr>
          <w:szCs w:val="20"/>
        </w:rPr>
        <w:t xml:space="preserve"> Das Kino möchte einerseits als große „Traumfabrik“ Geschichten erzählen, die eindeutig fern der Realität sind (</w:t>
      </w:r>
      <w:r w:rsidR="00DC1D7F">
        <w:rPr>
          <w:szCs w:val="20"/>
        </w:rPr>
        <w:t xml:space="preserve">wie </w:t>
      </w:r>
      <w:r w:rsidRPr="00BC423F">
        <w:rPr>
          <w:szCs w:val="20"/>
        </w:rPr>
        <w:t>z.B. die Verfilmung der „</w:t>
      </w:r>
      <w:r w:rsidRPr="00DC1D7F">
        <w:rPr>
          <w:rStyle w:val="Eigename"/>
          <w:sz w:val="20"/>
          <w:szCs w:val="20"/>
        </w:rPr>
        <w:t>Harry Potter</w:t>
      </w:r>
      <w:r w:rsidR="00DC1D7F" w:rsidRPr="00702D9F">
        <w:rPr>
          <w:rStyle w:val="Eigename"/>
          <w:i w:val="0"/>
          <w:sz w:val="20"/>
          <w:szCs w:val="20"/>
        </w:rPr>
        <w:t>“-</w:t>
      </w:r>
      <w:r w:rsidRPr="00BC423F">
        <w:rPr>
          <w:szCs w:val="20"/>
        </w:rPr>
        <w:t>Romane oder die „</w:t>
      </w:r>
      <w:r w:rsidRPr="00BC423F">
        <w:rPr>
          <w:rStyle w:val="Eigename"/>
          <w:sz w:val="20"/>
          <w:szCs w:val="20"/>
        </w:rPr>
        <w:t>Ice Age</w:t>
      </w:r>
      <w:r w:rsidRPr="00702D9F">
        <w:rPr>
          <w:rStyle w:val="Eigename"/>
          <w:i w:val="0"/>
          <w:sz w:val="20"/>
          <w:szCs w:val="20"/>
        </w:rPr>
        <w:t>“</w:t>
      </w:r>
      <w:r w:rsidR="00DC1D7F">
        <w:rPr>
          <w:szCs w:val="20"/>
        </w:rPr>
        <w:t>-</w:t>
      </w:r>
      <w:r w:rsidRPr="00BC423F">
        <w:rPr>
          <w:szCs w:val="20"/>
        </w:rPr>
        <w:t>Computeranimationsfilme). Andererseits werden mit Dolby-Surround-Anlagen und 3-D-Animationen große Anstrengungen unternommen, den Zuschauern das Gefühl des „wirklichen“ Dabei-Seins zu geben. Im Übrigen stand der Transfer von Wirklichkeit auf die Leinwand am Anfang der Kinogeschichte, mit dem knapp 50 Sekunden langen Film „</w:t>
      </w:r>
      <w:r w:rsidRPr="00BC423F">
        <w:rPr>
          <w:rStyle w:val="Eigename"/>
          <w:sz w:val="20"/>
          <w:szCs w:val="20"/>
        </w:rPr>
        <w:t>Ankunft eines Zuges im Bahnhof von La Ciotat</w:t>
      </w:r>
      <w:r w:rsidRPr="00702D9F">
        <w:rPr>
          <w:rStyle w:val="Eigename"/>
          <w:i w:val="0"/>
          <w:sz w:val="20"/>
          <w:szCs w:val="20"/>
        </w:rPr>
        <w:t>“</w:t>
      </w:r>
      <w:r w:rsidRPr="00BC423F">
        <w:rPr>
          <w:szCs w:val="20"/>
        </w:rPr>
        <w:t xml:space="preserve">, gefilmt von den Gebrüdern Lumière im Jahr 1895. Einige Zuschauer sollen bei der Premierenvorführung in Paris panisch reagiert haben, weil sie dachten, der Zug käme tatsächlich auf sie zu. </w:t>
      </w:r>
    </w:p>
    <w:p w14:paraId="3C164587" w14:textId="77777777" w:rsidR="00BC423F" w:rsidRPr="00BC423F" w:rsidRDefault="00BC423F" w:rsidP="00BC423F">
      <w:pPr>
        <w:rPr>
          <w:b/>
          <w:sz w:val="10"/>
          <w:szCs w:val="10"/>
        </w:rPr>
      </w:pPr>
    </w:p>
    <w:p w14:paraId="75D70142" w14:textId="6A6208C5" w:rsidR="008F27F4" w:rsidRPr="00702D9F" w:rsidRDefault="00805400" w:rsidP="00DC1D7F">
      <w:pPr>
        <w:numPr>
          <w:ilvl w:val="0"/>
          <w:numId w:val="12"/>
        </w:numPr>
        <w:rPr>
          <w:b/>
          <w:szCs w:val="20"/>
        </w:rPr>
      </w:pPr>
      <w:r w:rsidRPr="00BC423F">
        <w:rPr>
          <w:b/>
          <w:szCs w:val="20"/>
        </w:rPr>
        <w:t>Radio:</w:t>
      </w:r>
      <w:r w:rsidRPr="00BC423F">
        <w:rPr>
          <w:szCs w:val="20"/>
        </w:rPr>
        <w:t xml:space="preserve"> 1938 konnte Orson Welles mit einem Live-Hörspiel nach dem Roman „</w:t>
      </w:r>
      <w:r w:rsidRPr="00BC423F">
        <w:rPr>
          <w:i/>
          <w:szCs w:val="20"/>
        </w:rPr>
        <w:t>Krieg der Welten</w:t>
      </w:r>
      <w:r w:rsidRPr="00702D9F">
        <w:rPr>
          <w:szCs w:val="20"/>
        </w:rPr>
        <w:t>“</w:t>
      </w:r>
      <w:r w:rsidRPr="00DC1D7F">
        <w:rPr>
          <w:szCs w:val="20"/>
        </w:rPr>
        <w:t xml:space="preserve"> </w:t>
      </w:r>
      <w:r w:rsidRPr="00BC423F">
        <w:rPr>
          <w:szCs w:val="20"/>
        </w:rPr>
        <w:t>viele Zuschauer massiv verunsichern, die an die Landung von Außerirdischen glaubten</w:t>
      </w:r>
      <w:r w:rsidR="00DC1D7F">
        <w:rPr>
          <w:szCs w:val="20"/>
        </w:rPr>
        <w:t>.</w:t>
      </w:r>
      <w:r w:rsidRPr="00BC423F">
        <w:rPr>
          <w:szCs w:val="20"/>
        </w:rPr>
        <w:t xml:space="preserve"> </w:t>
      </w:r>
      <w:r w:rsidR="00DC1D7F">
        <w:rPr>
          <w:szCs w:val="20"/>
        </w:rPr>
        <w:t>O</w:t>
      </w:r>
      <w:r w:rsidRPr="00BC423F">
        <w:rPr>
          <w:szCs w:val="20"/>
        </w:rPr>
        <w:t>b es die allseits kolportierte „Massenpanik“ tatsächlich gab, ist inzwischen umstritten</w:t>
      </w:r>
      <w:r w:rsidR="008F27F4">
        <w:rPr>
          <w:szCs w:val="20"/>
        </w:rPr>
        <w:t>.</w:t>
      </w:r>
    </w:p>
    <w:p w14:paraId="321EFE4A" w14:textId="6A0E1933" w:rsidR="008F27F4" w:rsidRPr="00702D9F" w:rsidRDefault="008F27F4" w:rsidP="00702D9F">
      <w:pPr>
        <w:ind w:left="720"/>
        <w:rPr>
          <w:b/>
          <w:sz w:val="18"/>
          <w:szCs w:val="18"/>
        </w:rPr>
      </w:pPr>
      <w:r w:rsidRPr="00702D9F">
        <w:rPr>
          <w:sz w:val="18"/>
          <w:szCs w:val="18"/>
          <w:lang w:val="en-US"/>
        </w:rPr>
        <w:lastRenderedPageBreak/>
        <w:t xml:space="preserve">(Original: H. G. Wells: The War of the Worlds. </w:t>
      </w:r>
      <w:r w:rsidRPr="00702D9F">
        <w:rPr>
          <w:sz w:val="18"/>
          <w:szCs w:val="18"/>
        </w:rPr>
        <w:t>1898.)</w:t>
      </w:r>
    </w:p>
    <w:p w14:paraId="3D761805" w14:textId="77777777" w:rsidR="00BC423F" w:rsidRPr="00BC423F" w:rsidRDefault="00BC423F" w:rsidP="00BC423F">
      <w:pPr>
        <w:rPr>
          <w:b/>
          <w:sz w:val="10"/>
          <w:szCs w:val="10"/>
        </w:rPr>
      </w:pPr>
    </w:p>
    <w:p w14:paraId="5D974B59" w14:textId="6D6FDB37" w:rsidR="00805400" w:rsidRPr="00BC423F" w:rsidRDefault="00805400" w:rsidP="00BC423F">
      <w:pPr>
        <w:numPr>
          <w:ilvl w:val="0"/>
          <w:numId w:val="12"/>
        </w:numPr>
        <w:rPr>
          <w:b/>
          <w:szCs w:val="20"/>
        </w:rPr>
      </w:pPr>
      <w:r w:rsidRPr="00BC423F">
        <w:rPr>
          <w:b/>
          <w:szCs w:val="20"/>
        </w:rPr>
        <w:t>Fernsehen:</w:t>
      </w:r>
      <w:r w:rsidRPr="00BC423F">
        <w:rPr>
          <w:szCs w:val="20"/>
        </w:rPr>
        <w:t xml:space="preserve"> Nachrichtensendungen, Magazinbeiträge und Dokumentationen erwecken insbesondere mit Bewegtbildern und O-Tönen den Anschein des Realitätsabbildes. Auch Formate wie Gerichtsshows, Talkshows oder Casting-Sendungen erheben zunächst den Anspruch, den Zuschauern „wirkliche“ Fälle, </w:t>
      </w:r>
      <w:r w:rsidR="00DC1D7F">
        <w:rPr>
          <w:szCs w:val="20"/>
        </w:rPr>
        <w:t>Studiog</w:t>
      </w:r>
      <w:r w:rsidRPr="00BC423F">
        <w:rPr>
          <w:szCs w:val="20"/>
        </w:rPr>
        <w:t>äste mit authentischen Problemen und Kandidaten mit „echtem“ Talent (oder „echt talentfrei“) anzubieten. Scripted Reality ist ein relativ neuer Trend und ein Zwitter zwischen Abbildung von Realität und Schauspielerei: Laiendarsteller</w:t>
      </w:r>
      <w:r w:rsidR="00FA6D5D">
        <w:rPr>
          <w:szCs w:val="20"/>
        </w:rPr>
        <w:t>_innen</w:t>
      </w:r>
      <w:r w:rsidRPr="00BC423F">
        <w:rPr>
          <w:szCs w:val="20"/>
        </w:rPr>
        <w:t xml:space="preserve"> agieren nach drehbuchartigen Vorgaben. Filme und Fernsehserien bewegen sich zwischen erfundenen Figuren und der Darstellung von Ereignissen und Personen mit „realem“ Hintergrund.</w:t>
      </w:r>
    </w:p>
    <w:p w14:paraId="768458B2" w14:textId="77777777" w:rsidR="00BC423F" w:rsidRPr="00BC423F" w:rsidRDefault="00BC423F" w:rsidP="00BC423F">
      <w:pPr>
        <w:rPr>
          <w:b/>
          <w:sz w:val="10"/>
          <w:szCs w:val="10"/>
        </w:rPr>
      </w:pPr>
    </w:p>
    <w:p w14:paraId="10326DE7" w14:textId="2E44F2B0" w:rsidR="00805400" w:rsidRDefault="00805400" w:rsidP="00BC423F">
      <w:pPr>
        <w:numPr>
          <w:ilvl w:val="0"/>
          <w:numId w:val="12"/>
        </w:numPr>
        <w:rPr>
          <w:szCs w:val="20"/>
        </w:rPr>
      </w:pPr>
      <w:r w:rsidRPr="00BC423F">
        <w:rPr>
          <w:b/>
          <w:szCs w:val="20"/>
        </w:rPr>
        <w:t>Internet:</w:t>
      </w:r>
      <w:r w:rsidRPr="00BC423F">
        <w:rPr>
          <w:szCs w:val="20"/>
        </w:rPr>
        <w:t xml:space="preserve"> Während die meisten Seiten im Internet einen Bezug zur Realität haben und „echt“ sind (z.B. Nachrichtenangebote, Sport-Seiten), gibt es auch Webseiten, die fiktional-spielerische Inhalte haben, z.B. Online-Games. Zugleich gibt es Angebote im Internet, die </w:t>
      </w:r>
      <w:r w:rsidR="004B34E2">
        <w:rPr>
          <w:szCs w:val="20"/>
        </w:rPr>
        <w:t>den</w:t>
      </w:r>
      <w:r w:rsidR="004B34E2" w:rsidRPr="00BC423F">
        <w:rPr>
          <w:szCs w:val="20"/>
        </w:rPr>
        <w:t xml:space="preserve"> </w:t>
      </w:r>
      <w:r w:rsidRPr="00BC423F">
        <w:rPr>
          <w:szCs w:val="20"/>
        </w:rPr>
        <w:t>User</w:t>
      </w:r>
      <w:r w:rsidR="004B34E2">
        <w:rPr>
          <w:szCs w:val="20"/>
        </w:rPr>
        <w:t>_innen</w:t>
      </w:r>
      <w:r w:rsidRPr="00BC423F">
        <w:rPr>
          <w:szCs w:val="20"/>
        </w:rPr>
        <w:t xml:space="preserve"> die Wahl lassen, sich so realitätsnah wie möglich zu zeigen oder aber anderen etwas vorzuspielen (z.B. Facebook, YouTube). </w:t>
      </w:r>
      <w:r w:rsidR="004B34E2">
        <w:rPr>
          <w:szCs w:val="20"/>
        </w:rPr>
        <w:t>B</w:t>
      </w:r>
      <w:r w:rsidR="004B34E2" w:rsidRPr="00BC423F">
        <w:rPr>
          <w:szCs w:val="20"/>
        </w:rPr>
        <w:t>etrügerische Internetseiten, die durch Nachahmung bekannter Seiten gezielt versuchen, Besucher</w:t>
      </w:r>
      <w:r w:rsidR="004F3290">
        <w:rPr>
          <w:szCs w:val="20"/>
        </w:rPr>
        <w:t>_innen</w:t>
      </w:r>
      <w:r w:rsidR="004B34E2" w:rsidRPr="00BC423F">
        <w:rPr>
          <w:szCs w:val="20"/>
        </w:rPr>
        <w:t xml:space="preserve"> zu täuschen</w:t>
      </w:r>
      <w:r w:rsidR="004B34E2">
        <w:rPr>
          <w:szCs w:val="20"/>
        </w:rPr>
        <w:t>,</w:t>
      </w:r>
      <w:r w:rsidR="004B34E2" w:rsidRPr="00BC423F">
        <w:rPr>
          <w:szCs w:val="20"/>
        </w:rPr>
        <w:t xml:space="preserve"> um sich finanziell zu bereichern gehen </w:t>
      </w:r>
      <w:r w:rsidR="004B34E2">
        <w:rPr>
          <w:szCs w:val="20"/>
        </w:rPr>
        <w:t>ü</w:t>
      </w:r>
      <w:r w:rsidRPr="00BC423F">
        <w:rPr>
          <w:szCs w:val="20"/>
        </w:rPr>
        <w:t xml:space="preserve">ber das spielerisch-fiktionale </w:t>
      </w:r>
      <w:r w:rsidR="004B34E2" w:rsidRPr="00BC423F">
        <w:rPr>
          <w:szCs w:val="20"/>
        </w:rPr>
        <w:t>hinaus</w:t>
      </w:r>
      <w:r w:rsidRPr="00BC423F">
        <w:rPr>
          <w:szCs w:val="20"/>
        </w:rPr>
        <w:t>.</w:t>
      </w:r>
    </w:p>
    <w:p w14:paraId="4E4B9F8C" w14:textId="77777777" w:rsidR="00BC423F" w:rsidRPr="00BC423F" w:rsidRDefault="00BC423F" w:rsidP="00BC423F">
      <w:pPr>
        <w:rPr>
          <w:sz w:val="10"/>
          <w:szCs w:val="10"/>
        </w:rPr>
      </w:pPr>
    </w:p>
    <w:p w14:paraId="79AEDEDA" w14:textId="108D3EEC" w:rsidR="00661B3F" w:rsidRPr="00BC423F" w:rsidRDefault="00661B3F" w:rsidP="00BC423F">
      <w:pPr>
        <w:numPr>
          <w:ilvl w:val="0"/>
          <w:numId w:val="12"/>
        </w:numPr>
        <w:rPr>
          <w:szCs w:val="20"/>
        </w:rPr>
      </w:pPr>
      <w:r w:rsidRPr="00BC423F">
        <w:rPr>
          <w:b/>
          <w:szCs w:val="20"/>
        </w:rPr>
        <w:t>Virtuelle Realität:</w:t>
      </w:r>
      <w:r w:rsidRPr="00BC423F">
        <w:rPr>
          <w:szCs w:val="20"/>
        </w:rPr>
        <w:t xml:space="preserve"> In der virtuellen Realität bzw. in virtuellen Welten können je nach Einsatzgebiet von Spielewelten bis hin zu konkret gebauten Umgebungen für wissenschaftliche Anwendungen fiktionale wie reale Elemente abgebildet sein. Die Interaktivität und die Möglichkeit in Echtzeit zu interagieren mach</w:t>
      </w:r>
      <w:r w:rsidR="004B34E2">
        <w:rPr>
          <w:szCs w:val="20"/>
        </w:rPr>
        <w:t>en</w:t>
      </w:r>
      <w:r w:rsidRPr="00BC423F">
        <w:rPr>
          <w:szCs w:val="20"/>
        </w:rPr>
        <w:t xml:space="preserve"> einen großen Teil der Faszination für virtuelle Welten aus, die dadurch täuschend real wirken können.</w:t>
      </w:r>
    </w:p>
    <w:p w14:paraId="07367404" w14:textId="77777777" w:rsidR="0095690B" w:rsidRPr="00BC423F" w:rsidRDefault="0095690B" w:rsidP="0093105A">
      <w:pPr>
        <w:spacing w:after="96"/>
        <w:ind w:left="708"/>
        <w:rPr>
          <w:szCs w:val="20"/>
        </w:rPr>
      </w:pPr>
    </w:p>
    <w:p w14:paraId="4F0D7859" w14:textId="77777777" w:rsidR="00805400" w:rsidRPr="00805400" w:rsidRDefault="00805400" w:rsidP="00805400">
      <w:pPr>
        <w:spacing w:after="96"/>
        <w:rPr>
          <w:rFonts w:asciiTheme="minorHAnsi" w:hAnsiTheme="minorHAnsi"/>
        </w:rPr>
      </w:pPr>
    </w:p>
    <w:p w14:paraId="6A0B86F0" w14:textId="77777777" w:rsidR="00BC423F" w:rsidRDefault="00BC423F">
      <w:pPr>
        <w:suppressAutoHyphens w:val="0"/>
        <w:spacing w:after="200" w:line="276" w:lineRule="auto"/>
        <w:jc w:val="left"/>
        <w:rPr>
          <w:b/>
        </w:rPr>
      </w:pPr>
      <w:r>
        <w:br w:type="page"/>
      </w:r>
    </w:p>
    <w:p w14:paraId="52CEBF54" w14:textId="46349381" w:rsidR="00805400" w:rsidRPr="00805400" w:rsidRDefault="00805400" w:rsidP="00BC423F">
      <w:pPr>
        <w:pStyle w:val="FSM-berschrift4"/>
      </w:pPr>
      <w:r w:rsidRPr="00805400">
        <w:lastRenderedPageBreak/>
        <w:t>Materialblatt_REALITÄT_UND_FIKTION_04 – Wichtige Fernseh-Genres im Überblick</w:t>
      </w:r>
    </w:p>
    <w:p w14:paraId="5744A58A" w14:textId="77777777" w:rsidR="00BC423F" w:rsidRPr="00BC423F" w:rsidRDefault="00BC423F" w:rsidP="00BC423F">
      <w:pPr>
        <w:pStyle w:val="FSM-Standard"/>
      </w:pPr>
    </w:p>
    <w:p w14:paraId="608EE0EA" w14:textId="77777777" w:rsidR="00805400" w:rsidRPr="00BC423F" w:rsidRDefault="00805400" w:rsidP="00BC423F">
      <w:pPr>
        <w:pStyle w:val="FSM-Standard"/>
      </w:pPr>
      <w:r w:rsidRPr="00BC423F">
        <w:t>Merkmale hinsichtlich der Fragen:</w:t>
      </w:r>
    </w:p>
    <w:p w14:paraId="64576452" w14:textId="77777777" w:rsidR="00805400" w:rsidRPr="00702D9F" w:rsidRDefault="00805400" w:rsidP="00BC423F">
      <w:pPr>
        <w:pStyle w:val="FSM-Standard"/>
        <w:numPr>
          <w:ilvl w:val="0"/>
          <w:numId w:val="37"/>
        </w:numPr>
        <w:rPr>
          <w:b/>
          <w:i/>
        </w:rPr>
      </w:pPr>
      <w:r w:rsidRPr="00702D9F">
        <w:rPr>
          <w:b/>
          <w:i/>
        </w:rPr>
        <w:t>Welche Themen/Objekte kommen vor?</w:t>
      </w:r>
    </w:p>
    <w:p w14:paraId="07B08C89" w14:textId="77777777" w:rsidR="00805400" w:rsidRPr="00702D9F" w:rsidRDefault="00805400" w:rsidP="00BC423F">
      <w:pPr>
        <w:pStyle w:val="FSM-Standard"/>
        <w:numPr>
          <w:ilvl w:val="0"/>
          <w:numId w:val="37"/>
        </w:numPr>
        <w:rPr>
          <w:b/>
          <w:i/>
        </w:rPr>
      </w:pPr>
      <w:r w:rsidRPr="00702D9F">
        <w:rPr>
          <w:b/>
          <w:i/>
        </w:rPr>
        <w:t>Welche handelnden Personen/Figuren kommen vor?</w:t>
      </w:r>
    </w:p>
    <w:p w14:paraId="1B0C2915" w14:textId="77777777" w:rsidR="00805400" w:rsidRPr="00702D9F" w:rsidRDefault="00805400" w:rsidP="00BC423F">
      <w:pPr>
        <w:pStyle w:val="FSM-Standard"/>
        <w:numPr>
          <w:ilvl w:val="0"/>
          <w:numId w:val="37"/>
        </w:numPr>
        <w:rPr>
          <w:b/>
          <w:i/>
        </w:rPr>
      </w:pPr>
      <w:r w:rsidRPr="00702D9F">
        <w:rPr>
          <w:b/>
          <w:i/>
        </w:rPr>
        <w:t>Geht es eher um Realität oder um Fiktion?</w:t>
      </w:r>
    </w:p>
    <w:p w14:paraId="2F34B3FF" w14:textId="77777777" w:rsidR="00623C97" w:rsidRPr="00BC423F" w:rsidRDefault="00623C97" w:rsidP="00BC423F">
      <w:pPr>
        <w:pStyle w:val="FSM-Standard"/>
        <w:rPr>
          <w:szCs w:val="20"/>
        </w:rPr>
      </w:pPr>
    </w:p>
    <w:p w14:paraId="74963918" w14:textId="15B39185" w:rsidR="00DC0643" w:rsidRDefault="00805400" w:rsidP="00BC423F">
      <w:pPr>
        <w:rPr>
          <w:szCs w:val="20"/>
        </w:rPr>
      </w:pPr>
      <w:r w:rsidRPr="00BC423F">
        <w:rPr>
          <w:b/>
          <w:szCs w:val="20"/>
        </w:rPr>
        <w:t>Live-Übertragungen</w:t>
      </w:r>
      <w:r w:rsidRPr="00BC423F">
        <w:rPr>
          <w:szCs w:val="20"/>
        </w:rPr>
        <w:t xml:space="preserve"> berichten von tatsächlichen Ereignissen zum Zeitpunkt des Geschehens</w:t>
      </w:r>
      <w:r w:rsidR="00DC0643">
        <w:rPr>
          <w:szCs w:val="20"/>
        </w:rPr>
        <w:t>.</w:t>
      </w:r>
      <w:r w:rsidRPr="00BC423F">
        <w:rPr>
          <w:szCs w:val="20"/>
        </w:rPr>
        <w:t xml:space="preserve"> </w:t>
      </w:r>
    </w:p>
    <w:p w14:paraId="5EE932D3" w14:textId="24E24E1F" w:rsidR="00DC0643" w:rsidRDefault="00805400" w:rsidP="00BC423F">
      <w:pPr>
        <w:rPr>
          <w:szCs w:val="20"/>
        </w:rPr>
      </w:pPr>
      <w:r w:rsidRPr="00BC423F">
        <w:rPr>
          <w:szCs w:val="20"/>
        </w:rPr>
        <w:t xml:space="preserve">1. Themen/Objekte: Ereignisse </w:t>
      </w:r>
      <w:r w:rsidR="00DC0643">
        <w:rPr>
          <w:szCs w:val="20"/>
        </w:rPr>
        <w:t>(</w:t>
      </w:r>
      <w:r w:rsidRPr="00BC423F">
        <w:rPr>
          <w:szCs w:val="20"/>
        </w:rPr>
        <w:t>z.B. Sport</w:t>
      </w:r>
      <w:r w:rsidR="00DC0643">
        <w:rPr>
          <w:szCs w:val="20"/>
        </w:rPr>
        <w:t xml:space="preserve">: </w:t>
      </w:r>
      <w:r w:rsidRPr="00BC423F">
        <w:rPr>
          <w:szCs w:val="20"/>
        </w:rPr>
        <w:t>Fußball, Formel 1, Olympische Spiele)</w:t>
      </w:r>
    </w:p>
    <w:p w14:paraId="487612BF" w14:textId="3FAB903F" w:rsidR="00DC0643" w:rsidRDefault="00805400" w:rsidP="00BC423F">
      <w:pPr>
        <w:rPr>
          <w:szCs w:val="20"/>
        </w:rPr>
      </w:pPr>
      <w:r w:rsidRPr="00BC423F">
        <w:rPr>
          <w:szCs w:val="20"/>
        </w:rPr>
        <w:t xml:space="preserve">2. handelnde Personen/Figuren: echte Menschen (z.B. Moderator_innen, Sportler_innen) </w:t>
      </w:r>
    </w:p>
    <w:p w14:paraId="17F3C252" w14:textId="74BA10B6" w:rsidR="00805400" w:rsidRDefault="00805400" w:rsidP="00BC423F">
      <w:pPr>
        <w:rPr>
          <w:szCs w:val="20"/>
        </w:rPr>
      </w:pPr>
      <w:r w:rsidRPr="00BC423F">
        <w:rPr>
          <w:szCs w:val="20"/>
        </w:rPr>
        <w:t>3. Faktor R-F: realitätsnah, authentisch, zeitgleich (z.B. Fußball-Länderspiel)</w:t>
      </w:r>
    </w:p>
    <w:p w14:paraId="277682EC" w14:textId="77777777" w:rsidR="00BC423F" w:rsidRPr="00BC423F" w:rsidRDefault="00BC423F" w:rsidP="00BC423F">
      <w:pPr>
        <w:rPr>
          <w:b/>
          <w:szCs w:val="20"/>
        </w:rPr>
      </w:pPr>
    </w:p>
    <w:p w14:paraId="640B5BE1" w14:textId="33C98BBE" w:rsidR="00DC0643" w:rsidRDefault="00805400" w:rsidP="00BC423F">
      <w:pPr>
        <w:rPr>
          <w:szCs w:val="20"/>
        </w:rPr>
      </w:pPr>
      <w:r w:rsidRPr="00BC423F">
        <w:rPr>
          <w:b/>
          <w:szCs w:val="20"/>
        </w:rPr>
        <w:t>Nachrichtensendungen/-magazine</w:t>
      </w:r>
      <w:r w:rsidRPr="00BC423F">
        <w:rPr>
          <w:szCs w:val="20"/>
        </w:rPr>
        <w:t xml:space="preserve"> geben zumeist tagesaktuelle Informationen über „reale“ Ereignisse, die wesentlich sind, um insbesondere das politisch-gesellschaftliche Geschehen zu verstehen</w:t>
      </w:r>
      <w:r w:rsidR="00DC0643">
        <w:rPr>
          <w:szCs w:val="20"/>
        </w:rPr>
        <w:t>.</w:t>
      </w:r>
      <w:r w:rsidRPr="00BC423F">
        <w:rPr>
          <w:szCs w:val="20"/>
        </w:rPr>
        <w:t xml:space="preserve"> </w:t>
      </w:r>
    </w:p>
    <w:p w14:paraId="3D618940" w14:textId="5602BD1B" w:rsidR="00DC0643" w:rsidRDefault="00805400" w:rsidP="00BC423F">
      <w:pPr>
        <w:rPr>
          <w:szCs w:val="20"/>
        </w:rPr>
      </w:pPr>
      <w:r w:rsidRPr="00BC423F">
        <w:rPr>
          <w:szCs w:val="20"/>
        </w:rPr>
        <w:t xml:space="preserve">1. Themen/Objekte: wichtige Ereignisse in Deutschland und der Welt </w:t>
      </w:r>
    </w:p>
    <w:p w14:paraId="31974373" w14:textId="421DA0C8" w:rsidR="00DC0643" w:rsidRDefault="00805400" w:rsidP="00BC423F">
      <w:pPr>
        <w:rPr>
          <w:szCs w:val="20"/>
        </w:rPr>
      </w:pPr>
      <w:r w:rsidRPr="00BC423F">
        <w:rPr>
          <w:szCs w:val="20"/>
        </w:rPr>
        <w:t xml:space="preserve">2. handelnde Personen/Figuren: echte Menschen (z.B. im Studio und in den Beiträgen) </w:t>
      </w:r>
    </w:p>
    <w:p w14:paraId="7D727816" w14:textId="10166C2B" w:rsidR="00805400" w:rsidRDefault="00805400" w:rsidP="00BC423F">
      <w:pPr>
        <w:rPr>
          <w:szCs w:val="20"/>
        </w:rPr>
      </w:pPr>
      <w:r w:rsidRPr="00BC423F">
        <w:rPr>
          <w:szCs w:val="20"/>
        </w:rPr>
        <w:t>3. Faktor R-F: realitätsnah, authentisch, zeitnah (z.B. „</w:t>
      </w:r>
      <w:r w:rsidRPr="00BC423F">
        <w:rPr>
          <w:rStyle w:val="Eigename"/>
          <w:sz w:val="20"/>
          <w:szCs w:val="20"/>
        </w:rPr>
        <w:t>Tagesschau</w:t>
      </w:r>
      <w:r w:rsidRPr="00702D9F">
        <w:rPr>
          <w:rStyle w:val="Eigename"/>
          <w:i w:val="0"/>
          <w:sz w:val="20"/>
          <w:szCs w:val="20"/>
        </w:rPr>
        <w:t>“</w:t>
      </w:r>
      <w:r w:rsidR="00A02BEB">
        <w:rPr>
          <w:rStyle w:val="Eigename"/>
          <w:i w:val="0"/>
          <w:sz w:val="20"/>
          <w:szCs w:val="20"/>
        </w:rPr>
        <w:t xml:space="preserve">, </w:t>
      </w:r>
      <w:r w:rsidR="00A02BEB" w:rsidRPr="00A02BEB">
        <w:rPr>
          <w:rStyle w:val="Eigename"/>
          <w:i w:val="0"/>
          <w:sz w:val="20"/>
          <w:szCs w:val="20"/>
        </w:rPr>
        <w:t>Das Erste</w:t>
      </w:r>
      <w:r w:rsidRPr="00702D9F">
        <w:rPr>
          <w:i/>
          <w:szCs w:val="20"/>
        </w:rPr>
        <w:t xml:space="preserve"> </w:t>
      </w:r>
      <w:r w:rsidRPr="00BC423F">
        <w:rPr>
          <w:szCs w:val="20"/>
        </w:rPr>
        <w:t>oder „</w:t>
      </w:r>
      <w:r w:rsidRPr="00BC423F">
        <w:rPr>
          <w:rStyle w:val="Eigename"/>
          <w:sz w:val="20"/>
          <w:szCs w:val="20"/>
        </w:rPr>
        <w:t>RTL Nachtjournal</w:t>
      </w:r>
      <w:r w:rsidRPr="00702D9F">
        <w:rPr>
          <w:rStyle w:val="Eigename"/>
          <w:i w:val="0"/>
          <w:sz w:val="20"/>
          <w:szCs w:val="20"/>
        </w:rPr>
        <w:t>“</w:t>
      </w:r>
      <w:r w:rsidR="00A02BEB">
        <w:rPr>
          <w:rStyle w:val="Eigename"/>
          <w:i w:val="0"/>
          <w:sz w:val="20"/>
          <w:szCs w:val="20"/>
        </w:rPr>
        <w:t>, RTL</w:t>
      </w:r>
      <w:r w:rsidRPr="00BC423F">
        <w:rPr>
          <w:szCs w:val="20"/>
        </w:rPr>
        <w:t>)</w:t>
      </w:r>
    </w:p>
    <w:p w14:paraId="08896849" w14:textId="77777777" w:rsidR="00BC423F" w:rsidRPr="00BC423F" w:rsidRDefault="00BC423F" w:rsidP="00BC423F">
      <w:pPr>
        <w:rPr>
          <w:b/>
          <w:szCs w:val="20"/>
        </w:rPr>
      </w:pPr>
    </w:p>
    <w:p w14:paraId="799210ED" w14:textId="7BC434BF" w:rsidR="00DC0643" w:rsidRDefault="00805400" w:rsidP="00BC423F">
      <w:pPr>
        <w:rPr>
          <w:szCs w:val="20"/>
        </w:rPr>
      </w:pPr>
      <w:r w:rsidRPr="00BC423F">
        <w:rPr>
          <w:b/>
          <w:szCs w:val="20"/>
        </w:rPr>
        <w:t xml:space="preserve">Wissenschaftssendungen </w:t>
      </w:r>
      <w:r w:rsidRPr="00BC423F">
        <w:rPr>
          <w:szCs w:val="20"/>
        </w:rPr>
        <w:t>(auch Schulfernsehen, Natur- und Tiersendungen): Technik und Natur stehen im Mittelpunkt, oft sehr an wissenschaftlichen Fakten orientiert</w:t>
      </w:r>
      <w:r w:rsidR="00DC0643">
        <w:rPr>
          <w:szCs w:val="20"/>
        </w:rPr>
        <w:t>.</w:t>
      </w:r>
      <w:r w:rsidRPr="00BC423F">
        <w:rPr>
          <w:szCs w:val="20"/>
        </w:rPr>
        <w:t xml:space="preserve"> </w:t>
      </w:r>
    </w:p>
    <w:p w14:paraId="683686A6" w14:textId="312885EA" w:rsidR="00DC0643" w:rsidRDefault="00805400" w:rsidP="00BC423F">
      <w:pPr>
        <w:rPr>
          <w:szCs w:val="20"/>
        </w:rPr>
      </w:pPr>
      <w:r w:rsidRPr="00BC423F">
        <w:rPr>
          <w:szCs w:val="20"/>
        </w:rPr>
        <w:t xml:space="preserve">1. Themen/Objekte: vielfältige Vorgänge aus der Umwelt </w:t>
      </w:r>
    </w:p>
    <w:p w14:paraId="1F652203" w14:textId="7AA625AA" w:rsidR="00DC0643" w:rsidRDefault="00805400" w:rsidP="00BC423F">
      <w:pPr>
        <w:rPr>
          <w:szCs w:val="20"/>
        </w:rPr>
      </w:pPr>
      <w:r w:rsidRPr="00BC423F">
        <w:rPr>
          <w:szCs w:val="20"/>
        </w:rPr>
        <w:t xml:space="preserve">2. handelnde Personen/Figuren: echte Menschen (im Studio und in den Beiträgen) </w:t>
      </w:r>
    </w:p>
    <w:p w14:paraId="2B75DBF4" w14:textId="1653486B" w:rsidR="00805400" w:rsidRDefault="00805400" w:rsidP="00BC423F">
      <w:pPr>
        <w:rPr>
          <w:szCs w:val="20"/>
        </w:rPr>
      </w:pPr>
      <w:r w:rsidRPr="00BC423F">
        <w:rPr>
          <w:szCs w:val="20"/>
        </w:rPr>
        <w:t>3. Faktor R-F: realitätsnah, authentisch, mal ereignisgebunden, mal zeitlos (z.B. „</w:t>
      </w:r>
      <w:r w:rsidRPr="00BC423F">
        <w:rPr>
          <w:rStyle w:val="Eigename"/>
          <w:sz w:val="20"/>
          <w:szCs w:val="20"/>
        </w:rPr>
        <w:t>Galileo</w:t>
      </w:r>
      <w:r w:rsidR="00A02BEB">
        <w:rPr>
          <w:szCs w:val="20"/>
        </w:rPr>
        <w:t xml:space="preserve">, </w:t>
      </w:r>
      <w:r w:rsidR="00DC0643" w:rsidRPr="00BC423F">
        <w:rPr>
          <w:szCs w:val="20"/>
        </w:rPr>
        <w:t>Pro</w:t>
      </w:r>
      <w:r w:rsidR="00DC0643">
        <w:rPr>
          <w:szCs w:val="20"/>
        </w:rPr>
        <w:t>7</w:t>
      </w:r>
      <w:r w:rsidR="00A02BEB">
        <w:rPr>
          <w:rStyle w:val="Eigename"/>
          <w:i w:val="0"/>
          <w:sz w:val="20"/>
          <w:szCs w:val="20"/>
        </w:rPr>
        <w:t xml:space="preserve"> oder</w:t>
      </w:r>
      <w:r w:rsidRPr="00702D9F">
        <w:rPr>
          <w:rStyle w:val="Eigename"/>
          <w:i w:val="0"/>
          <w:sz w:val="20"/>
          <w:szCs w:val="20"/>
        </w:rPr>
        <w:t xml:space="preserve"> „</w:t>
      </w:r>
      <w:r w:rsidRPr="00BC423F">
        <w:rPr>
          <w:rStyle w:val="Eigename"/>
          <w:sz w:val="20"/>
          <w:szCs w:val="20"/>
        </w:rPr>
        <w:t>Quarks &amp; Co</w:t>
      </w:r>
      <w:r w:rsidRPr="00702D9F">
        <w:rPr>
          <w:rStyle w:val="Eigename"/>
          <w:i w:val="0"/>
          <w:sz w:val="20"/>
          <w:szCs w:val="20"/>
        </w:rPr>
        <w:t>“</w:t>
      </w:r>
      <w:r w:rsidRPr="00A02BEB">
        <w:rPr>
          <w:szCs w:val="20"/>
        </w:rPr>
        <w:t xml:space="preserve">, </w:t>
      </w:r>
      <w:r w:rsidRPr="00BC423F">
        <w:rPr>
          <w:szCs w:val="20"/>
        </w:rPr>
        <w:t>WDR)</w:t>
      </w:r>
    </w:p>
    <w:p w14:paraId="1A72761D" w14:textId="77777777" w:rsidR="00BC423F" w:rsidRPr="00BC423F" w:rsidRDefault="00BC423F" w:rsidP="00BC423F">
      <w:pPr>
        <w:rPr>
          <w:szCs w:val="20"/>
        </w:rPr>
      </w:pPr>
    </w:p>
    <w:p w14:paraId="63664A1F" w14:textId="57608766" w:rsidR="00A02BEB" w:rsidRDefault="00805400" w:rsidP="00BC423F">
      <w:pPr>
        <w:rPr>
          <w:szCs w:val="20"/>
        </w:rPr>
      </w:pPr>
      <w:r w:rsidRPr="00BC423F">
        <w:rPr>
          <w:b/>
          <w:szCs w:val="20"/>
        </w:rPr>
        <w:t>Ratgebersendungen/Coaching-TV</w:t>
      </w:r>
      <w:r w:rsidRPr="00BC423F">
        <w:rPr>
          <w:szCs w:val="20"/>
        </w:rPr>
        <w:t xml:space="preserve"> </w:t>
      </w:r>
      <w:r w:rsidR="00A02BEB">
        <w:rPr>
          <w:szCs w:val="20"/>
        </w:rPr>
        <w:t>vermitteln</w:t>
      </w:r>
      <w:r w:rsidR="00A02BEB" w:rsidRPr="00BC423F">
        <w:rPr>
          <w:szCs w:val="20"/>
        </w:rPr>
        <w:t xml:space="preserve"> </w:t>
      </w:r>
      <w:r w:rsidRPr="00BC423F">
        <w:rPr>
          <w:szCs w:val="20"/>
        </w:rPr>
        <w:t xml:space="preserve">Wissen praxisnah </w:t>
      </w:r>
      <w:r w:rsidR="00A02BEB">
        <w:rPr>
          <w:szCs w:val="20"/>
        </w:rPr>
        <w:t>und anwenderfreundlich</w:t>
      </w:r>
      <w:r w:rsidRPr="00BC423F">
        <w:rPr>
          <w:szCs w:val="20"/>
        </w:rPr>
        <w:t xml:space="preserve">. </w:t>
      </w:r>
    </w:p>
    <w:p w14:paraId="51CFF63E" w14:textId="2D373829" w:rsidR="00A02BEB" w:rsidRDefault="00805400" w:rsidP="00BC423F">
      <w:pPr>
        <w:rPr>
          <w:szCs w:val="20"/>
        </w:rPr>
      </w:pPr>
      <w:r w:rsidRPr="00BC423F">
        <w:rPr>
          <w:szCs w:val="20"/>
        </w:rPr>
        <w:t xml:space="preserve">1. Themen/Objekte: lebensnahe Vorgänge und Themen, die viele Zuschauer_innen betreffen können </w:t>
      </w:r>
    </w:p>
    <w:p w14:paraId="0B63CFF3" w14:textId="3A724A25" w:rsidR="00A02BEB" w:rsidRDefault="00805400" w:rsidP="00BC423F">
      <w:pPr>
        <w:rPr>
          <w:szCs w:val="20"/>
        </w:rPr>
      </w:pPr>
      <w:r w:rsidRPr="00BC423F">
        <w:rPr>
          <w:szCs w:val="20"/>
        </w:rPr>
        <w:t xml:space="preserve">2. handelnde Personen/Figuren: echte Menschen (im Studio und in den Beiträgen) </w:t>
      </w:r>
    </w:p>
    <w:p w14:paraId="6383F223" w14:textId="4D9351B2" w:rsidR="00805400" w:rsidRDefault="00805400" w:rsidP="00BC423F">
      <w:pPr>
        <w:rPr>
          <w:szCs w:val="20"/>
        </w:rPr>
      </w:pPr>
      <w:r w:rsidRPr="00BC423F">
        <w:rPr>
          <w:szCs w:val="20"/>
        </w:rPr>
        <w:t>3. Faktor R-F: realitätsnah, authentisch, mal ereignisgebunden, mal zeitlos, den Zuschauer ansprechend (z.B. „</w:t>
      </w:r>
      <w:r w:rsidRPr="00BC423F">
        <w:rPr>
          <w:rStyle w:val="Eigename"/>
          <w:sz w:val="20"/>
          <w:szCs w:val="20"/>
        </w:rPr>
        <w:t>Ratgeber Internet</w:t>
      </w:r>
      <w:r w:rsidRPr="00702D9F">
        <w:rPr>
          <w:rStyle w:val="Eigename"/>
          <w:i w:val="0"/>
          <w:sz w:val="20"/>
          <w:szCs w:val="20"/>
        </w:rPr>
        <w:t>“</w:t>
      </w:r>
      <w:r w:rsidRPr="00BC423F">
        <w:rPr>
          <w:szCs w:val="20"/>
        </w:rPr>
        <w:t>, NDR</w:t>
      </w:r>
      <w:r w:rsidR="00A02BEB">
        <w:rPr>
          <w:szCs w:val="20"/>
        </w:rPr>
        <w:t xml:space="preserve"> oder</w:t>
      </w:r>
      <w:r w:rsidRPr="00BC423F">
        <w:rPr>
          <w:szCs w:val="20"/>
        </w:rPr>
        <w:t xml:space="preserve"> „</w:t>
      </w:r>
      <w:r w:rsidRPr="00BC423F">
        <w:rPr>
          <w:rStyle w:val="Eigename"/>
          <w:sz w:val="20"/>
          <w:szCs w:val="20"/>
        </w:rPr>
        <w:t>Raus aus den Schulden</w:t>
      </w:r>
      <w:r w:rsidRPr="00702D9F">
        <w:rPr>
          <w:rStyle w:val="Eigename"/>
          <w:i w:val="0"/>
          <w:sz w:val="20"/>
          <w:szCs w:val="20"/>
        </w:rPr>
        <w:t>“</w:t>
      </w:r>
      <w:r w:rsidRPr="00702D9F">
        <w:rPr>
          <w:i/>
          <w:szCs w:val="20"/>
        </w:rPr>
        <w:t>,</w:t>
      </w:r>
      <w:r w:rsidRPr="00BC423F">
        <w:rPr>
          <w:szCs w:val="20"/>
        </w:rPr>
        <w:t xml:space="preserve"> RTL)</w:t>
      </w:r>
    </w:p>
    <w:p w14:paraId="3429F5DA" w14:textId="77777777" w:rsidR="00BC423F" w:rsidRPr="00BC423F" w:rsidRDefault="00BC423F" w:rsidP="00BC423F">
      <w:pPr>
        <w:rPr>
          <w:b/>
          <w:bCs/>
          <w:szCs w:val="20"/>
        </w:rPr>
      </w:pPr>
    </w:p>
    <w:p w14:paraId="10430778" w14:textId="6B20AEB5" w:rsidR="00A02BEB" w:rsidRDefault="00805400" w:rsidP="00BC423F">
      <w:pPr>
        <w:suppressAutoHyphens w:val="0"/>
        <w:autoSpaceDE w:val="0"/>
        <w:rPr>
          <w:szCs w:val="20"/>
        </w:rPr>
      </w:pPr>
      <w:r w:rsidRPr="00BC423F">
        <w:rPr>
          <w:b/>
          <w:bCs/>
          <w:szCs w:val="20"/>
        </w:rPr>
        <w:t>Dokumentation</w:t>
      </w:r>
      <w:r w:rsidR="00B01976" w:rsidRPr="00BC423F">
        <w:rPr>
          <w:b/>
          <w:bCs/>
          <w:szCs w:val="20"/>
        </w:rPr>
        <w:t>en</w:t>
      </w:r>
      <w:r w:rsidR="006B499C">
        <w:rPr>
          <w:bCs/>
          <w:szCs w:val="20"/>
        </w:rPr>
        <w:t xml:space="preserve"> sind ein </w:t>
      </w:r>
      <w:r w:rsidRPr="00BC423F">
        <w:rPr>
          <w:bCs/>
          <w:szCs w:val="20"/>
        </w:rPr>
        <w:t xml:space="preserve">spezifisches Fernsehformat mit </w:t>
      </w:r>
      <w:r w:rsidRPr="00BC423F">
        <w:rPr>
          <w:szCs w:val="20"/>
        </w:rPr>
        <w:t xml:space="preserve">selbstgedrehten </w:t>
      </w:r>
      <w:r w:rsidRPr="00BC423F">
        <w:rPr>
          <w:bCs/>
          <w:szCs w:val="20"/>
        </w:rPr>
        <w:t xml:space="preserve">Studioaufnahmen und Interviews sowie </w:t>
      </w:r>
      <w:r w:rsidR="00682C0C">
        <w:rPr>
          <w:bCs/>
          <w:szCs w:val="20"/>
        </w:rPr>
        <w:t>unter</w:t>
      </w:r>
      <w:r w:rsidR="00A02BEB">
        <w:rPr>
          <w:bCs/>
          <w:szCs w:val="20"/>
        </w:rPr>
        <w:t xml:space="preserve"> </w:t>
      </w:r>
      <w:r w:rsidRPr="00BC423F">
        <w:rPr>
          <w:bCs/>
          <w:szCs w:val="20"/>
        </w:rPr>
        <w:t>Verwendung von Archivm</w:t>
      </w:r>
      <w:r w:rsidRPr="00BC423F">
        <w:rPr>
          <w:szCs w:val="20"/>
        </w:rPr>
        <w:t>aterial</w:t>
      </w:r>
      <w:r w:rsidR="00682C0C">
        <w:rPr>
          <w:szCs w:val="20"/>
        </w:rPr>
        <w:t>. Sie</w:t>
      </w:r>
      <w:r w:rsidRPr="00BC423F">
        <w:rPr>
          <w:bCs/>
          <w:szCs w:val="20"/>
        </w:rPr>
        <w:t xml:space="preserve"> behande</w:t>
      </w:r>
      <w:r w:rsidR="00682C0C">
        <w:rPr>
          <w:bCs/>
          <w:szCs w:val="20"/>
        </w:rPr>
        <w:t xml:space="preserve">ln </w:t>
      </w:r>
      <w:r w:rsidRPr="00BC423F">
        <w:rPr>
          <w:bCs/>
          <w:szCs w:val="20"/>
        </w:rPr>
        <w:t xml:space="preserve">im Schwerpunkt </w:t>
      </w:r>
      <w:r w:rsidRPr="00BC423F">
        <w:rPr>
          <w:szCs w:val="20"/>
        </w:rPr>
        <w:t>ein bestimmtes Thema, verfolg</w:t>
      </w:r>
      <w:r w:rsidR="00682C0C">
        <w:rPr>
          <w:szCs w:val="20"/>
        </w:rPr>
        <w:t>en</w:t>
      </w:r>
      <w:r w:rsidRPr="00BC423F">
        <w:rPr>
          <w:szCs w:val="20"/>
        </w:rPr>
        <w:t xml:space="preserve"> oft ein Ziel (Aufklärung über </w:t>
      </w:r>
      <w:r w:rsidR="00A02BEB">
        <w:rPr>
          <w:szCs w:val="20"/>
        </w:rPr>
        <w:t>einen</w:t>
      </w:r>
      <w:r w:rsidR="00A02BEB" w:rsidRPr="00BC423F">
        <w:rPr>
          <w:szCs w:val="20"/>
        </w:rPr>
        <w:t xml:space="preserve"> </w:t>
      </w:r>
      <w:r w:rsidRPr="00BC423F">
        <w:rPr>
          <w:szCs w:val="20"/>
        </w:rPr>
        <w:t xml:space="preserve">Sachverhalt) in einem größeren Kontext, </w:t>
      </w:r>
      <w:r w:rsidR="00682C0C">
        <w:rPr>
          <w:szCs w:val="20"/>
        </w:rPr>
        <w:t xml:space="preserve">sind </w:t>
      </w:r>
      <w:r w:rsidRPr="00BC423F">
        <w:rPr>
          <w:szCs w:val="20"/>
        </w:rPr>
        <w:t xml:space="preserve">tendenziell objektiv </w:t>
      </w:r>
      <w:r w:rsidR="00682C0C">
        <w:rPr>
          <w:szCs w:val="20"/>
        </w:rPr>
        <w:t>und bieten</w:t>
      </w:r>
      <w:r w:rsidR="00682C0C" w:rsidRPr="00BC423F">
        <w:rPr>
          <w:szCs w:val="20"/>
        </w:rPr>
        <w:t xml:space="preserve"> </w:t>
      </w:r>
      <w:r w:rsidRPr="00BC423F">
        <w:rPr>
          <w:szCs w:val="20"/>
        </w:rPr>
        <w:t xml:space="preserve">verschiedene Perspektiven auf </w:t>
      </w:r>
      <w:r w:rsidR="00682C0C">
        <w:rPr>
          <w:szCs w:val="20"/>
        </w:rPr>
        <w:t>ein</w:t>
      </w:r>
      <w:r w:rsidR="00682C0C" w:rsidRPr="00BC423F">
        <w:rPr>
          <w:szCs w:val="20"/>
        </w:rPr>
        <w:t xml:space="preserve"> </w:t>
      </w:r>
      <w:r w:rsidRPr="00BC423F">
        <w:rPr>
          <w:szCs w:val="20"/>
        </w:rPr>
        <w:t>Thema</w:t>
      </w:r>
      <w:r w:rsidR="00682C0C">
        <w:rPr>
          <w:szCs w:val="20"/>
        </w:rPr>
        <w:t>.</w:t>
      </w:r>
      <w:r w:rsidRPr="00BC423F">
        <w:rPr>
          <w:szCs w:val="20"/>
        </w:rPr>
        <w:t xml:space="preserve"> </w:t>
      </w:r>
      <w:r w:rsidR="00682C0C" w:rsidRPr="00BC423F">
        <w:rPr>
          <w:szCs w:val="20"/>
        </w:rPr>
        <w:t>Umfangreiche Recherchen</w:t>
      </w:r>
      <w:r w:rsidR="00682C0C">
        <w:rPr>
          <w:szCs w:val="20"/>
        </w:rPr>
        <w:t xml:space="preserve"> sind zumeist notwendig</w:t>
      </w:r>
      <w:r w:rsidRPr="00BC423F">
        <w:rPr>
          <w:szCs w:val="20"/>
        </w:rPr>
        <w:t xml:space="preserve"> </w:t>
      </w:r>
      <w:r w:rsidR="00A02BEB">
        <w:rPr>
          <w:szCs w:val="20"/>
        </w:rPr>
        <w:t>.</w:t>
      </w:r>
    </w:p>
    <w:p w14:paraId="7C092112" w14:textId="5FDB43BF" w:rsidR="00A02BEB" w:rsidRDefault="00805400" w:rsidP="00BC423F">
      <w:pPr>
        <w:suppressAutoHyphens w:val="0"/>
        <w:autoSpaceDE w:val="0"/>
        <w:rPr>
          <w:szCs w:val="20"/>
        </w:rPr>
      </w:pPr>
      <w:r w:rsidRPr="00BC423F">
        <w:rPr>
          <w:szCs w:val="20"/>
        </w:rPr>
        <w:t>1. Themen/Objekte: Vorgänge und Themen, die viele Zuschauer_innen interessieren können</w:t>
      </w:r>
    </w:p>
    <w:p w14:paraId="03E7DCBD" w14:textId="79C2E919" w:rsidR="00A02BEB" w:rsidRDefault="00805400" w:rsidP="00BC423F">
      <w:pPr>
        <w:suppressAutoHyphens w:val="0"/>
        <w:autoSpaceDE w:val="0"/>
        <w:rPr>
          <w:szCs w:val="20"/>
        </w:rPr>
      </w:pPr>
      <w:r w:rsidRPr="00BC423F">
        <w:rPr>
          <w:szCs w:val="20"/>
        </w:rPr>
        <w:t>2. handelnde Personen/Figuren: echte Menschen (im Studio und in den Beiträgen)</w:t>
      </w:r>
    </w:p>
    <w:p w14:paraId="57ED0207" w14:textId="457567CE" w:rsidR="00805400" w:rsidRPr="00A02BEB" w:rsidRDefault="00805400" w:rsidP="00BC423F">
      <w:pPr>
        <w:suppressAutoHyphens w:val="0"/>
        <w:autoSpaceDE w:val="0"/>
        <w:rPr>
          <w:szCs w:val="20"/>
        </w:rPr>
      </w:pPr>
      <w:r w:rsidRPr="00BC423F">
        <w:rPr>
          <w:szCs w:val="20"/>
        </w:rPr>
        <w:t xml:space="preserve">3. Faktor R-F: realitätsnah, authentisch, mal ereignisgebunden, mal zeitlos (z.B. das </w:t>
      </w:r>
      <w:r w:rsidRPr="00A02BEB">
        <w:rPr>
          <w:szCs w:val="20"/>
        </w:rPr>
        <w:t>Dokumentationsformat „</w:t>
      </w:r>
      <w:r w:rsidRPr="00A02BEB">
        <w:rPr>
          <w:rStyle w:val="Eigename"/>
          <w:sz w:val="20"/>
          <w:szCs w:val="20"/>
        </w:rPr>
        <w:t>360 Grad</w:t>
      </w:r>
      <w:r w:rsidRPr="00702D9F">
        <w:rPr>
          <w:rStyle w:val="Eigename"/>
          <w:i w:val="0"/>
          <w:sz w:val="20"/>
          <w:szCs w:val="20"/>
        </w:rPr>
        <w:t>“</w:t>
      </w:r>
      <w:r w:rsidR="00A02BEB">
        <w:rPr>
          <w:rStyle w:val="Eigename"/>
          <w:i w:val="0"/>
          <w:sz w:val="20"/>
          <w:szCs w:val="20"/>
        </w:rPr>
        <w:t>, ZDF</w:t>
      </w:r>
      <w:r w:rsidRPr="00A02BEB">
        <w:rPr>
          <w:szCs w:val="20"/>
        </w:rPr>
        <w:t>)</w:t>
      </w:r>
    </w:p>
    <w:p w14:paraId="48C97254" w14:textId="77777777" w:rsidR="00BC423F" w:rsidRPr="00BC423F" w:rsidRDefault="00BC423F" w:rsidP="00BC423F">
      <w:pPr>
        <w:suppressAutoHyphens w:val="0"/>
        <w:autoSpaceDE w:val="0"/>
        <w:rPr>
          <w:b/>
          <w:bCs/>
          <w:szCs w:val="20"/>
        </w:rPr>
      </w:pPr>
    </w:p>
    <w:p w14:paraId="6E7702E2" w14:textId="52F91DE9" w:rsidR="00A02BEB" w:rsidRDefault="00805400" w:rsidP="00BC423F">
      <w:pPr>
        <w:suppressAutoHyphens w:val="0"/>
        <w:autoSpaceDE w:val="0"/>
        <w:rPr>
          <w:szCs w:val="20"/>
        </w:rPr>
      </w:pPr>
      <w:r w:rsidRPr="00BC423F">
        <w:rPr>
          <w:b/>
          <w:bCs/>
          <w:szCs w:val="20"/>
        </w:rPr>
        <w:t>Dokumentarfilm</w:t>
      </w:r>
      <w:r w:rsidR="00B01976" w:rsidRPr="00BC423F">
        <w:rPr>
          <w:b/>
          <w:bCs/>
          <w:szCs w:val="20"/>
        </w:rPr>
        <w:t>e</w:t>
      </w:r>
      <w:r w:rsidRPr="00BC423F">
        <w:rPr>
          <w:b/>
          <w:bCs/>
          <w:szCs w:val="20"/>
        </w:rPr>
        <w:t xml:space="preserve"> </w:t>
      </w:r>
      <w:r w:rsidR="00682C0C" w:rsidRPr="00702D9F">
        <w:rPr>
          <w:bCs/>
          <w:szCs w:val="20"/>
        </w:rPr>
        <w:t>sind</w:t>
      </w:r>
      <w:r w:rsidR="00682C0C">
        <w:rPr>
          <w:b/>
          <w:bCs/>
          <w:szCs w:val="20"/>
        </w:rPr>
        <w:t xml:space="preserve"> </w:t>
      </w:r>
      <w:r w:rsidRPr="00BC423F">
        <w:rPr>
          <w:bCs/>
          <w:szCs w:val="20"/>
        </w:rPr>
        <w:t>ein längeres Format</w:t>
      </w:r>
      <w:r w:rsidR="00682C0C">
        <w:rPr>
          <w:bCs/>
          <w:szCs w:val="20"/>
        </w:rPr>
        <w:t xml:space="preserve"> (</w:t>
      </w:r>
      <w:r w:rsidR="00A02BEB">
        <w:rPr>
          <w:bCs/>
          <w:szCs w:val="20"/>
        </w:rPr>
        <w:t>oft</w:t>
      </w:r>
      <w:r w:rsidR="00A02BEB" w:rsidRPr="00BC423F">
        <w:rPr>
          <w:bCs/>
          <w:szCs w:val="20"/>
        </w:rPr>
        <w:t xml:space="preserve"> </w:t>
      </w:r>
      <w:r w:rsidRPr="00BC423F">
        <w:rPr>
          <w:bCs/>
          <w:szCs w:val="20"/>
        </w:rPr>
        <w:t xml:space="preserve">in Spielfilmlänge </w:t>
      </w:r>
      <w:r w:rsidR="00682C0C">
        <w:rPr>
          <w:bCs/>
          <w:szCs w:val="20"/>
        </w:rPr>
        <w:t xml:space="preserve">von </w:t>
      </w:r>
      <w:r w:rsidRPr="00BC423F">
        <w:rPr>
          <w:bCs/>
          <w:szCs w:val="20"/>
        </w:rPr>
        <w:t>ca. 90 Min.), das mit Filmkameras auch für das Kino gedreht wird</w:t>
      </w:r>
      <w:r w:rsidR="00682C0C">
        <w:rPr>
          <w:bCs/>
          <w:szCs w:val="20"/>
        </w:rPr>
        <w:t>.</w:t>
      </w:r>
      <w:r w:rsidRPr="00BC423F">
        <w:rPr>
          <w:bCs/>
          <w:szCs w:val="20"/>
        </w:rPr>
        <w:t xml:space="preserve"> </w:t>
      </w:r>
      <w:r w:rsidR="00682C0C">
        <w:rPr>
          <w:bCs/>
          <w:szCs w:val="20"/>
        </w:rPr>
        <w:t>Häufig sind sie</w:t>
      </w:r>
      <w:r w:rsidR="00A02BEB" w:rsidRPr="00BC423F">
        <w:rPr>
          <w:bCs/>
          <w:szCs w:val="20"/>
        </w:rPr>
        <w:t xml:space="preserve"> </w:t>
      </w:r>
      <w:r w:rsidRPr="00BC423F">
        <w:rPr>
          <w:bCs/>
          <w:szCs w:val="20"/>
        </w:rPr>
        <w:t xml:space="preserve">aufgrund </w:t>
      </w:r>
      <w:r w:rsidR="00682C0C">
        <w:rPr>
          <w:bCs/>
          <w:szCs w:val="20"/>
        </w:rPr>
        <w:t>der</w:t>
      </w:r>
      <w:r w:rsidR="00682C0C" w:rsidRPr="00BC423F">
        <w:rPr>
          <w:bCs/>
          <w:szCs w:val="20"/>
        </w:rPr>
        <w:t xml:space="preserve"> </w:t>
      </w:r>
      <w:r w:rsidRPr="00BC423F">
        <w:rPr>
          <w:bCs/>
          <w:szCs w:val="20"/>
        </w:rPr>
        <w:t xml:space="preserve">Gestaltung und </w:t>
      </w:r>
      <w:r w:rsidR="00682C0C">
        <w:rPr>
          <w:bCs/>
          <w:szCs w:val="20"/>
        </w:rPr>
        <w:t>des</w:t>
      </w:r>
      <w:r w:rsidR="00682C0C" w:rsidRPr="00BC423F">
        <w:rPr>
          <w:bCs/>
          <w:szCs w:val="20"/>
        </w:rPr>
        <w:t xml:space="preserve"> </w:t>
      </w:r>
      <w:r w:rsidRPr="00BC423F">
        <w:rPr>
          <w:bCs/>
          <w:szCs w:val="20"/>
        </w:rPr>
        <w:t xml:space="preserve">Inhalts über die Tagesaktualität hinaus von bleibendem (historischem) Interesse, </w:t>
      </w:r>
      <w:r w:rsidR="00682C0C">
        <w:rPr>
          <w:bCs/>
          <w:szCs w:val="20"/>
        </w:rPr>
        <w:t>zeigen</w:t>
      </w:r>
      <w:r w:rsidR="00682C0C" w:rsidRPr="00BC423F">
        <w:rPr>
          <w:bCs/>
          <w:szCs w:val="20"/>
        </w:rPr>
        <w:t xml:space="preserve"> </w:t>
      </w:r>
      <w:r w:rsidR="00682C0C">
        <w:rPr>
          <w:bCs/>
          <w:szCs w:val="20"/>
        </w:rPr>
        <w:t>eine</w:t>
      </w:r>
      <w:r w:rsidR="00682C0C" w:rsidRPr="00BC423F">
        <w:rPr>
          <w:bCs/>
          <w:szCs w:val="20"/>
        </w:rPr>
        <w:t xml:space="preserve"> </w:t>
      </w:r>
      <w:r w:rsidRPr="00BC423F">
        <w:rPr>
          <w:bCs/>
          <w:szCs w:val="20"/>
        </w:rPr>
        <w:t>spezifische</w:t>
      </w:r>
      <w:r w:rsidR="00682C0C">
        <w:rPr>
          <w:bCs/>
          <w:szCs w:val="20"/>
        </w:rPr>
        <w:t xml:space="preserve"> </w:t>
      </w:r>
      <w:r w:rsidRPr="00BC423F">
        <w:rPr>
          <w:bCs/>
          <w:szCs w:val="20"/>
        </w:rPr>
        <w:t xml:space="preserve">„Handschrift“ </w:t>
      </w:r>
      <w:r w:rsidRPr="00BC423F">
        <w:rPr>
          <w:bCs/>
          <w:szCs w:val="20"/>
        </w:rPr>
        <w:lastRenderedPageBreak/>
        <w:t>der Regisseur_innen</w:t>
      </w:r>
      <w:r w:rsidR="00682C0C">
        <w:rPr>
          <w:bCs/>
          <w:szCs w:val="20"/>
        </w:rPr>
        <w:t xml:space="preserve"> und </w:t>
      </w:r>
      <w:r w:rsidRPr="00BC423F">
        <w:rPr>
          <w:bCs/>
          <w:szCs w:val="20"/>
        </w:rPr>
        <w:t>verein</w:t>
      </w:r>
      <w:r w:rsidR="00682C0C">
        <w:rPr>
          <w:bCs/>
          <w:szCs w:val="20"/>
        </w:rPr>
        <w:t>en</w:t>
      </w:r>
      <w:r w:rsidRPr="00BC423F">
        <w:rPr>
          <w:bCs/>
          <w:szCs w:val="20"/>
        </w:rPr>
        <w:t xml:space="preserve"> im Idealfall Aufklärung und Ästhetik</w:t>
      </w:r>
      <w:r w:rsidR="006B499C">
        <w:rPr>
          <w:bCs/>
          <w:szCs w:val="20"/>
        </w:rPr>
        <w:t>.</w:t>
      </w:r>
      <w:r w:rsidRPr="00BC423F">
        <w:rPr>
          <w:bCs/>
          <w:szCs w:val="20"/>
        </w:rPr>
        <w:t xml:space="preserve"> (</w:t>
      </w:r>
      <w:r w:rsidR="006B499C">
        <w:rPr>
          <w:bCs/>
          <w:szCs w:val="20"/>
        </w:rPr>
        <w:t>D</w:t>
      </w:r>
      <w:r w:rsidRPr="00BC423F">
        <w:rPr>
          <w:bCs/>
          <w:szCs w:val="20"/>
        </w:rPr>
        <w:t>as Gezeigte hat es als Ereignis wirklich gegeben</w:t>
      </w:r>
      <w:r w:rsidR="006B499C">
        <w:rPr>
          <w:bCs/>
          <w:szCs w:val="20"/>
        </w:rPr>
        <w:t>.</w:t>
      </w:r>
      <w:r w:rsidRPr="00BC423F">
        <w:rPr>
          <w:bCs/>
          <w:szCs w:val="20"/>
        </w:rPr>
        <w:t>)</w:t>
      </w:r>
    </w:p>
    <w:p w14:paraId="03883656" w14:textId="39FD46BE" w:rsidR="00A02BEB" w:rsidRDefault="00805400" w:rsidP="00BC423F">
      <w:pPr>
        <w:suppressAutoHyphens w:val="0"/>
        <w:autoSpaceDE w:val="0"/>
        <w:rPr>
          <w:szCs w:val="20"/>
        </w:rPr>
      </w:pPr>
      <w:r w:rsidRPr="00BC423F">
        <w:rPr>
          <w:szCs w:val="20"/>
        </w:rPr>
        <w:t xml:space="preserve">1. Themen/Objekte: Vorgänge und Themen, die viele Zuschauer_innen interessieren können </w:t>
      </w:r>
    </w:p>
    <w:p w14:paraId="1FAF12BD" w14:textId="448FAB5C" w:rsidR="00A02BEB" w:rsidRDefault="00805400" w:rsidP="00BC423F">
      <w:pPr>
        <w:suppressAutoHyphens w:val="0"/>
        <w:autoSpaceDE w:val="0"/>
        <w:rPr>
          <w:szCs w:val="20"/>
        </w:rPr>
      </w:pPr>
      <w:r w:rsidRPr="00BC423F">
        <w:rPr>
          <w:szCs w:val="20"/>
        </w:rPr>
        <w:t xml:space="preserve">2. handelnde Personen/Figuren: echte Menschen, oft historisch (in den Beiträgen) </w:t>
      </w:r>
    </w:p>
    <w:p w14:paraId="3A73B42A" w14:textId="1A6EA62B" w:rsidR="00805400" w:rsidRDefault="00805400" w:rsidP="00BC423F">
      <w:pPr>
        <w:suppressAutoHyphens w:val="0"/>
        <w:autoSpaceDE w:val="0"/>
        <w:rPr>
          <w:szCs w:val="20"/>
        </w:rPr>
      </w:pPr>
      <w:r w:rsidRPr="00BC423F">
        <w:rPr>
          <w:szCs w:val="20"/>
        </w:rPr>
        <w:t xml:space="preserve">3. Faktor R-F: realitätsnah, authentisch, mal ereignisgebunden, mal zeitlos, eher distanzierter Blick </w:t>
      </w:r>
    </w:p>
    <w:p w14:paraId="7333DAF4" w14:textId="77777777" w:rsidR="00BC423F" w:rsidRPr="00BC423F" w:rsidRDefault="00BC423F" w:rsidP="00BC423F">
      <w:pPr>
        <w:suppressAutoHyphens w:val="0"/>
        <w:autoSpaceDE w:val="0"/>
        <w:rPr>
          <w:b/>
          <w:bCs/>
          <w:szCs w:val="20"/>
        </w:rPr>
      </w:pPr>
    </w:p>
    <w:p w14:paraId="75B19432" w14:textId="36C8D77A" w:rsidR="006B499C" w:rsidRDefault="00805400" w:rsidP="00BC423F">
      <w:pPr>
        <w:suppressAutoHyphens w:val="0"/>
        <w:autoSpaceDE w:val="0"/>
        <w:rPr>
          <w:bCs/>
          <w:szCs w:val="20"/>
        </w:rPr>
      </w:pPr>
      <w:r w:rsidRPr="00BC423F">
        <w:rPr>
          <w:b/>
          <w:bCs/>
          <w:szCs w:val="20"/>
        </w:rPr>
        <w:t>Doku-Dram</w:t>
      </w:r>
      <w:r w:rsidR="00B01976" w:rsidRPr="00BC423F">
        <w:rPr>
          <w:b/>
          <w:bCs/>
          <w:szCs w:val="20"/>
        </w:rPr>
        <w:t>en</w:t>
      </w:r>
      <w:r w:rsidRPr="00BC423F">
        <w:rPr>
          <w:b/>
          <w:bCs/>
          <w:szCs w:val="20"/>
        </w:rPr>
        <w:t xml:space="preserve"> </w:t>
      </w:r>
      <w:r w:rsidR="00682C0C">
        <w:rPr>
          <w:szCs w:val="20"/>
        </w:rPr>
        <w:t>kombinieren</w:t>
      </w:r>
      <w:r w:rsidRPr="00BC423F">
        <w:rPr>
          <w:szCs w:val="20"/>
        </w:rPr>
        <w:t xml:space="preserve"> fiktive mit dokumentarischen Elementen</w:t>
      </w:r>
      <w:r w:rsidR="00682C0C">
        <w:rPr>
          <w:szCs w:val="20"/>
        </w:rPr>
        <w:t xml:space="preserve">: </w:t>
      </w:r>
      <w:r w:rsidRPr="00BC423F">
        <w:rPr>
          <w:szCs w:val="20"/>
        </w:rPr>
        <w:t xml:space="preserve"> Aufgebaut nach </w:t>
      </w:r>
      <w:r w:rsidRPr="00BC423F">
        <w:rPr>
          <w:bCs/>
          <w:szCs w:val="20"/>
        </w:rPr>
        <w:t>dramaturgischen</w:t>
      </w:r>
      <w:r w:rsidRPr="00BC423F">
        <w:rPr>
          <w:szCs w:val="20"/>
        </w:rPr>
        <w:t xml:space="preserve"> Gesetzen des Dramas, häufig mit fließenden Übergängen zwischen Fiktionalem und Dokumentarischem</w:t>
      </w:r>
      <w:r w:rsidR="00682C0C">
        <w:rPr>
          <w:szCs w:val="20"/>
        </w:rPr>
        <w:t>,</w:t>
      </w:r>
      <w:r w:rsidRPr="00BC423F">
        <w:rPr>
          <w:szCs w:val="20"/>
        </w:rPr>
        <w:t xml:space="preserve"> </w:t>
      </w:r>
      <w:r w:rsidR="00682C0C" w:rsidRPr="00BC423F">
        <w:rPr>
          <w:szCs w:val="20"/>
        </w:rPr>
        <w:t xml:space="preserve">können </w:t>
      </w:r>
      <w:r w:rsidRPr="00BC423F">
        <w:rPr>
          <w:szCs w:val="20"/>
        </w:rPr>
        <w:t>Moderation, nachgespielte Szenen von wirklichen Ereignissen (</w:t>
      </w:r>
      <w:r w:rsidR="00535A1E">
        <w:rPr>
          <w:szCs w:val="20"/>
        </w:rPr>
        <w:t>sog.</w:t>
      </w:r>
      <w:r w:rsidR="00535A1E" w:rsidRPr="00BC423F">
        <w:rPr>
          <w:szCs w:val="20"/>
        </w:rPr>
        <w:t xml:space="preserve"> </w:t>
      </w:r>
      <w:r w:rsidRPr="00BC423F">
        <w:rPr>
          <w:szCs w:val="20"/>
        </w:rPr>
        <w:t>„Reenactments“) und dokumentarisches Material</w:t>
      </w:r>
      <w:r w:rsidR="00682C0C" w:rsidRPr="00682C0C">
        <w:rPr>
          <w:szCs w:val="20"/>
        </w:rPr>
        <w:t xml:space="preserve"> </w:t>
      </w:r>
      <w:r w:rsidR="00682C0C" w:rsidRPr="00BC423F">
        <w:rPr>
          <w:szCs w:val="20"/>
        </w:rPr>
        <w:t>abwechseln</w:t>
      </w:r>
      <w:r w:rsidRPr="00BC423F">
        <w:rPr>
          <w:szCs w:val="20"/>
        </w:rPr>
        <w:t xml:space="preserve">. Eine Mischform, die nur im Fernsehen zu finden ist. </w:t>
      </w:r>
      <w:r w:rsidRPr="00BC423F">
        <w:rPr>
          <w:bCs/>
          <w:szCs w:val="20"/>
        </w:rPr>
        <w:t xml:space="preserve">(Das </w:t>
      </w:r>
      <w:r w:rsidR="006B499C">
        <w:rPr>
          <w:bCs/>
          <w:szCs w:val="20"/>
        </w:rPr>
        <w:t>G</w:t>
      </w:r>
      <w:r w:rsidRPr="00BC423F">
        <w:rPr>
          <w:bCs/>
          <w:szCs w:val="20"/>
        </w:rPr>
        <w:t>ezeigte hat es als Ereignis wirklich gegeben</w:t>
      </w:r>
      <w:r w:rsidR="006B499C">
        <w:rPr>
          <w:bCs/>
          <w:szCs w:val="20"/>
        </w:rPr>
        <w:t>.</w:t>
      </w:r>
      <w:r w:rsidRPr="00BC423F">
        <w:rPr>
          <w:bCs/>
          <w:szCs w:val="20"/>
        </w:rPr>
        <w:t xml:space="preserve">) </w:t>
      </w:r>
    </w:p>
    <w:p w14:paraId="68DE19E5" w14:textId="51FF21E2" w:rsidR="006B499C" w:rsidRDefault="00805400" w:rsidP="00BC423F">
      <w:pPr>
        <w:suppressAutoHyphens w:val="0"/>
        <w:autoSpaceDE w:val="0"/>
        <w:rPr>
          <w:szCs w:val="20"/>
        </w:rPr>
      </w:pPr>
      <w:r w:rsidRPr="00BC423F">
        <w:rPr>
          <w:szCs w:val="20"/>
        </w:rPr>
        <w:t xml:space="preserve">1. Themen/Objekte: Vorgänge und Themen, die viele Zuschauer_innen interessieren können </w:t>
      </w:r>
    </w:p>
    <w:p w14:paraId="72B3D5B4" w14:textId="43C3CEA4" w:rsidR="006B499C" w:rsidRDefault="00805400" w:rsidP="00BC423F">
      <w:pPr>
        <w:suppressAutoHyphens w:val="0"/>
        <w:autoSpaceDE w:val="0"/>
        <w:rPr>
          <w:szCs w:val="20"/>
        </w:rPr>
      </w:pPr>
      <w:r w:rsidRPr="00BC423F">
        <w:rPr>
          <w:szCs w:val="20"/>
        </w:rPr>
        <w:t xml:space="preserve">2. handelnde Personen/Figuren: Schauspieler_innen, die reale Menschen darstellen, oft historisch (in den Beiträgen) </w:t>
      </w:r>
    </w:p>
    <w:p w14:paraId="23F8C314" w14:textId="77777777" w:rsidR="006B499C" w:rsidRDefault="00805400" w:rsidP="00BC423F">
      <w:pPr>
        <w:suppressAutoHyphens w:val="0"/>
        <w:autoSpaceDE w:val="0"/>
        <w:rPr>
          <w:szCs w:val="20"/>
        </w:rPr>
      </w:pPr>
      <w:r w:rsidRPr="00BC423F">
        <w:rPr>
          <w:szCs w:val="20"/>
        </w:rPr>
        <w:t xml:space="preserve">3. Faktor R-F: realitätsnah, authentisch, mal ereignisgebunden, mal zeitlos, eher distanzierter Blick </w:t>
      </w:r>
    </w:p>
    <w:p w14:paraId="03D37F23" w14:textId="003FF8E7" w:rsidR="00805400" w:rsidRDefault="00805400" w:rsidP="00BC423F">
      <w:pPr>
        <w:suppressAutoHyphens w:val="0"/>
        <w:autoSpaceDE w:val="0"/>
        <w:rPr>
          <w:szCs w:val="20"/>
        </w:rPr>
      </w:pPr>
      <w:r w:rsidRPr="00BC423F">
        <w:rPr>
          <w:szCs w:val="20"/>
        </w:rPr>
        <w:t>(z.B.</w:t>
      </w:r>
      <w:r w:rsidR="006B499C">
        <w:rPr>
          <w:szCs w:val="20"/>
        </w:rPr>
        <w:t xml:space="preserve"> der Dreiteiler</w:t>
      </w:r>
      <w:r w:rsidRPr="00BC423F">
        <w:rPr>
          <w:szCs w:val="20"/>
        </w:rPr>
        <w:t xml:space="preserve"> „</w:t>
      </w:r>
      <w:r w:rsidRPr="00BC423F">
        <w:rPr>
          <w:rStyle w:val="Eigename"/>
          <w:sz w:val="20"/>
          <w:szCs w:val="20"/>
        </w:rPr>
        <w:t>Die Manns – ein Jahrhundertroman</w:t>
      </w:r>
      <w:r w:rsidR="006B499C">
        <w:rPr>
          <w:szCs w:val="20"/>
        </w:rPr>
        <w:t>“</w:t>
      </w:r>
      <w:r w:rsidRPr="00BC423F">
        <w:rPr>
          <w:szCs w:val="20"/>
        </w:rPr>
        <w:t>)</w:t>
      </w:r>
    </w:p>
    <w:p w14:paraId="2763A5B3" w14:textId="77777777" w:rsidR="00BC423F" w:rsidRPr="00BC423F" w:rsidRDefault="00BC423F" w:rsidP="00BC423F">
      <w:pPr>
        <w:suppressAutoHyphens w:val="0"/>
        <w:autoSpaceDE w:val="0"/>
        <w:rPr>
          <w:b/>
          <w:bCs/>
          <w:szCs w:val="20"/>
        </w:rPr>
      </w:pPr>
    </w:p>
    <w:p w14:paraId="076CAD90" w14:textId="72BFF604" w:rsidR="006B499C" w:rsidRDefault="00805400" w:rsidP="00BC423F">
      <w:pPr>
        <w:suppressAutoHyphens w:val="0"/>
        <w:autoSpaceDE w:val="0"/>
        <w:rPr>
          <w:bCs/>
          <w:szCs w:val="20"/>
        </w:rPr>
      </w:pPr>
      <w:r w:rsidRPr="00BC423F">
        <w:rPr>
          <w:b/>
          <w:bCs/>
          <w:szCs w:val="20"/>
        </w:rPr>
        <w:t>Doku-Soap</w:t>
      </w:r>
      <w:r w:rsidR="00B01976" w:rsidRPr="00BC423F">
        <w:rPr>
          <w:b/>
          <w:bCs/>
          <w:szCs w:val="20"/>
        </w:rPr>
        <w:t>s</w:t>
      </w:r>
      <w:r w:rsidR="00682C0C">
        <w:rPr>
          <w:b/>
          <w:bCs/>
          <w:szCs w:val="20"/>
        </w:rPr>
        <w:t xml:space="preserve"> </w:t>
      </w:r>
      <w:r w:rsidR="00682C0C">
        <w:rPr>
          <w:szCs w:val="20"/>
        </w:rPr>
        <w:t>v</w:t>
      </w:r>
      <w:r w:rsidRPr="00BC423F">
        <w:rPr>
          <w:szCs w:val="20"/>
        </w:rPr>
        <w:t>erknüpf</w:t>
      </w:r>
      <w:r w:rsidR="00682C0C">
        <w:rPr>
          <w:szCs w:val="20"/>
        </w:rPr>
        <w:t>en</w:t>
      </w:r>
      <w:r w:rsidRPr="00BC423F">
        <w:rPr>
          <w:szCs w:val="20"/>
        </w:rPr>
        <w:t xml:space="preserve"> Dokumentation mit anekdotischem Erzählen in Serienform, wie in fiktionalen Soaps z.B. mit parallel montierten Erzählsträngen und Cliffhangern am Ende der Folge, oft </w:t>
      </w:r>
      <w:r w:rsidR="00682C0C">
        <w:rPr>
          <w:szCs w:val="20"/>
        </w:rPr>
        <w:t xml:space="preserve">sind es </w:t>
      </w:r>
      <w:r w:rsidRPr="00BC423F">
        <w:rPr>
          <w:szCs w:val="20"/>
        </w:rPr>
        <w:t>Geschichten aus dem Alltag, ohne künstliche Dramatik</w:t>
      </w:r>
      <w:r w:rsidR="006B499C">
        <w:rPr>
          <w:szCs w:val="20"/>
        </w:rPr>
        <w:t>.</w:t>
      </w:r>
      <w:r w:rsidRPr="00BC423F">
        <w:rPr>
          <w:szCs w:val="20"/>
        </w:rPr>
        <w:t xml:space="preserve"> </w:t>
      </w:r>
      <w:r w:rsidRPr="00BC423F">
        <w:rPr>
          <w:bCs/>
          <w:szCs w:val="20"/>
        </w:rPr>
        <w:t>(</w:t>
      </w:r>
      <w:r w:rsidR="006B499C">
        <w:rPr>
          <w:bCs/>
          <w:szCs w:val="20"/>
        </w:rPr>
        <w:t>D</w:t>
      </w:r>
      <w:r w:rsidRPr="00BC423F">
        <w:rPr>
          <w:bCs/>
          <w:szCs w:val="20"/>
        </w:rPr>
        <w:t>as Gezeigte gibt es als Ereignis wirklich</w:t>
      </w:r>
      <w:r w:rsidR="006B499C">
        <w:rPr>
          <w:bCs/>
          <w:szCs w:val="20"/>
        </w:rPr>
        <w:t>.</w:t>
      </w:r>
      <w:r w:rsidRPr="00BC423F">
        <w:rPr>
          <w:bCs/>
          <w:szCs w:val="20"/>
        </w:rPr>
        <w:t xml:space="preserve">) </w:t>
      </w:r>
    </w:p>
    <w:p w14:paraId="3229E08E" w14:textId="494DF21C" w:rsidR="006B499C" w:rsidRDefault="00805400" w:rsidP="00BC423F">
      <w:pPr>
        <w:suppressAutoHyphens w:val="0"/>
        <w:autoSpaceDE w:val="0"/>
        <w:rPr>
          <w:szCs w:val="20"/>
        </w:rPr>
      </w:pPr>
      <w:r w:rsidRPr="00BC423F">
        <w:rPr>
          <w:szCs w:val="20"/>
        </w:rPr>
        <w:t xml:space="preserve">1. Themen/Objekte: Vorgänge und Themen, die viele Zuschauer_innen interessieren können </w:t>
      </w:r>
    </w:p>
    <w:p w14:paraId="709F32D3" w14:textId="4E4E0359" w:rsidR="006B499C" w:rsidRDefault="00805400" w:rsidP="00BC423F">
      <w:pPr>
        <w:suppressAutoHyphens w:val="0"/>
        <w:autoSpaceDE w:val="0"/>
        <w:rPr>
          <w:szCs w:val="20"/>
        </w:rPr>
      </w:pPr>
      <w:r w:rsidRPr="00BC423F">
        <w:rPr>
          <w:szCs w:val="20"/>
        </w:rPr>
        <w:t xml:space="preserve">2. handelnde Personen/Figuren: echte Menschen </w:t>
      </w:r>
    </w:p>
    <w:p w14:paraId="63C106F4" w14:textId="266DBBD2" w:rsidR="00805400" w:rsidRDefault="00805400" w:rsidP="00BC423F">
      <w:pPr>
        <w:suppressAutoHyphens w:val="0"/>
        <w:autoSpaceDE w:val="0"/>
        <w:rPr>
          <w:szCs w:val="20"/>
        </w:rPr>
      </w:pPr>
      <w:r w:rsidRPr="00BC423F">
        <w:rPr>
          <w:szCs w:val="20"/>
        </w:rPr>
        <w:t>3. Faktor R-F: realitätsnah, authentisch, mal ereignisgebunden, mal zeitlos, eher distanzierter Blick (z.B. Tierklinik- oder Zoo-Serien)</w:t>
      </w:r>
    </w:p>
    <w:p w14:paraId="34D87C99" w14:textId="77777777" w:rsidR="00BC423F" w:rsidRPr="00BC423F" w:rsidRDefault="00BC423F" w:rsidP="00BC423F">
      <w:pPr>
        <w:suppressAutoHyphens w:val="0"/>
        <w:autoSpaceDE w:val="0"/>
        <w:rPr>
          <w:b/>
          <w:szCs w:val="20"/>
        </w:rPr>
      </w:pPr>
    </w:p>
    <w:p w14:paraId="7F34A30A" w14:textId="11AB1BD5" w:rsidR="00805400" w:rsidRDefault="00805400" w:rsidP="00BC423F">
      <w:pPr>
        <w:rPr>
          <w:szCs w:val="20"/>
        </w:rPr>
      </w:pPr>
      <w:r w:rsidRPr="00BC423F">
        <w:rPr>
          <w:b/>
          <w:szCs w:val="20"/>
        </w:rPr>
        <w:t>Mockumentarys</w:t>
      </w:r>
      <w:r w:rsidRPr="00BC423F">
        <w:rPr>
          <w:szCs w:val="20"/>
        </w:rPr>
        <w:t xml:space="preserve"> sind fiktive Dokumentationen. Das Genre wird oft zu Satirezwecken und als Anlass zur Reflexion des Wahrheitsgehalts von medialen Beiträgen genutzt. Dabei nehmen die Darstellungen Bezug auf eine wahre Begebenheit, greifen Gerüchte auf und entsprechen gängigen gesellschaftlichen Klischees. Inhaltlich sind sie „vereinnahmend“ und einseitig (</w:t>
      </w:r>
      <w:r w:rsidR="006B499C">
        <w:rPr>
          <w:szCs w:val="20"/>
        </w:rPr>
        <w:t xml:space="preserve">es </w:t>
      </w:r>
      <w:r w:rsidR="006B499C" w:rsidRPr="00BC423F">
        <w:rPr>
          <w:szCs w:val="20"/>
        </w:rPr>
        <w:t xml:space="preserve">werden </w:t>
      </w:r>
      <w:r w:rsidRPr="00BC423F">
        <w:rPr>
          <w:szCs w:val="20"/>
        </w:rPr>
        <w:t xml:space="preserve">z.B. nur widerlegbare Gegenargumente zugelassen) und sind in ihrer Struktur äußerst einfach aufgebaut. Ein aktuelles Beispiel ist </w:t>
      </w:r>
      <w:r w:rsidR="00623C97">
        <w:rPr>
          <w:szCs w:val="20"/>
        </w:rPr>
        <w:t>d</w:t>
      </w:r>
      <w:r w:rsidR="00623C97" w:rsidRPr="00623C97">
        <w:rPr>
          <w:szCs w:val="20"/>
        </w:rPr>
        <w:t xml:space="preserve">er Film </w:t>
      </w:r>
      <w:r w:rsidRPr="00702D9F">
        <w:rPr>
          <w:szCs w:val="20"/>
        </w:rPr>
        <w:t>„</w:t>
      </w:r>
      <w:r w:rsidR="00623C97" w:rsidRPr="00702D9F">
        <w:rPr>
          <w:i/>
          <w:szCs w:val="20"/>
        </w:rPr>
        <w:t>Fraktus – Das letzte Kapitel der Musikgeschichte</w:t>
      </w:r>
      <w:r w:rsidRPr="00702D9F">
        <w:rPr>
          <w:szCs w:val="20"/>
        </w:rPr>
        <w:t>“,</w:t>
      </w:r>
      <w:r w:rsidRPr="00623C97">
        <w:rPr>
          <w:szCs w:val="20"/>
        </w:rPr>
        <w:t xml:space="preserve"> </w:t>
      </w:r>
      <w:r w:rsidR="00623C97">
        <w:rPr>
          <w:szCs w:val="20"/>
        </w:rPr>
        <w:t>in dem</w:t>
      </w:r>
      <w:r w:rsidR="00623C97" w:rsidRPr="00BC423F">
        <w:rPr>
          <w:szCs w:val="20"/>
        </w:rPr>
        <w:t xml:space="preserve"> </w:t>
      </w:r>
      <w:r w:rsidRPr="00BC423F">
        <w:rPr>
          <w:szCs w:val="20"/>
        </w:rPr>
        <w:t xml:space="preserve">eine fiktive Band der „Neuen Deutschen Welle“ auf ihrer </w:t>
      </w:r>
      <w:r w:rsidR="00623C97">
        <w:rPr>
          <w:szCs w:val="20"/>
        </w:rPr>
        <w:t>Comeback-</w:t>
      </w:r>
      <w:r w:rsidR="00623C97" w:rsidRPr="00BC423F">
        <w:rPr>
          <w:szCs w:val="20"/>
        </w:rPr>
        <w:t>Tour</w:t>
      </w:r>
      <w:r w:rsidRPr="00BC423F">
        <w:rPr>
          <w:szCs w:val="20"/>
        </w:rPr>
        <w:t xml:space="preserve"> begleitet wird.</w:t>
      </w:r>
    </w:p>
    <w:p w14:paraId="7030D8BD" w14:textId="77777777" w:rsidR="00BC423F" w:rsidRPr="00BC423F" w:rsidRDefault="00BC423F" w:rsidP="00BC423F">
      <w:pPr>
        <w:rPr>
          <w:b/>
          <w:szCs w:val="20"/>
        </w:rPr>
      </w:pPr>
    </w:p>
    <w:p w14:paraId="2741219E" w14:textId="796DEF81" w:rsidR="00682C0C" w:rsidRDefault="00805400" w:rsidP="00BC423F">
      <w:pPr>
        <w:suppressAutoHyphens w:val="0"/>
        <w:autoSpaceDE w:val="0"/>
        <w:rPr>
          <w:szCs w:val="20"/>
        </w:rPr>
      </w:pPr>
      <w:r w:rsidRPr="00BC423F">
        <w:rPr>
          <w:b/>
          <w:szCs w:val="20"/>
        </w:rPr>
        <w:t>Real-</w:t>
      </w:r>
      <w:r w:rsidRPr="00BC423F">
        <w:rPr>
          <w:b/>
          <w:bCs/>
          <w:szCs w:val="20"/>
        </w:rPr>
        <w:t>Life</w:t>
      </w:r>
      <w:r w:rsidRPr="00BC423F">
        <w:rPr>
          <w:b/>
          <w:szCs w:val="20"/>
        </w:rPr>
        <w:t>-TV</w:t>
      </w:r>
      <w:r w:rsidR="00682C0C">
        <w:rPr>
          <w:b/>
          <w:szCs w:val="20"/>
        </w:rPr>
        <w:t xml:space="preserve"> </w:t>
      </w:r>
      <w:r w:rsidR="00682C0C" w:rsidRPr="00682C0C">
        <w:rPr>
          <w:szCs w:val="20"/>
        </w:rPr>
        <w:t>nennt</w:t>
      </w:r>
      <w:r w:rsidR="00682C0C" w:rsidRPr="00702D9F">
        <w:rPr>
          <w:szCs w:val="20"/>
        </w:rPr>
        <w:t xml:space="preserve"> man</w:t>
      </w:r>
      <w:r w:rsidRPr="00BC423F">
        <w:rPr>
          <w:szCs w:val="20"/>
        </w:rPr>
        <w:t xml:space="preserve"> serielle Inszenierungen mit spielähnlichen Situationen, die nur für das Fernsehen gemacht werden. Die Protagonist_innen (je nach Sendung nur Prominente) sind i.d.R. keine Schauspieler_innen und werden in künstlich geschaffene Szenarien versetzt</w:t>
      </w:r>
      <w:r w:rsidR="006B499C">
        <w:rPr>
          <w:szCs w:val="20"/>
        </w:rPr>
        <w:t>. I</w:t>
      </w:r>
      <w:r w:rsidRPr="00BC423F">
        <w:rPr>
          <w:szCs w:val="20"/>
        </w:rPr>
        <w:t>hr Leben wird für das Fernsehen aufgezeichnet und/oder live übertragen (eigene „Medienrealität“). Damit es unterhaltsam ist, werden gegensätzliche Charaktere ausgewählt, die oft von den Fernsehmacher</w:t>
      </w:r>
      <w:r w:rsidR="006B499C">
        <w:rPr>
          <w:szCs w:val="20"/>
        </w:rPr>
        <w:t>_inne</w:t>
      </w:r>
      <w:r w:rsidRPr="00BC423F">
        <w:rPr>
          <w:szCs w:val="20"/>
        </w:rPr>
        <w:t>n auf Stereotypen reduziert werden („die Zicke“, „der Lustige“, „der Draufgänger</w:t>
      </w:r>
      <w:r w:rsidR="006B499C">
        <w:rPr>
          <w:szCs w:val="20"/>
        </w:rPr>
        <w:t>“</w:t>
      </w:r>
      <w:r w:rsidRPr="00BC423F">
        <w:rPr>
          <w:szCs w:val="20"/>
        </w:rPr>
        <w:t xml:space="preserve"> usw.)</w:t>
      </w:r>
      <w:r w:rsidR="006B499C">
        <w:rPr>
          <w:szCs w:val="20"/>
        </w:rPr>
        <w:t xml:space="preserve">. </w:t>
      </w:r>
      <w:r w:rsidRPr="00BC423F">
        <w:rPr>
          <w:szCs w:val="20"/>
        </w:rPr>
        <w:t>Das Gezeigte gibt es wirklich, aber nur für und wegen des Fernsehens</w:t>
      </w:r>
      <w:r w:rsidR="00682C0C">
        <w:rPr>
          <w:szCs w:val="20"/>
        </w:rPr>
        <w:t xml:space="preserve"> – als </w:t>
      </w:r>
      <w:r w:rsidRPr="00BC423F">
        <w:rPr>
          <w:szCs w:val="20"/>
        </w:rPr>
        <w:t xml:space="preserve">Inszenierung des Authentischen. </w:t>
      </w:r>
    </w:p>
    <w:p w14:paraId="657F8C76" w14:textId="098A1590" w:rsidR="00682C0C" w:rsidRDefault="00805400" w:rsidP="00BC423F">
      <w:pPr>
        <w:suppressAutoHyphens w:val="0"/>
        <w:autoSpaceDE w:val="0"/>
        <w:rPr>
          <w:szCs w:val="20"/>
        </w:rPr>
      </w:pPr>
      <w:r w:rsidRPr="00BC423F">
        <w:rPr>
          <w:szCs w:val="20"/>
        </w:rPr>
        <w:t xml:space="preserve">1. Themen/Objekte: Vorgänge und Themen, die viele Zuschauer_innen interessieren können </w:t>
      </w:r>
    </w:p>
    <w:p w14:paraId="5010D15F" w14:textId="1169E5CB" w:rsidR="00682C0C" w:rsidRDefault="00805400" w:rsidP="00BC423F">
      <w:pPr>
        <w:suppressAutoHyphens w:val="0"/>
        <w:autoSpaceDE w:val="0"/>
        <w:rPr>
          <w:szCs w:val="20"/>
        </w:rPr>
      </w:pPr>
      <w:r w:rsidRPr="00BC423F">
        <w:rPr>
          <w:szCs w:val="20"/>
        </w:rPr>
        <w:t>2. handelnde Personen/Figuren: echte Menschen</w:t>
      </w:r>
    </w:p>
    <w:p w14:paraId="215FC61F" w14:textId="303D029A" w:rsidR="00805400" w:rsidRDefault="00805400" w:rsidP="00BC423F">
      <w:pPr>
        <w:suppressAutoHyphens w:val="0"/>
        <w:autoSpaceDE w:val="0"/>
        <w:rPr>
          <w:szCs w:val="20"/>
        </w:rPr>
      </w:pPr>
      <w:r w:rsidRPr="00BC423F">
        <w:rPr>
          <w:szCs w:val="20"/>
        </w:rPr>
        <w:t>3. Faktor R-F: realitätsnah, authentisch, mal ereignisgebunden, mal zeitlos, eher distanzierter Blick (z.B. „</w:t>
      </w:r>
      <w:r w:rsidRPr="00BC423F">
        <w:rPr>
          <w:rStyle w:val="Eigename"/>
          <w:sz w:val="20"/>
          <w:szCs w:val="20"/>
        </w:rPr>
        <w:t>Ich bin ein Star – Holt mich hier raus!</w:t>
      </w:r>
      <w:r w:rsidRPr="00702D9F">
        <w:rPr>
          <w:rStyle w:val="Eigename"/>
          <w:i w:val="0"/>
          <w:sz w:val="20"/>
          <w:szCs w:val="20"/>
        </w:rPr>
        <w:t>“</w:t>
      </w:r>
      <w:r w:rsidRPr="00BC423F">
        <w:rPr>
          <w:szCs w:val="20"/>
        </w:rPr>
        <w:t>, RTL; „</w:t>
      </w:r>
      <w:r w:rsidRPr="00BC423F">
        <w:rPr>
          <w:rStyle w:val="Eigename"/>
          <w:sz w:val="20"/>
          <w:szCs w:val="20"/>
        </w:rPr>
        <w:t>Big Brother</w:t>
      </w:r>
      <w:r w:rsidRPr="00702D9F">
        <w:rPr>
          <w:rStyle w:val="Eigename"/>
          <w:i w:val="0"/>
          <w:sz w:val="20"/>
          <w:szCs w:val="20"/>
        </w:rPr>
        <w:t>“</w:t>
      </w:r>
      <w:r w:rsidRPr="00BC423F">
        <w:rPr>
          <w:szCs w:val="20"/>
        </w:rPr>
        <w:t>, RTL</w:t>
      </w:r>
      <w:r w:rsidR="00B5174B">
        <w:rPr>
          <w:szCs w:val="20"/>
        </w:rPr>
        <w:t xml:space="preserve"> </w:t>
      </w:r>
      <w:r w:rsidRPr="00BC423F">
        <w:rPr>
          <w:szCs w:val="20"/>
        </w:rPr>
        <w:t>II)</w:t>
      </w:r>
    </w:p>
    <w:p w14:paraId="1CF7BEBA" w14:textId="77777777" w:rsidR="00BC423F" w:rsidRPr="00BC423F" w:rsidRDefault="00BC423F" w:rsidP="00BC423F">
      <w:pPr>
        <w:suppressAutoHyphens w:val="0"/>
        <w:autoSpaceDE w:val="0"/>
        <w:rPr>
          <w:b/>
          <w:szCs w:val="20"/>
        </w:rPr>
      </w:pPr>
    </w:p>
    <w:p w14:paraId="3EC9916E" w14:textId="76AE5BC0" w:rsidR="00BA0E42" w:rsidRDefault="00805400" w:rsidP="00BC423F">
      <w:pPr>
        <w:rPr>
          <w:szCs w:val="20"/>
        </w:rPr>
      </w:pPr>
      <w:r w:rsidRPr="00BC423F">
        <w:rPr>
          <w:b/>
          <w:szCs w:val="20"/>
        </w:rPr>
        <w:t>Fernsehfilme/Kinofilme:</w:t>
      </w:r>
      <w:r w:rsidRPr="00BC423F">
        <w:rPr>
          <w:szCs w:val="20"/>
        </w:rPr>
        <w:t xml:space="preserve"> Den Kinofilm gab es schon vor der Erfindung des Fernsehens. Vieles, was für das Kino gedreht wurde, wird auch im Fernsehen gezeigt. </w:t>
      </w:r>
      <w:r w:rsidR="00682C0C">
        <w:rPr>
          <w:szCs w:val="20"/>
        </w:rPr>
        <w:t>Zahlreiche</w:t>
      </w:r>
      <w:r w:rsidR="00682C0C" w:rsidRPr="00BC423F">
        <w:rPr>
          <w:szCs w:val="20"/>
        </w:rPr>
        <w:t xml:space="preserve"> </w:t>
      </w:r>
      <w:r w:rsidRPr="00BC423F">
        <w:rPr>
          <w:szCs w:val="20"/>
        </w:rPr>
        <w:t xml:space="preserve">Filme werden inzwischen auch </w:t>
      </w:r>
      <w:r w:rsidRPr="00BC423F">
        <w:rPr>
          <w:szCs w:val="20"/>
        </w:rPr>
        <w:lastRenderedPageBreak/>
        <w:t>nur für das Fernsehen gedreht oder vo</w:t>
      </w:r>
      <w:r w:rsidR="00BA0E42">
        <w:rPr>
          <w:szCs w:val="20"/>
        </w:rPr>
        <w:t>m</w:t>
      </w:r>
      <w:r w:rsidRPr="00BC423F">
        <w:rPr>
          <w:szCs w:val="20"/>
        </w:rPr>
        <w:t xml:space="preserve"> Fernsehen und Kino zusammen „koproduziert“; daher arbeiten viele Regisseure für </w:t>
      </w:r>
      <w:r w:rsidR="00BA0E42">
        <w:rPr>
          <w:szCs w:val="20"/>
        </w:rPr>
        <w:t>beides</w:t>
      </w:r>
      <w:r w:rsidRPr="00BC423F">
        <w:rPr>
          <w:szCs w:val="20"/>
        </w:rPr>
        <w:t xml:space="preserve">. </w:t>
      </w:r>
    </w:p>
    <w:p w14:paraId="1AF221F3" w14:textId="1A02DDCC" w:rsidR="00BA0E42" w:rsidRDefault="00805400" w:rsidP="00BC423F">
      <w:pPr>
        <w:rPr>
          <w:szCs w:val="20"/>
        </w:rPr>
      </w:pPr>
      <w:r w:rsidRPr="00BC423F">
        <w:rPr>
          <w:szCs w:val="20"/>
        </w:rPr>
        <w:t>1. Themen/Objekte: zumeist erfunden, aber für viele Zuschauer_innen interessant gestaltet (Liebe, Verbrechen, Familie)</w:t>
      </w:r>
    </w:p>
    <w:p w14:paraId="50B6C50D" w14:textId="7B039720" w:rsidR="00BA0E42" w:rsidRDefault="00805400" w:rsidP="00BC423F">
      <w:pPr>
        <w:rPr>
          <w:szCs w:val="20"/>
        </w:rPr>
      </w:pPr>
      <w:r w:rsidRPr="00BC423F">
        <w:rPr>
          <w:szCs w:val="20"/>
        </w:rPr>
        <w:t xml:space="preserve">2. handelnde Personen/Figuren: Schauspieler, die Rollen spielen </w:t>
      </w:r>
    </w:p>
    <w:p w14:paraId="7240671B" w14:textId="53C9936C" w:rsidR="00805400" w:rsidRDefault="00805400" w:rsidP="00BC423F">
      <w:pPr>
        <w:rPr>
          <w:szCs w:val="20"/>
        </w:rPr>
      </w:pPr>
      <w:r w:rsidRPr="00BC423F">
        <w:rPr>
          <w:szCs w:val="20"/>
        </w:rPr>
        <w:t xml:space="preserve">3. Faktor R-F: kann an der Realität angelehnt sein (z.B. Liebesfilm), </w:t>
      </w:r>
      <w:r w:rsidR="00BA0E42">
        <w:rPr>
          <w:szCs w:val="20"/>
        </w:rPr>
        <w:t>kann</w:t>
      </w:r>
      <w:r w:rsidR="00BA0E42" w:rsidRPr="00BC423F">
        <w:rPr>
          <w:szCs w:val="20"/>
        </w:rPr>
        <w:t xml:space="preserve"> </w:t>
      </w:r>
      <w:r w:rsidRPr="00BC423F">
        <w:rPr>
          <w:szCs w:val="20"/>
        </w:rPr>
        <w:t xml:space="preserve">aber auch völlig losgelöst davon sein (z.B. Science Fiction) </w:t>
      </w:r>
    </w:p>
    <w:p w14:paraId="675CA6FB" w14:textId="77777777" w:rsidR="00BC423F" w:rsidRPr="00BC423F" w:rsidRDefault="00BC423F" w:rsidP="00BC423F">
      <w:pPr>
        <w:rPr>
          <w:b/>
          <w:szCs w:val="20"/>
        </w:rPr>
      </w:pPr>
    </w:p>
    <w:p w14:paraId="65CD134F" w14:textId="7F884B84" w:rsidR="00BA0E42" w:rsidRDefault="00805400" w:rsidP="00BC423F">
      <w:pPr>
        <w:rPr>
          <w:szCs w:val="20"/>
        </w:rPr>
      </w:pPr>
      <w:r w:rsidRPr="00BC423F">
        <w:rPr>
          <w:b/>
          <w:szCs w:val="20"/>
        </w:rPr>
        <w:t>Serien/Soaps</w:t>
      </w:r>
      <w:r w:rsidR="00BA0E42">
        <w:rPr>
          <w:szCs w:val="20"/>
        </w:rPr>
        <w:t xml:space="preserve"> </w:t>
      </w:r>
      <w:r w:rsidRPr="00BC423F">
        <w:rPr>
          <w:szCs w:val="20"/>
        </w:rPr>
        <w:t>haben den Vorteil, dass sie an vorangehende Folgen anschließen können. So entsteht eine größere Bindung zwischen</w:t>
      </w:r>
      <w:r w:rsidR="00BA0E42">
        <w:rPr>
          <w:szCs w:val="20"/>
        </w:rPr>
        <w:t xml:space="preserve"> Publikum</w:t>
      </w:r>
      <w:r w:rsidRPr="00BC423F">
        <w:rPr>
          <w:szCs w:val="20"/>
        </w:rPr>
        <w:t xml:space="preserve"> und Sendungsinhalt. Die </w:t>
      </w:r>
      <w:r w:rsidR="00BA0E42" w:rsidRPr="00BC423F">
        <w:rPr>
          <w:szCs w:val="20"/>
        </w:rPr>
        <w:t>Zuschauer_innen</w:t>
      </w:r>
      <w:r w:rsidR="00BA0E42" w:rsidRPr="00BC423F" w:rsidDel="00BA0E42">
        <w:rPr>
          <w:szCs w:val="20"/>
        </w:rPr>
        <w:t xml:space="preserve"> </w:t>
      </w:r>
      <w:r w:rsidRPr="00BC423F">
        <w:rPr>
          <w:szCs w:val="20"/>
        </w:rPr>
        <w:t xml:space="preserve">erkennen Handlung und Figuren wieder und werden manchmal richtige „Fans“, die keine Folge verpassen wollen. </w:t>
      </w:r>
    </w:p>
    <w:p w14:paraId="1D54CA0A" w14:textId="2AC600CA" w:rsidR="00BA0E42" w:rsidRDefault="00805400" w:rsidP="00BC423F">
      <w:pPr>
        <w:rPr>
          <w:szCs w:val="20"/>
        </w:rPr>
      </w:pPr>
      <w:r w:rsidRPr="00BC423F">
        <w:rPr>
          <w:szCs w:val="20"/>
        </w:rPr>
        <w:t>1. Themen/Objekte: zumeist erfunden, aber für viele Zuschauer_innen interessant gestaltet (Liebe, Verbrechen, Familie)</w:t>
      </w:r>
    </w:p>
    <w:p w14:paraId="5A5FFEDC" w14:textId="09190659" w:rsidR="00BA0E42" w:rsidRDefault="00805400" w:rsidP="00BC423F">
      <w:pPr>
        <w:rPr>
          <w:szCs w:val="20"/>
        </w:rPr>
      </w:pPr>
      <w:r w:rsidRPr="00BC423F">
        <w:rPr>
          <w:szCs w:val="20"/>
        </w:rPr>
        <w:t>2. handelnde Personen/Figuren: Schauspieler, die Rollen spielen</w:t>
      </w:r>
    </w:p>
    <w:p w14:paraId="2BC05A77" w14:textId="45125C65" w:rsidR="00805400" w:rsidRDefault="00805400" w:rsidP="00BC423F">
      <w:pPr>
        <w:rPr>
          <w:szCs w:val="20"/>
        </w:rPr>
      </w:pPr>
      <w:r w:rsidRPr="00BC423F">
        <w:rPr>
          <w:szCs w:val="20"/>
        </w:rPr>
        <w:t xml:space="preserve">3. Faktor R-F: </w:t>
      </w:r>
      <w:r w:rsidR="00BA0E42">
        <w:rPr>
          <w:szCs w:val="20"/>
        </w:rPr>
        <w:t>kann</w:t>
      </w:r>
      <w:r w:rsidR="00BA0E42" w:rsidRPr="00BC423F">
        <w:rPr>
          <w:szCs w:val="20"/>
        </w:rPr>
        <w:t xml:space="preserve"> </w:t>
      </w:r>
      <w:r w:rsidRPr="00BC423F">
        <w:rPr>
          <w:szCs w:val="20"/>
        </w:rPr>
        <w:t>an der Realität angelehnt sein (z.B.</w:t>
      </w:r>
      <w:r w:rsidR="00FB1C67">
        <w:rPr>
          <w:szCs w:val="20"/>
        </w:rPr>
        <w:t xml:space="preserve"> </w:t>
      </w:r>
      <w:r w:rsidRPr="00BC423F">
        <w:rPr>
          <w:szCs w:val="20"/>
        </w:rPr>
        <w:t xml:space="preserve">Daily Soaps), </w:t>
      </w:r>
      <w:r w:rsidR="00BA0E42">
        <w:rPr>
          <w:szCs w:val="20"/>
        </w:rPr>
        <w:t>kann</w:t>
      </w:r>
      <w:r w:rsidR="00BA0E42" w:rsidRPr="00BC423F">
        <w:rPr>
          <w:szCs w:val="20"/>
        </w:rPr>
        <w:t xml:space="preserve"> </w:t>
      </w:r>
      <w:r w:rsidRPr="00BC423F">
        <w:rPr>
          <w:szCs w:val="20"/>
        </w:rPr>
        <w:t>aber auch einer völlig „eigenen Welt“ entstammen (z.B. Science Fiction, Anime-Serien)</w:t>
      </w:r>
    </w:p>
    <w:p w14:paraId="687EDAF9" w14:textId="77777777" w:rsidR="00BC423F" w:rsidRPr="00BC423F" w:rsidRDefault="00BC423F" w:rsidP="00BC423F">
      <w:pPr>
        <w:rPr>
          <w:szCs w:val="20"/>
        </w:rPr>
      </w:pPr>
    </w:p>
    <w:p w14:paraId="0D5B5130" w14:textId="7E5931AE" w:rsidR="000337C1" w:rsidRDefault="000337C1" w:rsidP="00BC423F">
      <w:pPr>
        <w:rPr>
          <w:szCs w:val="20"/>
        </w:rPr>
      </w:pPr>
      <w:r w:rsidRPr="00BC423F">
        <w:rPr>
          <w:b/>
          <w:szCs w:val="20"/>
        </w:rPr>
        <w:t>Dramed</w:t>
      </w:r>
      <w:r w:rsidR="002F2492" w:rsidRPr="00BC423F">
        <w:rPr>
          <w:b/>
          <w:szCs w:val="20"/>
        </w:rPr>
        <w:t>ie</w:t>
      </w:r>
      <w:r w:rsidRPr="00BC423F">
        <w:rPr>
          <w:b/>
          <w:szCs w:val="20"/>
        </w:rPr>
        <w:t>s</w:t>
      </w:r>
      <w:r w:rsidRPr="00BC423F">
        <w:rPr>
          <w:szCs w:val="20"/>
        </w:rPr>
        <w:t xml:space="preserve"> </w:t>
      </w:r>
      <w:r w:rsidR="002F2492" w:rsidRPr="00BC423F">
        <w:rPr>
          <w:szCs w:val="20"/>
        </w:rPr>
        <w:t xml:space="preserve">(zusammengesetztes Wort aus Drama und Comedy) </w:t>
      </w:r>
      <w:r w:rsidR="00BA0E42">
        <w:rPr>
          <w:szCs w:val="20"/>
        </w:rPr>
        <w:t xml:space="preserve">sind </w:t>
      </w:r>
      <w:r w:rsidR="002F2492" w:rsidRPr="00BC423F">
        <w:rPr>
          <w:szCs w:val="20"/>
        </w:rPr>
        <w:t>Fernsehserien, die sich häufig</w:t>
      </w:r>
      <w:r w:rsidR="009C02DA" w:rsidRPr="00BC423F">
        <w:rPr>
          <w:szCs w:val="20"/>
        </w:rPr>
        <w:t xml:space="preserve"> </w:t>
      </w:r>
      <w:r w:rsidR="002F2492" w:rsidRPr="00BC423F">
        <w:rPr>
          <w:szCs w:val="20"/>
        </w:rPr>
        <w:t xml:space="preserve">in einer Mischung aus Humor und Ernsthaftigkeit sozialkritischen Themen widmen (z.B. </w:t>
      </w:r>
      <w:r w:rsidR="009C02DA" w:rsidRPr="00BC423F">
        <w:rPr>
          <w:szCs w:val="20"/>
        </w:rPr>
        <w:t>„</w:t>
      </w:r>
      <w:r w:rsidR="002F2492" w:rsidRPr="00702D9F">
        <w:rPr>
          <w:i/>
          <w:szCs w:val="20"/>
        </w:rPr>
        <w:t>Orange Is the New Black</w:t>
      </w:r>
      <w:r w:rsidR="009C02DA" w:rsidRPr="00BC423F">
        <w:rPr>
          <w:szCs w:val="20"/>
        </w:rPr>
        <w:t>“</w:t>
      </w:r>
      <w:r w:rsidR="002F2492" w:rsidRPr="00BC423F">
        <w:rPr>
          <w:szCs w:val="20"/>
        </w:rPr>
        <w:t>, Netflix)</w:t>
      </w:r>
      <w:r w:rsidR="00BA0E42">
        <w:rPr>
          <w:szCs w:val="20"/>
        </w:rPr>
        <w:t>.</w:t>
      </w:r>
    </w:p>
    <w:p w14:paraId="65A382F5" w14:textId="77777777" w:rsidR="00BC423F" w:rsidRPr="00BC423F" w:rsidRDefault="00BC423F" w:rsidP="00BC423F">
      <w:pPr>
        <w:rPr>
          <w:b/>
          <w:szCs w:val="20"/>
        </w:rPr>
      </w:pPr>
    </w:p>
    <w:p w14:paraId="41D8481E" w14:textId="77777777" w:rsidR="00BA0E42" w:rsidRDefault="00805400" w:rsidP="00BC423F">
      <w:pPr>
        <w:rPr>
          <w:szCs w:val="20"/>
        </w:rPr>
      </w:pPr>
      <w:r w:rsidRPr="00BC423F">
        <w:rPr>
          <w:b/>
          <w:szCs w:val="20"/>
        </w:rPr>
        <w:t>Spiel-/Quizsendungen</w:t>
      </w:r>
      <w:r w:rsidRPr="00BC423F">
        <w:rPr>
          <w:szCs w:val="20"/>
        </w:rPr>
        <w:t xml:space="preserve"> dienen der Unterhaltung der Zuschauer_innen und regen durch den Ratespielcharakter oft zum Mitfiebern mit den Kandidat_innen oder zum Mitraten zu Hause am Bildschirm an</w:t>
      </w:r>
      <w:r w:rsidR="00BA0E42">
        <w:rPr>
          <w:szCs w:val="20"/>
        </w:rPr>
        <w:t>.</w:t>
      </w:r>
      <w:r w:rsidRPr="00BC423F">
        <w:rPr>
          <w:szCs w:val="20"/>
        </w:rPr>
        <w:t xml:space="preserve"> </w:t>
      </w:r>
    </w:p>
    <w:p w14:paraId="1B3F672E" w14:textId="3ED3D15A" w:rsidR="00BA0E42" w:rsidRDefault="00805400" w:rsidP="00BC423F">
      <w:pPr>
        <w:rPr>
          <w:szCs w:val="20"/>
        </w:rPr>
      </w:pPr>
      <w:r w:rsidRPr="00BC423F">
        <w:rPr>
          <w:szCs w:val="20"/>
        </w:rPr>
        <w:t xml:space="preserve">1. Themen/Objekte: aktuelle oder historische Themen, die viele Zuschauer_innen kennen bzw. interessieren </w:t>
      </w:r>
    </w:p>
    <w:p w14:paraId="689A82D4" w14:textId="77777777" w:rsidR="00BA0E42" w:rsidRDefault="00805400" w:rsidP="00BC423F">
      <w:pPr>
        <w:rPr>
          <w:szCs w:val="20"/>
        </w:rPr>
      </w:pPr>
      <w:r w:rsidRPr="00BC423F">
        <w:rPr>
          <w:szCs w:val="20"/>
        </w:rPr>
        <w:t>2. handelnde Personen/Figuren: echte Menschen (Moderator_innen und Kandidat_innen)</w:t>
      </w:r>
    </w:p>
    <w:p w14:paraId="03465CA2" w14:textId="4CA348B2" w:rsidR="00805400" w:rsidRDefault="00805400" w:rsidP="00BC423F">
      <w:pPr>
        <w:rPr>
          <w:szCs w:val="20"/>
        </w:rPr>
      </w:pPr>
      <w:r w:rsidRPr="00BC423F">
        <w:rPr>
          <w:szCs w:val="20"/>
        </w:rPr>
        <w:t>3. Faktor R-F: realitätsnah, authentisch, mal ereignisgebunden, mal zeitlos, manchmal live (z.B. „</w:t>
      </w:r>
      <w:r w:rsidRPr="00BC423F">
        <w:rPr>
          <w:rStyle w:val="Eigename"/>
          <w:sz w:val="20"/>
          <w:szCs w:val="20"/>
        </w:rPr>
        <w:t>Wer wird Millionär</w:t>
      </w:r>
      <w:r w:rsidRPr="00702D9F">
        <w:rPr>
          <w:rStyle w:val="Eigename"/>
          <w:i w:val="0"/>
          <w:sz w:val="20"/>
          <w:szCs w:val="20"/>
        </w:rPr>
        <w:t>“</w:t>
      </w:r>
      <w:r w:rsidRPr="00BC423F">
        <w:rPr>
          <w:szCs w:val="20"/>
        </w:rPr>
        <w:t>, RTL; „</w:t>
      </w:r>
      <w:r w:rsidRPr="00BC423F">
        <w:rPr>
          <w:rStyle w:val="Eigename"/>
          <w:sz w:val="20"/>
          <w:szCs w:val="20"/>
        </w:rPr>
        <w:t>Null Gewinnt</w:t>
      </w:r>
      <w:r w:rsidRPr="00702D9F">
        <w:rPr>
          <w:rStyle w:val="Eigename"/>
          <w:i w:val="0"/>
          <w:sz w:val="20"/>
          <w:szCs w:val="20"/>
        </w:rPr>
        <w:t>“</w:t>
      </w:r>
      <w:r w:rsidRPr="00BA0E42">
        <w:rPr>
          <w:szCs w:val="20"/>
        </w:rPr>
        <w:t>,</w:t>
      </w:r>
      <w:r w:rsidRPr="00BC423F">
        <w:rPr>
          <w:szCs w:val="20"/>
        </w:rPr>
        <w:t xml:space="preserve"> ARD)</w:t>
      </w:r>
    </w:p>
    <w:p w14:paraId="4CE3DE8C" w14:textId="77777777" w:rsidR="00BC423F" w:rsidRPr="00BC423F" w:rsidRDefault="00BC423F" w:rsidP="00BC423F">
      <w:pPr>
        <w:rPr>
          <w:b/>
          <w:szCs w:val="20"/>
        </w:rPr>
      </w:pPr>
    </w:p>
    <w:p w14:paraId="77E4D938" w14:textId="2F28B27A" w:rsidR="00BA0E42" w:rsidRDefault="00805400" w:rsidP="00BC423F">
      <w:pPr>
        <w:rPr>
          <w:szCs w:val="20"/>
        </w:rPr>
      </w:pPr>
      <w:r w:rsidRPr="00BC423F">
        <w:rPr>
          <w:b/>
          <w:szCs w:val="20"/>
        </w:rPr>
        <w:t>Talkshows</w:t>
      </w:r>
      <w:r w:rsidR="00BA0E42">
        <w:rPr>
          <w:szCs w:val="20"/>
        </w:rPr>
        <w:t xml:space="preserve"> </w:t>
      </w:r>
      <w:r w:rsidR="00BA0E42" w:rsidRPr="00702D9F">
        <w:rPr>
          <w:szCs w:val="20"/>
        </w:rPr>
        <w:t>sind</w:t>
      </w:r>
      <w:r w:rsidRPr="00BC423F">
        <w:rPr>
          <w:szCs w:val="20"/>
        </w:rPr>
        <w:t xml:space="preserve"> Gesprächssendungen, die die Fernsehzuschauer_innen zur eigenen Positionierung anregen können (insbesondere Polit-Talks), </w:t>
      </w:r>
      <w:r w:rsidR="00BA0E42">
        <w:rPr>
          <w:szCs w:val="20"/>
        </w:rPr>
        <w:t xml:space="preserve">und </w:t>
      </w:r>
      <w:r w:rsidRPr="00BC423F">
        <w:rPr>
          <w:szCs w:val="20"/>
        </w:rPr>
        <w:t>zumeist vor Studiopublikum mit dem Reiz des Unerwarteten und Spontanen</w:t>
      </w:r>
      <w:r w:rsidR="00BA0E42">
        <w:rPr>
          <w:szCs w:val="20"/>
        </w:rPr>
        <w:t xml:space="preserve"> stattfinden</w:t>
      </w:r>
      <w:r w:rsidRPr="00BC423F">
        <w:rPr>
          <w:szCs w:val="20"/>
        </w:rPr>
        <w:t xml:space="preserve">. </w:t>
      </w:r>
    </w:p>
    <w:p w14:paraId="1A1BBEC8" w14:textId="4753CCAF" w:rsidR="00BA0E42" w:rsidRDefault="00805400" w:rsidP="00BC423F">
      <w:pPr>
        <w:rPr>
          <w:szCs w:val="20"/>
        </w:rPr>
      </w:pPr>
      <w:r w:rsidRPr="00BC423F">
        <w:rPr>
          <w:szCs w:val="20"/>
        </w:rPr>
        <w:t xml:space="preserve">1. Themen/Objekte: mit Themen bzw. Gästen, die viele Zuschauer_innen interessieren können, oft mit dem Hang zur überraschenden Neuigkeit </w:t>
      </w:r>
    </w:p>
    <w:p w14:paraId="0F33F461" w14:textId="57DE034C" w:rsidR="00BA0E42" w:rsidRDefault="00805400" w:rsidP="00BC423F">
      <w:pPr>
        <w:rPr>
          <w:szCs w:val="20"/>
        </w:rPr>
      </w:pPr>
      <w:r w:rsidRPr="00BC423F">
        <w:rPr>
          <w:szCs w:val="20"/>
        </w:rPr>
        <w:t>2. handelnde Personen/Figuren: echte Menschen, manchmal mit Gesprächsvorgaben (Moderator_innen und Talk</w:t>
      </w:r>
      <w:r w:rsidR="00BA0E42">
        <w:rPr>
          <w:szCs w:val="20"/>
        </w:rPr>
        <w:t>g</w:t>
      </w:r>
      <w:r w:rsidRPr="00BC423F">
        <w:rPr>
          <w:szCs w:val="20"/>
        </w:rPr>
        <w:t xml:space="preserve">äste) </w:t>
      </w:r>
    </w:p>
    <w:p w14:paraId="3D5C5D30" w14:textId="1F4B2204" w:rsidR="00805400" w:rsidRDefault="00805400" w:rsidP="00BC423F">
      <w:pPr>
        <w:rPr>
          <w:szCs w:val="20"/>
        </w:rPr>
      </w:pPr>
      <w:r w:rsidRPr="00BC423F">
        <w:rPr>
          <w:szCs w:val="20"/>
        </w:rPr>
        <w:t>3. Faktor R-F: realitätsnah, authentisch, mal ereignisgebunden, mal zeitlos, manchmal „gescripted“, manchmal live (z.B. „</w:t>
      </w:r>
      <w:r w:rsidR="00BA0E42" w:rsidRPr="00702D9F">
        <w:rPr>
          <w:i/>
          <w:szCs w:val="20"/>
        </w:rPr>
        <w:t>maybrit illner</w:t>
      </w:r>
      <w:r w:rsidRPr="00702D9F">
        <w:rPr>
          <w:rStyle w:val="Eigename"/>
          <w:i w:val="0"/>
          <w:sz w:val="20"/>
          <w:szCs w:val="20"/>
        </w:rPr>
        <w:t>“</w:t>
      </w:r>
      <w:r w:rsidRPr="00BC423F">
        <w:rPr>
          <w:szCs w:val="20"/>
        </w:rPr>
        <w:t>, ZDF; „</w:t>
      </w:r>
      <w:r w:rsidRPr="00BC423F">
        <w:rPr>
          <w:rStyle w:val="Eigename"/>
          <w:sz w:val="20"/>
          <w:szCs w:val="20"/>
        </w:rPr>
        <w:t>Britt – Der Talk um eins</w:t>
      </w:r>
      <w:r w:rsidRPr="00702D9F">
        <w:rPr>
          <w:rStyle w:val="Eigename"/>
          <w:i w:val="0"/>
          <w:sz w:val="20"/>
          <w:szCs w:val="20"/>
        </w:rPr>
        <w:t>“</w:t>
      </w:r>
      <w:r w:rsidRPr="00BA0E42">
        <w:rPr>
          <w:szCs w:val="20"/>
        </w:rPr>
        <w:t>,</w:t>
      </w:r>
      <w:r w:rsidRPr="00BC423F">
        <w:rPr>
          <w:szCs w:val="20"/>
        </w:rPr>
        <w:t xml:space="preserve"> </w:t>
      </w:r>
      <w:r w:rsidR="00B5174B">
        <w:t>SAT</w:t>
      </w:r>
      <w:r w:rsidRPr="00BC423F">
        <w:rPr>
          <w:szCs w:val="20"/>
        </w:rPr>
        <w:t>.1)</w:t>
      </w:r>
    </w:p>
    <w:p w14:paraId="63271316" w14:textId="77777777" w:rsidR="00BC423F" w:rsidRPr="00BC423F" w:rsidRDefault="00BC423F" w:rsidP="00BC423F">
      <w:pPr>
        <w:rPr>
          <w:b/>
          <w:szCs w:val="20"/>
        </w:rPr>
      </w:pPr>
    </w:p>
    <w:p w14:paraId="59C04DAC" w14:textId="77777777" w:rsidR="00BA0E42" w:rsidRDefault="00805400" w:rsidP="00BC423F">
      <w:pPr>
        <w:rPr>
          <w:szCs w:val="20"/>
        </w:rPr>
      </w:pPr>
      <w:r w:rsidRPr="00BC423F">
        <w:rPr>
          <w:b/>
          <w:szCs w:val="20"/>
        </w:rPr>
        <w:t>Gerichtsshows:</w:t>
      </w:r>
      <w:r w:rsidRPr="00BC423F">
        <w:rPr>
          <w:szCs w:val="20"/>
        </w:rPr>
        <w:t xml:space="preserve"> Fernsehübertragungen aus Gerichtssälen sind in Deutschland nicht erlaubt, daher können die Abläufe nicht direkt der Realität entstammen. Ähnlich wie bei Krimis besteht die Möglichkeit, einen falschen, effektheischenden Eindruck der Arbeit von Justiz und Polizei zu erhalten. </w:t>
      </w:r>
    </w:p>
    <w:p w14:paraId="197A2286" w14:textId="2064AB34" w:rsidR="00BA0E42" w:rsidRDefault="00805400" w:rsidP="00BC423F">
      <w:pPr>
        <w:rPr>
          <w:szCs w:val="20"/>
        </w:rPr>
      </w:pPr>
      <w:r w:rsidRPr="00BC423F">
        <w:rPr>
          <w:szCs w:val="20"/>
        </w:rPr>
        <w:t xml:space="preserve">1. Themen/Objekte: Grundlage sind oft echte Fälle, die viele Zuschauer_innen interessieren können, und die für das Fernsehen zusätzlich dramatisiert werden </w:t>
      </w:r>
    </w:p>
    <w:p w14:paraId="7AD381D5" w14:textId="303A4D09" w:rsidR="00BA0E42" w:rsidRDefault="00805400" w:rsidP="00BC423F">
      <w:pPr>
        <w:rPr>
          <w:szCs w:val="20"/>
        </w:rPr>
      </w:pPr>
      <w:r w:rsidRPr="00BC423F">
        <w:rPr>
          <w:szCs w:val="20"/>
        </w:rPr>
        <w:t>2. handelnde Personen/Figuren: oft echte Jurist_innen</w:t>
      </w:r>
      <w:r w:rsidR="00BA0E42">
        <w:rPr>
          <w:szCs w:val="20"/>
        </w:rPr>
        <w:t xml:space="preserve">, </w:t>
      </w:r>
      <w:r w:rsidRPr="00BC423F">
        <w:rPr>
          <w:szCs w:val="20"/>
        </w:rPr>
        <w:t xml:space="preserve">Staatsanwält_innen, Richter_innen, Verteidiger_innen und Laiendarsteller_innen </w:t>
      </w:r>
      <w:r w:rsidR="00BA0E42">
        <w:rPr>
          <w:szCs w:val="20"/>
        </w:rPr>
        <w:t>als</w:t>
      </w:r>
      <w:r w:rsidR="00BA0E42" w:rsidRPr="00BC423F">
        <w:rPr>
          <w:szCs w:val="20"/>
        </w:rPr>
        <w:t xml:space="preserve"> </w:t>
      </w:r>
      <w:r w:rsidRPr="00BC423F">
        <w:rPr>
          <w:szCs w:val="20"/>
        </w:rPr>
        <w:t xml:space="preserve">Zeug_innen und Angeklagte </w:t>
      </w:r>
    </w:p>
    <w:p w14:paraId="1B6FC5F8" w14:textId="1F28BE8B" w:rsidR="00805400" w:rsidRDefault="00805400" w:rsidP="00BC423F">
      <w:pPr>
        <w:rPr>
          <w:szCs w:val="20"/>
        </w:rPr>
      </w:pPr>
      <w:r w:rsidRPr="00BC423F">
        <w:rPr>
          <w:szCs w:val="20"/>
        </w:rPr>
        <w:lastRenderedPageBreak/>
        <w:t>3. Faktor R-F: an realen Fällen orientiert, aber für dynamischen Ablauf gescripted</w:t>
      </w:r>
      <w:r w:rsidR="00C71748" w:rsidRPr="00BC423F">
        <w:rPr>
          <w:szCs w:val="20"/>
        </w:rPr>
        <w:t>.</w:t>
      </w:r>
    </w:p>
    <w:p w14:paraId="3AEF11B6" w14:textId="77777777" w:rsidR="00BC423F" w:rsidRPr="00BC423F" w:rsidRDefault="00BC423F" w:rsidP="00BC423F">
      <w:pPr>
        <w:rPr>
          <w:b/>
          <w:szCs w:val="20"/>
        </w:rPr>
      </w:pPr>
    </w:p>
    <w:p w14:paraId="3DA902C6" w14:textId="47AA2D02" w:rsidR="0094341D" w:rsidRDefault="00805400" w:rsidP="00BC423F">
      <w:pPr>
        <w:rPr>
          <w:szCs w:val="20"/>
        </w:rPr>
      </w:pPr>
      <w:r w:rsidRPr="00BC423F">
        <w:rPr>
          <w:b/>
          <w:szCs w:val="20"/>
        </w:rPr>
        <w:t xml:space="preserve">Castingshows </w:t>
      </w:r>
      <w:r w:rsidR="0094341D" w:rsidRPr="00702D9F">
        <w:rPr>
          <w:szCs w:val="20"/>
        </w:rPr>
        <w:t>im Fernsehen sind</w:t>
      </w:r>
      <w:r w:rsidR="0094341D">
        <w:rPr>
          <w:b/>
          <w:szCs w:val="20"/>
        </w:rPr>
        <w:t xml:space="preserve"> </w:t>
      </w:r>
      <w:r w:rsidRPr="00BC423F">
        <w:rPr>
          <w:szCs w:val="20"/>
        </w:rPr>
        <w:t xml:space="preserve">Talentwettbewerbe, die zum Mitfiebern und zur Identifikation mit den Kandidat_innen anregen – und manchmal auch zum Mitentscheiden über kostenpflichtige Votings. </w:t>
      </w:r>
    </w:p>
    <w:p w14:paraId="76BE034A" w14:textId="5D32D18B" w:rsidR="0094341D" w:rsidRDefault="00805400" w:rsidP="00BC423F">
      <w:pPr>
        <w:rPr>
          <w:szCs w:val="20"/>
        </w:rPr>
      </w:pPr>
      <w:r w:rsidRPr="00BC423F">
        <w:rPr>
          <w:szCs w:val="20"/>
        </w:rPr>
        <w:t xml:space="preserve">1. Themen/Objekte: der Weg der Kandidat_innen zum vermeintlichen Musik- oder Model-Star interessiert viele Zuschauer_innen </w:t>
      </w:r>
    </w:p>
    <w:p w14:paraId="43CD7454" w14:textId="019DBA96" w:rsidR="0094341D" w:rsidRDefault="00805400" w:rsidP="00BC423F">
      <w:pPr>
        <w:rPr>
          <w:szCs w:val="20"/>
        </w:rPr>
      </w:pPr>
      <w:r w:rsidRPr="00BC423F">
        <w:rPr>
          <w:szCs w:val="20"/>
        </w:rPr>
        <w:t xml:space="preserve">2. handelnde Personen/Figuren: echte Menschen (Moderator_innen, Juror_innen, Kandidat_innen), die manchmal nach Vorgaben agieren </w:t>
      </w:r>
    </w:p>
    <w:p w14:paraId="2A0A892C" w14:textId="1B0BADFD" w:rsidR="00805400" w:rsidRDefault="00805400" w:rsidP="00BC423F">
      <w:pPr>
        <w:rPr>
          <w:szCs w:val="20"/>
        </w:rPr>
      </w:pPr>
      <w:r w:rsidRPr="00BC423F">
        <w:rPr>
          <w:szCs w:val="20"/>
        </w:rPr>
        <w:t>3. Faktor R-F: der Traum vom „Star-Sein“ wird realitätsnah inszeniert, die Sendungen entstammen komplett der „Fernsehrealität“ (z.B. „</w:t>
      </w:r>
      <w:r w:rsidRPr="00BC423F">
        <w:rPr>
          <w:rStyle w:val="Eigename"/>
          <w:sz w:val="20"/>
          <w:szCs w:val="20"/>
        </w:rPr>
        <w:t>Deutschland sucht den Superstar</w:t>
      </w:r>
      <w:r w:rsidRPr="00702D9F">
        <w:rPr>
          <w:rStyle w:val="Eigename"/>
          <w:i w:val="0"/>
          <w:sz w:val="20"/>
          <w:szCs w:val="20"/>
        </w:rPr>
        <w:t>“</w:t>
      </w:r>
      <w:r w:rsidRPr="00BC423F">
        <w:rPr>
          <w:szCs w:val="20"/>
        </w:rPr>
        <w:t>, RTL; „</w:t>
      </w:r>
      <w:r w:rsidRPr="00BC423F">
        <w:rPr>
          <w:rStyle w:val="Eigename"/>
          <w:sz w:val="20"/>
          <w:szCs w:val="20"/>
        </w:rPr>
        <w:t>Germany’s Next Topmodel</w:t>
      </w:r>
      <w:r w:rsidRPr="00702D9F">
        <w:rPr>
          <w:rStyle w:val="Eigename"/>
          <w:i w:val="0"/>
          <w:sz w:val="20"/>
          <w:szCs w:val="20"/>
        </w:rPr>
        <w:t>“</w:t>
      </w:r>
      <w:r w:rsidRPr="00BC423F">
        <w:rPr>
          <w:szCs w:val="20"/>
        </w:rPr>
        <w:t xml:space="preserve">, </w:t>
      </w:r>
      <w:r w:rsidR="0094341D" w:rsidRPr="00BC423F">
        <w:rPr>
          <w:szCs w:val="20"/>
        </w:rPr>
        <w:t>Pro</w:t>
      </w:r>
      <w:r w:rsidR="0094341D">
        <w:rPr>
          <w:szCs w:val="20"/>
        </w:rPr>
        <w:t>7</w:t>
      </w:r>
      <w:r w:rsidRPr="00BC423F">
        <w:rPr>
          <w:szCs w:val="20"/>
        </w:rPr>
        <w:t>)</w:t>
      </w:r>
    </w:p>
    <w:p w14:paraId="5CDD9020" w14:textId="77777777" w:rsidR="00BC423F" w:rsidRPr="00BC423F" w:rsidRDefault="00BC423F" w:rsidP="00BC423F">
      <w:pPr>
        <w:rPr>
          <w:szCs w:val="20"/>
        </w:rPr>
      </w:pPr>
    </w:p>
    <w:p w14:paraId="713D1ACC" w14:textId="552B9B1D" w:rsidR="009677F9" w:rsidRDefault="009677F9" w:rsidP="00BC423F">
      <w:pPr>
        <w:rPr>
          <w:szCs w:val="20"/>
        </w:rPr>
      </w:pPr>
      <w:r w:rsidRPr="00BC423F">
        <w:rPr>
          <w:b/>
          <w:szCs w:val="20"/>
        </w:rPr>
        <w:t>Datingshows</w:t>
      </w:r>
      <w:r w:rsidRPr="00BC423F">
        <w:rPr>
          <w:szCs w:val="20"/>
        </w:rPr>
        <w:t xml:space="preserve"> </w:t>
      </w:r>
      <w:r w:rsidR="0094341D">
        <w:rPr>
          <w:szCs w:val="20"/>
        </w:rPr>
        <w:t xml:space="preserve">sind </w:t>
      </w:r>
      <w:r w:rsidRPr="00BC423F">
        <w:rPr>
          <w:szCs w:val="20"/>
        </w:rPr>
        <w:t>Spieleshows oder Reality-Formate, in deren Zentrum die Kontaktaufnahme der teilnehmenden Kanditat_innen steht. Je nach Format mit der Absicht potentielle Partner_innen kennenzulernen (z.B. „</w:t>
      </w:r>
      <w:r w:rsidRPr="00702D9F">
        <w:rPr>
          <w:i/>
          <w:szCs w:val="20"/>
        </w:rPr>
        <w:t>Der Bachelor</w:t>
      </w:r>
      <w:r w:rsidRPr="00BC423F">
        <w:rPr>
          <w:szCs w:val="20"/>
        </w:rPr>
        <w:t>“</w:t>
      </w:r>
      <w:r w:rsidR="0094341D">
        <w:rPr>
          <w:szCs w:val="20"/>
        </w:rPr>
        <w:t xml:space="preserve"> und</w:t>
      </w:r>
      <w:r w:rsidRPr="00BC423F">
        <w:rPr>
          <w:szCs w:val="20"/>
        </w:rPr>
        <w:t xml:space="preserve"> „</w:t>
      </w:r>
      <w:r w:rsidRPr="00702D9F">
        <w:rPr>
          <w:i/>
          <w:szCs w:val="20"/>
        </w:rPr>
        <w:t>Die Bachelorette</w:t>
      </w:r>
      <w:r w:rsidRPr="00BC423F">
        <w:rPr>
          <w:szCs w:val="20"/>
        </w:rPr>
        <w:t>“, RTL; „</w:t>
      </w:r>
      <w:r w:rsidRPr="00702D9F">
        <w:rPr>
          <w:i/>
          <w:szCs w:val="20"/>
        </w:rPr>
        <w:t>Bauer sucht Frau</w:t>
      </w:r>
      <w:r w:rsidRPr="00BC423F">
        <w:rPr>
          <w:szCs w:val="20"/>
        </w:rPr>
        <w:t>“, RTL; „</w:t>
      </w:r>
      <w:r w:rsidRPr="00702D9F">
        <w:rPr>
          <w:i/>
          <w:szCs w:val="20"/>
        </w:rPr>
        <w:t xml:space="preserve">Take </w:t>
      </w:r>
      <w:r w:rsidR="0094341D" w:rsidRPr="00702D9F">
        <w:rPr>
          <w:i/>
          <w:szCs w:val="20"/>
        </w:rPr>
        <w:t>M</w:t>
      </w:r>
      <w:r w:rsidRPr="00702D9F">
        <w:rPr>
          <w:i/>
          <w:szCs w:val="20"/>
        </w:rPr>
        <w:t xml:space="preserve">e </w:t>
      </w:r>
      <w:r w:rsidR="0094341D">
        <w:rPr>
          <w:i/>
          <w:szCs w:val="20"/>
        </w:rPr>
        <w:t>O</w:t>
      </w:r>
      <w:r w:rsidRPr="00702D9F">
        <w:rPr>
          <w:i/>
          <w:szCs w:val="20"/>
        </w:rPr>
        <w:t>ut</w:t>
      </w:r>
      <w:r w:rsidRPr="00BC423F">
        <w:rPr>
          <w:szCs w:val="20"/>
        </w:rPr>
        <w:t>“, RTL)</w:t>
      </w:r>
      <w:r w:rsidR="0094341D">
        <w:rPr>
          <w:szCs w:val="20"/>
        </w:rPr>
        <w:t>.</w:t>
      </w:r>
    </w:p>
    <w:p w14:paraId="00875727" w14:textId="77777777" w:rsidR="00BC423F" w:rsidRPr="00BC423F" w:rsidRDefault="00BC423F" w:rsidP="00BC423F">
      <w:pPr>
        <w:rPr>
          <w:b/>
          <w:szCs w:val="20"/>
        </w:rPr>
      </w:pPr>
    </w:p>
    <w:p w14:paraId="5039FEB1" w14:textId="2B429C90" w:rsidR="00805400" w:rsidRPr="00BC423F" w:rsidRDefault="00805400" w:rsidP="00702D9F">
      <w:pPr>
        <w:pStyle w:val="FSM-Standard"/>
      </w:pPr>
      <w:r w:rsidRPr="00BC423F">
        <w:rPr>
          <w:b/>
        </w:rPr>
        <w:t>Scripted</w:t>
      </w:r>
      <w:r w:rsidR="00FA6D5D">
        <w:rPr>
          <w:b/>
        </w:rPr>
        <w:t xml:space="preserve"> </w:t>
      </w:r>
      <w:r w:rsidRPr="00BC423F">
        <w:rPr>
          <w:b/>
        </w:rPr>
        <w:t xml:space="preserve">Reality: </w:t>
      </w:r>
      <w:r w:rsidRPr="00BC423F">
        <w:t>Diese Formate täuschen vor, dass sie dokumentarisch die Wirklichkeit z.B. im Leben einer Familie wiedergeben. Die Protagonisten_innen sind jedoch Laienschauspieler_innen, die nach drehbuchartigen Vorgaben agieren. Der dabei entstehende etwas hölzerne Darstellungsstil kann von den Zuschauer_innen oftmals nicht als „nach Vorgaben gespielt“ erkannt werden, sondern wird als „ist echt so passiert“ eingeordnet. Man könnte sagen, dass die Zuschauer_innen von den Sendungsmacher_innen bewusst getäuscht werden (</w:t>
      </w:r>
      <w:r w:rsidRPr="00562F8E">
        <w:t>z.B.</w:t>
      </w:r>
      <w:r w:rsidR="00682D33" w:rsidRPr="00BC423F">
        <w:rPr>
          <w:rStyle w:val="Eigename"/>
          <w:sz w:val="20"/>
          <w:szCs w:val="20"/>
        </w:rPr>
        <w:t xml:space="preserve"> </w:t>
      </w:r>
      <w:r w:rsidR="00B27F4B">
        <w:rPr>
          <w:rStyle w:val="Eigename"/>
          <w:i w:val="0"/>
          <w:sz w:val="20"/>
          <w:szCs w:val="20"/>
        </w:rPr>
        <w:t>„</w:t>
      </w:r>
      <w:r w:rsidR="00B27F4B" w:rsidRPr="00702D9F">
        <w:t>Berlin – Tag &amp; Nacht</w:t>
      </w:r>
      <w:r w:rsidR="00B27F4B">
        <w:t>“</w:t>
      </w:r>
      <w:r w:rsidR="0094341D">
        <w:t>,</w:t>
      </w:r>
      <w:r w:rsidR="00B27F4B" w:rsidRPr="00B27F4B" w:rsidDel="00B27F4B">
        <w:rPr>
          <w:rStyle w:val="Eigename"/>
          <w:sz w:val="20"/>
          <w:szCs w:val="20"/>
        </w:rPr>
        <w:t xml:space="preserve"> </w:t>
      </w:r>
      <w:r w:rsidRPr="00BC423F">
        <w:t>RTL</w:t>
      </w:r>
      <w:r w:rsidR="00B27F4B">
        <w:t xml:space="preserve"> II</w:t>
      </w:r>
      <w:r w:rsidRPr="00BC423F">
        <w:t>)</w:t>
      </w:r>
      <w:r w:rsidR="0094341D">
        <w:t>.</w:t>
      </w:r>
    </w:p>
    <w:p w14:paraId="5BECAC6F" w14:textId="77777777" w:rsidR="00805400" w:rsidRPr="00BC423F" w:rsidRDefault="00805400" w:rsidP="00BC423F">
      <w:pPr>
        <w:rPr>
          <w:szCs w:val="20"/>
        </w:rPr>
      </w:pPr>
    </w:p>
    <w:p w14:paraId="68EDEF56" w14:textId="77777777" w:rsidR="0094341D" w:rsidRDefault="00805400" w:rsidP="00BC423F">
      <w:pPr>
        <w:rPr>
          <w:szCs w:val="20"/>
        </w:rPr>
      </w:pPr>
      <w:r w:rsidRPr="00BC423F">
        <w:rPr>
          <w:szCs w:val="20"/>
        </w:rPr>
        <w:t xml:space="preserve">Und was ist eigentlich mit </w:t>
      </w:r>
      <w:r w:rsidRPr="00BC423F">
        <w:rPr>
          <w:b/>
          <w:szCs w:val="20"/>
        </w:rPr>
        <w:t>Werbung?</w:t>
      </w:r>
      <w:r w:rsidRPr="00BC423F">
        <w:rPr>
          <w:szCs w:val="20"/>
        </w:rPr>
        <w:t xml:space="preserve"> Werbespots stellen Dinge oder Ereignisse in einer einseitig positiven Perspektive dar, um die Zuschauer_innen zum Konsum zu bewegen. </w:t>
      </w:r>
    </w:p>
    <w:p w14:paraId="25A9858C" w14:textId="357D052C" w:rsidR="0094341D" w:rsidRDefault="00805400" w:rsidP="00BC423F">
      <w:pPr>
        <w:rPr>
          <w:szCs w:val="20"/>
        </w:rPr>
      </w:pPr>
      <w:r w:rsidRPr="00BC423F">
        <w:rPr>
          <w:szCs w:val="20"/>
        </w:rPr>
        <w:t xml:space="preserve">1. Themen/Objekte: Vorgänge und Dinge, die viele Zuschauer_innen interessieren können </w:t>
      </w:r>
    </w:p>
    <w:p w14:paraId="4102DAF9" w14:textId="5A720F1C" w:rsidR="0094341D" w:rsidRDefault="00805400" w:rsidP="00BC423F">
      <w:pPr>
        <w:rPr>
          <w:szCs w:val="20"/>
        </w:rPr>
      </w:pPr>
      <w:r w:rsidRPr="00BC423F">
        <w:rPr>
          <w:szCs w:val="20"/>
        </w:rPr>
        <w:t>2. handelnde Personen/Figuren: echte Menschen (Prominente)</w:t>
      </w:r>
      <w:r w:rsidR="0094341D">
        <w:rPr>
          <w:szCs w:val="20"/>
        </w:rPr>
        <w:t xml:space="preserve">, </w:t>
      </w:r>
      <w:r w:rsidRPr="00BC423F">
        <w:rPr>
          <w:szCs w:val="20"/>
        </w:rPr>
        <w:t xml:space="preserve">Laiendarsteller_innen oder Schauspieler_innen </w:t>
      </w:r>
    </w:p>
    <w:p w14:paraId="219FF9E4" w14:textId="64BA7D96" w:rsidR="00805400" w:rsidRPr="00BC423F" w:rsidRDefault="00805400" w:rsidP="00BC423F">
      <w:pPr>
        <w:rPr>
          <w:szCs w:val="20"/>
        </w:rPr>
      </w:pPr>
      <w:r w:rsidRPr="00BC423F">
        <w:rPr>
          <w:szCs w:val="20"/>
        </w:rPr>
        <w:t>3. Faktor R-F: oft realitätsnah und authentisch erscheinende Inszenierung, die aber nur die positive Seite eines Produktes hervorhebt, des Öfteren mit bewusst (komisch) überzogene</w:t>
      </w:r>
      <w:r w:rsidR="0094341D">
        <w:rPr>
          <w:szCs w:val="20"/>
        </w:rPr>
        <w:t>r</w:t>
      </w:r>
      <w:r w:rsidRPr="00BC423F">
        <w:rPr>
          <w:szCs w:val="20"/>
        </w:rPr>
        <w:t xml:space="preserve"> Darbietung bzw. Trickdarstellungen</w:t>
      </w:r>
    </w:p>
    <w:p w14:paraId="114251F5" w14:textId="77777777" w:rsidR="00DC3FD7" w:rsidRPr="00BC423F" w:rsidRDefault="00DC3FD7" w:rsidP="00BC423F">
      <w:pPr>
        <w:pStyle w:val="FSM-Standard"/>
      </w:pPr>
    </w:p>
    <w:p w14:paraId="384EEB56" w14:textId="77777777" w:rsidR="00805400" w:rsidRPr="00BC423F" w:rsidRDefault="00805400" w:rsidP="00BC423F">
      <w:pPr>
        <w:pStyle w:val="FSM-Standard"/>
      </w:pPr>
    </w:p>
    <w:p w14:paraId="04A62178" w14:textId="77777777" w:rsidR="0062759E" w:rsidRPr="00BC423F" w:rsidRDefault="0062759E" w:rsidP="00BC423F">
      <w:pPr>
        <w:pStyle w:val="FSM-Standard"/>
      </w:pPr>
    </w:p>
    <w:p w14:paraId="376ACB6D" w14:textId="77777777" w:rsidR="00BC423F" w:rsidRPr="00BC423F" w:rsidRDefault="00BC423F" w:rsidP="00BC423F">
      <w:pPr>
        <w:pStyle w:val="FSM-Standard"/>
      </w:pPr>
      <w:r w:rsidRPr="00BC423F">
        <w:br w:type="page"/>
      </w:r>
    </w:p>
    <w:p w14:paraId="215153CE" w14:textId="6D141B5E" w:rsidR="0062759E" w:rsidRPr="00805400" w:rsidRDefault="0062759E" w:rsidP="00BC423F">
      <w:pPr>
        <w:pStyle w:val="FSM-berschrift4"/>
      </w:pPr>
      <w:r>
        <w:lastRenderedPageBreak/>
        <w:t>A</w:t>
      </w:r>
      <w:r w:rsidRPr="00805400">
        <w:t xml:space="preserve">rbeitsblatt_REALITÄT_UND_FIKTION_05 – Zuordnung von Fernsehsendungen zu Genres </w:t>
      </w:r>
    </w:p>
    <w:p w14:paraId="745EBD00" w14:textId="77777777" w:rsidR="0062759E" w:rsidRDefault="0062759E" w:rsidP="00805400">
      <w:pPr>
        <w:rPr>
          <w:rFonts w:asciiTheme="minorHAnsi" w:hAnsiTheme="minorHAnsi"/>
        </w:rPr>
      </w:pPr>
    </w:p>
    <w:p w14:paraId="7185A2FB" w14:textId="77777777" w:rsidR="0062759E" w:rsidRPr="00805400" w:rsidRDefault="0062759E" w:rsidP="00805400">
      <w:pPr>
        <w:rPr>
          <w:rFonts w:asciiTheme="minorHAnsi" w:hAnsiTheme="minorHAnsi"/>
        </w:rPr>
      </w:pPr>
    </w:p>
    <w:p w14:paraId="506F8EBC" w14:textId="7F938433" w:rsidR="00805400" w:rsidRPr="00805400" w:rsidRDefault="00702D9F" w:rsidP="00805400">
      <w:pPr>
        <w:rPr>
          <w:rFonts w:asciiTheme="minorHAnsi" w:hAnsiTheme="minorHAnsi"/>
        </w:rPr>
      </w:pPr>
      <w:r>
        <w:rPr>
          <w:rFonts w:ascii="Times New Roman" w:eastAsiaTheme="minorHAnsi" w:hAnsi="Times New Roman" w:cs="Times New Roman"/>
          <w:noProof/>
          <w:color w:val="auto"/>
          <w:kern w:val="0"/>
          <w:sz w:val="24"/>
          <w:szCs w:val="24"/>
          <w:lang w:eastAsia="de-DE"/>
        </w:rPr>
        <mc:AlternateContent>
          <mc:Choice Requires="wps">
            <w:drawing>
              <wp:anchor distT="0" distB="0" distL="89535" distR="89535" simplePos="0" relativeHeight="251676672" behindDoc="0" locked="0" layoutInCell="1" allowOverlap="1" wp14:anchorId="788CDBA9" wp14:editId="3557ACF8">
                <wp:simplePos x="0" y="0"/>
                <wp:positionH relativeFrom="column">
                  <wp:posOffset>0</wp:posOffset>
                </wp:positionH>
                <wp:positionV relativeFrom="paragraph">
                  <wp:posOffset>199390</wp:posOffset>
                </wp:positionV>
                <wp:extent cx="5347970" cy="6978650"/>
                <wp:effectExtent l="0" t="0" r="0" b="0"/>
                <wp:wrapSquare wrapText="bothSides"/>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5791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4A0" w:firstRow="1" w:lastRow="0" w:firstColumn="1" w:lastColumn="0" w:noHBand="0" w:noVBand="1"/>
                            </w:tblPr>
                            <w:tblGrid>
                              <w:gridCol w:w="2070"/>
                              <w:gridCol w:w="2069"/>
                              <w:gridCol w:w="2069"/>
                              <w:gridCol w:w="2237"/>
                            </w:tblGrid>
                            <w:tr w:rsidR="00702D9F" w14:paraId="319D59D9" w14:textId="77777777">
                              <w:trPr>
                                <w:trHeight w:val="375"/>
                              </w:trPr>
                              <w:tc>
                                <w:tcPr>
                                  <w:tcW w:w="8445" w:type="dxa"/>
                                  <w:gridSpan w:val="4"/>
                                  <w:tcBorders>
                                    <w:top w:val="single" w:sz="4" w:space="0" w:color="000000"/>
                                    <w:left w:val="single" w:sz="4" w:space="0" w:color="000000"/>
                                    <w:bottom w:val="single" w:sz="4" w:space="0" w:color="000000"/>
                                    <w:right w:val="single" w:sz="4" w:space="0" w:color="000000"/>
                                  </w:tcBorders>
                                  <w:hideMark/>
                                </w:tcPr>
                                <w:p w14:paraId="4ED3E24C" w14:textId="77777777" w:rsidR="00702D9F" w:rsidRDefault="00702D9F">
                                  <w:pPr>
                                    <w:spacing w:before="120" w:after="120" w:line="256" w:lineRule="auto"/>
                                  </w:pPr>
                                  <w:r>
                                    <w:rPr>
                                      <w:b/>
                                      <w:szCs w:val="20"/>
                                    </w:rPr>
                                    <w:t>Zuordnung von Fernsehsendungen zu Genres</w:t>
                                  </w:r>
                                </w:p>
                              </w:tc>
                            </w:tr>
                            <w:tr w:rsidR="00702D9F" w14:paraId="7677255D" w14:textId="77777777">
                              <w:trPr>
                                <w:trHeight w:val="386"/>
                              </w:trPr>
                              <w:tc>
                                <w:tcPr>
                                  <w:tcW w:w="2070" w:type="dxa"/>
                                  <w:tcBorders>
                                    <w:top w:val="single" w:sz="4" w:space="0" w:color="000000"/>
                                    <w:left w:val="single" w:sz="4" w:space="0" w:color="000000"/>
                                    <w:bottom w:val="single" w:sz="4" w:space="0" w:color="000000"/>
                                    <w:right w:val="nil"/>
                                  </w:tcBorders>
                                  <w:vAlign w:val="center"/>
                                  <w:hideMark/>
                                </w:tcPr>
                                <w:p w14:paraId="7C8CA44F" w14:textId="77777777" w:rsidR="00702D9F" w:rsidRDefault="00702D9F">
                                  <w:pPr>
                                    <w:spacing w:before="120" w:after="120" w:line="256" w:lineRule="auto"/>
                                    <w:rPr>
                                      <w:b/>
                                      <w:szCs w:val="20"/>
                                    </w:rPr>
                                  </w:pPr>
                                  <w:r>
                                    <w:rPr>
                                      <w:b/>
                                      <w:szCs w:val="20"/>
                                    </w:rPr>
                                    <w:t>Genre</w:t>
                                  </w:r>
                                </w:p>
                              </w:tc>
                              <w:tc>
                                <w:tcPr>
                                  <w:tcW w:w="2069" w:type="dxa"/>
                                  <w:tcBorders>
                                    <w:top w:val="single" w:sz="4" w:space="0" w:color="000000"/>
                                    <w:left w:val="single" w:sz="4" w:space="0" w:color="000000"/>
                                    <w:bottom w:val="single" w:sz="4" w:space="0" w:color="000000"/>
                                    <w:right w:val="nil"/>
                                  </w:tcBorders>
                                  <w:vAlign w:val="center"/>
                                  <w:hideMark/>
                                </w:tcPr>
                                <w:p w14:paraId="3A8859AB" w14:textId="77777777" w:rsidR="00702D9F" w:rsidRDefault="00702D9F">
                                  <w:pPr>
                                    <w:spacing w:before="120" w:after="120" w:line="256" w:lineRule="auto"/>
                                    <w:rPr>
                                      <w:b/>
                                      <w:szCs w:val="20"/>
                                    </w:rPr>
                                  </w:pPr>
                                  <w:r>
                                    <w:rPr>
                                      <w:b/>
                                      <w:szCs w:val="20"/>
                                    </w:rPr>
                                    <w:t>Sendung Beispiel 1</w:t>
                                  </w:r>
                                </w:p>
                              </w:tc>
                              <w:tc>
                                <w:tcPr>
                                  <w:tcW w:w="2069" w:type="dxa"/>
                                  <w:tcBorders>
                                    <w:top w:val="single" w:sz="4" w:space="0" w:color="000000"/>
                                    <w:left w:val="single" w:sz="4" w:space="0" w:color="000000"/>
                                    <w:bottom w:val="single" w:sz="4" w:space="0" w:color="000000"/>
                                    <w:right w:val="nil"/>
                                  </w:tcBorders>
                                  <w:vAlign w:val="center"/>
                                  <w:hideMark/>
                                </w:tcPr>
                                <w:p w14:paraId="1BE4CF6A" w14:textId="77777777" w:rsidR="00702D9F" w:rsidRDefault="00702D9F">
                                  <w:pPr>
                                    <w:spacing w:before="120" w:after="120" w:line="256" w:lineRule="auto"/>
                                    <w:rPr>
                                      <w:b/>
                                      <w:szCs w:val="20"/>
                                    </w:rPr>
                                  </w:pPr>
                                  <w:r>
                                    <w:rPr>
                                      <w:b/>
                                      <w:szCs w:val="20"/>
                                    </w:rPr>
                                    <w:t>Sendung Beispiel 2</w:t>
                                  </w:r>
                                </w:p>
                              </w:tc>
                              <w:tc>
                                <w:tcPr>
                                  <w:tcW w:w="2237" w:type="dxa"/>
                                  <w:tcBorders>
                                    <w:top w:val="single" w:sz="4" w:space="0" w:color="000000"/>
                                    <w:left w:val="single" w:sz="4" w:space="0" w:color="000000"/>
                                    <w:bottom w:val="single" w:sz="4" w:space="0" w:color="000000"/>
                                    <w:right w:val="single" w:sz="4" w:space="0" w:color="000000"/>
                                  </w:tcBorders>
                                  <w:vAlign w:val="center"/>
                                  <w:hideMark/>
                                </w:tcPr>
                                <w:p w14:paraId="33F5C444" w14:textId="77777777" w:rsidR="00702D9F" w:rsidRDefault="00702D9F">
                                  <w:pPr>
                                    <w:spacing w:before="120" w:after="120" w:line="256" w:lineRule="auto"/>
                                    <w:rPr>
                                      <w:sz w:val="22"/>
                                    </w:rPr>
                                  </w:pPr>
                                  <w:r>
                                    <w:rPr>
                                      <w:b/>
                                      <w:szCs w:val="20"/>
                                    </w:rPr>
                                    <w:t>Merkmale</w:t>
                                  </w:r>
                                </w:p>
                              </w:tc>
                            </w:tr>
                            <w:tr w:rsidR="00702D9F" w14:paraId="6989BF87" w14:textId="77777777">
                              <w:trPr>
                                <w:trHeight w:hRule="exact" w:val="284"/>
                              </w:trPr>
                              <w:tc>
                                <w:tcPr>
                                  <w:tcW w:w="2070" w:type="dxa"/>
                                  <w:vMerge w:val="restart"/>
                                  <w:tcBorders>
                                    <w:top w:val="single" w:sz="4" w:space="0" w:color="000000"/>
                                    <w:left w:val="single" w:sz="4" w:space="0" w:color="000000"/>
                                    <w:bottom w:val="single" w:sz="8" w:space="0" w:color="000000"/>
                                    <w:right w:val="nil"/>
                                  </w:tcBorders>
                                  <w:vAlign w:val="center"/>
                                  <w:hideMark/>
                                </w:tcPr>
                                <w:p w14:paraId="53E1579F" w14:textId="77777777" w:rsidR="00702D9F" w:rsidRDefault="00702D9F">
                                  <w:pPr>
                                    <w:spacing w:after="96" w:line="256" w:lineRule="auto"/>
                                    <w:rPr>
                                      <w:szCs w:val="20"/>
                                    </w:rPr>
                                  </w:pPr>
                                  <w:r>
                                    <w:rPr>
                                      <w:szCs w:val="20"/>
                                    </w:rPr>
                                    <w:t>Live-Übertragungen</w:t>
                                  </w:r>
                                </w:p>
                              </w:tc>
                              <w:tc>
                                <w:tcPr>
                                  <w:tcW w:w="2069" w:type="dxa"/>
                                  <w:vMerge w:val="restart"/>
                                  <w:tcBorders>
                                    <w:top w:val="single" w:sz="4" w:space="0" w:color="000000"/>
                                    <w:left w:val="single" w:sz="4" w:space="0" w:color="000000"/>
                                    <w:bottom w:val="single" w:sz="8" w:space="0" w:color="000000"/>
                                    <w:right w:val="nil"/>
                                  </w:tcBorders>
                                </w:tcPr>
                                <w:p w14:paraId="06EB4BE7" w14:textId="77777777" w:rsidR="00702D9F" w:rsidRDefault="00702D9F">
                                  <w:pPr>
                                    <w:snapToGrid w:val="0"/>
                                    <w:spacing w:after="96" w:line="256" w:lineRule="auto"/>
                                    <w:rPr>
                                      <w:szCs w:val="20"/>
                                    </w:rPr>
                                  </w:pPr>
                                </w:p>
                              </w:tc>
                              <w:tc>
                                <w:tcPr>
                                  <w:tcW w:w="2069" w:type="dxa"/>
                                  <w:vMerge w:val="restart"/>
                                  <w:tcBorders>
                                    <w:top w:val="single" w:sz="4" w:space="0" w:color="000000"/>
                                    <w:left w:val="single" w:sz="4" w:space="0" w:color="000000"/>
                                    <w:bottom w:val="single" w:sz="8" w:space="0" w:color="000000"/>
                                    <w:right w:val="nil"/>
                                  </w:tcBorders>
                                </w:tcPr>
                                <w:p w14:paraId="0BCB87EE" w14:textId="77777777" w:rsidR="00702D9F" w:rsidRDefault="00702D9F">
                                  <w:pPr>
                                    <w:snapToGrid w:val="0"/>
                                    <w:spacing w:after="96" w:line="256" w:lineRule="auto"/>
                                    <w:rPr>
                                      <w:szCs w:val="20"/>
                                    </w:rPr>
                                  </w:pPr>
                                </w:p>
                              </w:tc>
                              <w:tc>
                                <w:tcPr>
                                  <w:tcW w:w="2237" w:type="dxa"/>
                                  <w:tcBorders>
                                    <w:top w:val="single" w:sz="4" w:space="0" w:color="000000"/>
                                    <w:left w:val="single" w:sz="4" w:space="0" w:color="000000"/>
                                    <w:bottom w:val="single" w:sz="4" w:space="0" w:color="000000"/>
                                    <w:right w:val="single" w:sz="4" w:space="0" w:color="000000"/>
                                  </w:tcBorders>
                                </w:tcPr>
                                <w:p w14:paraId="1A2A72FB" w14:textId="77777777" w:rsidR="00702D9F" w:rsidRDefault="00702D9F">
                                  <w:pPr>
                                    <w:snapToGrid w:val="0"/>
                                    <w:spacing w:after="96" w:line="256" w:lineRule="auto"/>
                                    <w:rPr>
                                      <w:szCs w:val="20"/>
                                    </w:rPr>
                                  </w:pPr>
                                </w:p>
                              </w:tc>
                            </w:tr>
                            <w:tr w:rsidR="00702D9F" w14:paraId="60C9BC40" w14:textId="77777777">
                              <w:trPr>
                                <w:trHeight w:val="284"/>
                              </w:trPr>
                              <w:tc>
                                <w:tcPr>
                                  <w:tcW w:w="8445" w:type="dxa"/>
                                  <w:vMerge/>
                                  <w:tcBorders>
                                    <w:top w:val="single" w:sz="4" w:space="0" w:color="000000"/>
                                    <w:left w:val="single" w:sz="4" w:space="0" w:color="000000"/>
                                    <w:bottom w:val="single" w:sz="8" w:space="0" w:color="000000"/>
                                    <w:right w:val="nil"/>
                                  </w:tcBorders>
                                  <w:vAlign w:val="center"/>
                                  <w:hideMark/>
                                </w:tcPr>
                                <w:p w14:paraId="64858EA9" w14:textId="77777777" w:rsidR="00702D9F" w:rsidRDefault="00702D9F">
                                  <w:pPr>
                                    <w:suppressAutoHyphens w:val="0"/>
                                    <w:spacing w:line="256" w:lineRule="auto"/>
                                    <w:rPr>
                                      <w:kern w:val="2"/>
                                      <w:szCs w:val="20"/>
                                    </w:rPr>
                                  </w:pPr>
                                </w:p>
                              </w:tc>
                              <w:tc>
                                <w:tcPr>
                                  <w:tcW w:w="2069" w:type="dxa"/>
                                  <w:vMerge/>
                                  <w:tcBorders>
                                    <w:top w:val="single" w:sz="4" w:space="0" w:color="000000"/>
                                    <w:left w:val="single" w:sz="4" w:space="0" w:color="000000"/>
                                    <w:bottom w:val="single" w:sz="8" w:space="0" w:color="000000"/>
                                    <w:right w:val="nil"/>
                                  </w:tcBorders>
                                  <w:vAlign w:val="center"/>
                                  <w:hideMark/>
                                </w:tcPr>
                                <w:p w14:paraId="72BEC375" w14:textId="77777777" w:rsidR="00702D9F" w:rsidRDefault="00702D9F">
                                  <w:pPr>
                                    <w:suppressAutoHyphens w:val="0"/>
                                    <w:spacing w:line="256" w:lineRule="auto"/>
                                    <w:rPr>
                                      <w:kern w:val="2"/>
                                      <w:szCs w:val="20"/>
                                    </w:rPr>
                                  </w:pPr>
                                </w:p>
                              </w:tc>
                              <w:tc>
                                <w:tcPr>
                                  <w:tcW w:w="2069" w:type="dxa"/>
                                  <w:vMerge/>
                                  <w:tcBorders>
                                    <w:top w:val="single" w:sz="4" w:space="0" w:color="000000"/>
                                    <w:left w:val="single" w:sz="4" w:space="0" w:color="000000"/>
                                    <w:bottom w:val="single" w:sz="8" w:space="0" w:color="000000"/>
                                    <w:right w:val="nil"/>
                                  </w:tcBorders>
                                  <w:vAlign w:val="center"/>
                                  <w:hideMark/>
                                </w:tcPr>
                                <w:p w14:paraId="1B5D4615"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4" w:space="0" w:color="000000"/>
                                    <w:right w:val="single" w:sz="4" w:space="0" w:color="000000"/>
                                  </w:tcBorders>
                                </w:tcPr>
                                <w:p w14:paraId="645660BA" w14:textId="77777777" w:rsidR="00702D9F" w:rsidRDefault="00702D9F">
                                  <w:pPr>
                                    <w:snapToGrid w:val="0"/>
                                    <w:spacing w:after="96" w:line="256" w:lineRule="auto"/>
                                    <w:rPr>
                                      <w:szCs w:val="20"/>
                                    </w:rPr>
                                  </w:pPr>
                                </w:p>
                              </w:tc>
                            </w:tr>
                            <w:tr w:rsidR="00702D9F" w14:paraId="74C87E93" w14:textId="77777777">
                              <w:trPr>
                                <w:trHeight w:val="284"/>
                              </w:trPr>
                              <w:tc>
                                <w:tcPr>
                                  <w:tcW w:w="8445" w:type="dxa"/>
                                  <w:vMerge/>
                                  <w:tcBorders>
                                    <w:top w:val="single" w:sz="4" w:space="0" w:color="000000"/>
                                    <w:left w:val="single" w:sz="4" w:space="0" w:color="000000"/>
                                    <w:bottom w:val="single" w:sz="8" w:space="0" w:color="000000"/>
                                    <w:right w:val="nil"/>
                                  </w:tcBorders>
                                  <w:vAlign w:val="center"/>
                                  <w:hideMark/>
                                </w:tcPr>
                                <w:p w14:paraId="3647C6AE" w14:textId="77777777" w:rsidR="00702D9F" w:rsidRDefault="00702D9F">
                                  <w:pPr>
                                    <w:suppressAutoHyphens w:val="0"/>
                                    <w:spacing w:line="256" w:lineRule="auto"/>
                                    <w:rPr>
                                      <w:kern w:val="2"/>
                                      <w:szCs w:val="20"/>
                                    </w:rPr>
                                  </w:pPr>
                                </w:p>
                              </w:tc>
                              <w:tc>
                                <w:tcPr>
                                  <w:tcW w:w="2069" w:type="dxa"/>
                                  <w:vMerge/>
                                  <w:tcBorders>
                                    <w:top w:val="single" w:sz="4" w:space="0" w:color="000000"/>
                                    <w:left w:val="single" w:sz="4" w:space="0" w:color="000000"/>
                                    <w:bottom w:val="single" w:sz="8" w:space="0" w:color="000000"/>
                                    <w:right w:val="nil"/>
                                  </w:tcBorders>
                                  <w:vAlign w:val="center"/>
                                  <w:hideMark/>
                                </w:tcPr>
                                <w:p w14:paraId="7A9DDC78" w14:textId="77777777" w:rsidR="00702D9F" w:rsidRDefault="00702D9F">
                                  <w:pPr>
                                    <w:suppressAutoHyphens w:val="0"/>
                                    <w:spacing w:line="256" w:lineRule="auto"/>
                                    <w:rPr>
                                      <w:kern w:val="2"/>
                                      <w:szCs w:val="20"/>
                                    </w:rPr>
                                  </w:pPr>
                                </w:p>
                              </w:tc>
                              <w:tc>
                                <w:tcPr>
                                  <w:tcW w:w="2069" w:type="dxa"/>
                                  <w:vMerge/>
                                  <w:tcBorders>
                                    <w:top w:val="single" w:sz="4" w:space="0" w:color="000000"/>
                                    <w:left w:val="single" w:sz="4" w:space="0" w:color="000000"/>
                                    <w:bottom w:val="single" w:sz="8" w:space="0" w:color="000000"/>
                                    <w:right w:val="nil"/>
                                  </w:tcBorders>
                                  <w:vAlign w:val="center"/>
                                  <w:hideMark/>
                                </w:tcPr>
                                <w:p w14:paraId="151FF0F1"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8" w:space="0" w:color="000000"/>
                                    <w:right w:val="single" w:sz="4" w:space="0" w:color="000000"/>
                                  </w:tcBorders>
                                </w:tcPr>
                                <w:p w14:paraId="056AFF15" w14:textId="77777777" w:rsidR="00702D9F" w:rsidRDefault="00702D9F">
                                  <w:pPr>
                                    <w:snapToGrid w:val="0"/>
                                    <w:spacing w:after="96" w:line="256" w:lineRule="auto"/>
                                    <w:rPr>
                                      <w:szCs w:val="20"/>
                                    </w:rPr>
                                  </w:pPr>
                                </w:p>
                              </w:tc>
                            </w:tr>
                            <w:tr w:rsidR="00702D9F" w14:paraId="43EF9E1E" w14:textId="77777777">
                              <w:trPr>
                                <w:trHeight w:hRule="exact" w:val="284"/>
                              </w:trPr>
                              <w:tc>
                                <w:tcPr>
                                  <w:tcW w:w="2070" w:type="dxa"/>
                                  <w:vMerge w:val="restart"/>
                                  <w:tcBorders>
                                    <w:top w:val="single" w:sz="8" w:space="0" w:color="000000"/>
                                    <w:left w:val="single" w:sz="4" w:space="0" w:color="000000"/>
                                    <w:bottom w:val="single" w:sz="8" w:space="0" w:color="000000"/>
                                    <w:right w:val="nil"/>
                                  </w:tcBorders>
                                  <w:vAlign w:val="center"/>
                                  <w:hideMark/>
                                </w:tcPr>
                                <w:p w14:paraId="4AACC536" w14:textId="77777777" w:rsidR="00702D9F" w:rsidRDefault="00702D9F">
                                  <w:pPr>
                                    <w:spacing w:after="96" w:line="256" w:lineRule="auto"/>
                                    <w:rPr>
                                      <w:szCs w:val="20"/>
                                    </w:rPr>
                                  </w:pPr>
                                  <w:r>
                                    <w:rPr>
                                      <w:szCs w:val="20"/>
                                    </w:rPr>
                                    <w:t xml:space="preserve">Nachrichtensendung </w:t>
                                  </w:r>
                                </w:p>
                              </w:tc>
                              <w:tc>
                                <w:tcPr>
                                  <w:tcW w:w="2069" w:type="dxa"/>
                                  <w:vMerge w:val="restart"/>
                                  <w:tcBorders>
                                    <w:top w:val="single" w:sz="8" w:space="0" w:color="000000"/>
                                    <w:left w:val="single" w:sz="4" w:space="0" w:color="000000"/>
                                    <w:bottom w:val="single" w:sz="8" w:space="0" w:color="000000"/>
                                    <w:right w:val="nil"/>
                                  </w:tcBorders>
                                </w:tcPr>
                                <w:p w14:paraId="6116938A" w14:textId="77777777" w:rsidR="00702D9F" w:rsidRDefault="00702D9F">
                                  <w:pPr>
                                    <w:snapToGrid w:val="0"/>
                                    <w:spacing w:after="96" w:line="256" w:lineRule="auto"/>
                                    <w:rPr>
                                      <w:szCs w:val="20"/>
                                    </w:rPr>
                                  </w:pPr>
                                </w:p>
                              </w:tc>
                              <w:tc>
                                <w:tcPr>
                                  <w:tcW w:w="2069" w:type="dxa"/>
                                  <w:vMerge w:val="restart"/>
                                  <w:tcBorders>
                                    <w:top w:val="single" w:sz="8" w:space="0" w:color="000000"/>
                                    <w:left w:val="single" w:sz="4" w:space="0" w:color="000000"/>
                                    <w:bottom w:val="single" w:sz="8" w:space="0" w:color="000000"/>
                                    <w:right w:val="nil"/>
                                  </w:tcBorders>
                                </w:tcPr>
                                <w:p w14:paraId="3A26F6B1" w14:textId="77777777" w:rsidR="00702D9F" w:rsidRDefault="00702D9F">
                                  <w:pPr>
                                    <w:snapToGrid w:val="0"/>
                                    <w:spacing w:after="96" w:line="256" w:lineRule="auto"/>
                                    <w:rPr>
                                      <w:szCs w:val="20"/>
                                    </w:rPr>
                                  </w:pPr>
                                </w:p>
                              </w:tc>
                              <w:tc>
                                <w:tcPr>
                                  <w:tcW w:w="2237" w:type="dxa"/>
                                  <w:tcBorders>
                                    <w:top w:val="single" w:sz="8" w:space="0" w:color="000000"/>
                                    <w:left w:val="single" w:sz="4" w:space="0" w:color="000000"/>
                                    <w:bottom w:val="single" w:sz="4" w:space="0" w:color="000000"/>
                                    <w:right w:val="single" w:sz="4" w:space="0" w:color="000000"/>
                                  </w:tcBorders>
                                </w:tcPr>
                                <w:p w14:paraId="03D2AAD0" w14:textId="77777777" w:rsidR="00702D9F" w:rsidRDefault="00702D9F">
                                  <w:pPr>
                                    <w:snapToGrid w:val="0"/>
                                    <w:spacing w:after="96" w:line="256" w:lineRule="auto"/>
                                    <w:rPr>
                                      <w:szCs w:val="20"/>
                                    </w:rPr>
                                  </w:pPr>
                                </w:p>
                              </w:tc>
                            </w:tr>
                            <w:tr w:rsidR="00702D9F" w14:paraId="33AF31EA"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5A91B359"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229A3DFE"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1248F8E4"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4" w:space="0" w:color="000000"/>
                                    <w:right w:val="single" w:sz="4" w:space="0" w:color="000000"/>
                                  </w:tcBorders>
                                </w:tcPr>
                                <w:p w14:paraId="1480FE79" w14:textId="77777777" w:rsidR="00702D9F" w:rsidRDefault="00702D9F">
                                  <w:pPr>
                                    <w:snapToGrid w:val="0"/>
                                    <w:spacing w:after="96" w:line="256" w:lineRule="auto"/>
                                    <w:rPr>
                                      <w:szCs w:val="20"/>
                                    </w:rPr>
                                  </w:pPr>
                                </w:p>
                              </w:tc>
                            </w:tr>
                            <w:tr w:rsidR="00702D9F" w14:paraId="7AE646B2"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631A9C32"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0EE7213A"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53F27999"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8" w:space="0" w:color="000000"/>
                                    <w:right w:val="single" w:sz="4" w:space="0" w:color="000000"/>
                                  </w:tcBorders>
                                </w:tcPr>
                                <w:p w14:paraId="182FC005" w14:textId="77777777" w:rsidR="00702D9F" w:rsidRDefault="00702D9F">
                                  <w:pPr>
                                    <w:snapToGrid w:val="0"/>
                                    <w:spacing w:after="96" w:line="256" w:lineRule="auto"/>
                                    <w:rPr>
                                      <w:szCs w:val="20"/>
                                    </w:rPr>
                                  </w:pPr>
                                </w:p>
                              </w:tc>
                            </w:tr>
                            <w:tr w:rsidR="00702D9F" w14:paraId="2FDD8A26" w14:textId="77777777">
                              <w:trPr>
                                <w:trHeight w:hRule="exact" w:val="284"/>
                              </w:trPr>
                              <w:tc>
                                <w:tcPr>
                                  <w:tcW w:w="2070" w:type="dxa"/>
                                  <w:vMerge w:val="restart"/>
                                  <w:tcBorders>
                                    <w:top w:val="single" w:sz="8" w:space="0" w:color="000000"/>
                                    <w:left w:val="single" w:sz="4" w:space="0" w:color="000000"/>
                                    <w:bottom w:val="single" w:sz="8" w:space="0" w:color="000000"/>
                                    <w:right w:val="nil"/>
                                  </w:tcBorders>
                                  <w:vAlign w:val="center"/>
                                  <w:hideMark/>
                                </w:tcPr>
                                <w:p w14:paraId="6F33146C" w14:textId="77777777" w:rsidR="00702D9F" w:rsidRDefault="00702D9F">
                                  <w:pPr>
                                    <w:spacing w:after="96" w:line="256" w:lineRule="auto"/>
                                    <w:rPr>
                                      <w:szCs w:val="20"/>
                                    </w:rPr>
                                  </w:pPr>
                                  <w:r>
                                    <w:rPr>
                                      <w:szCs w:val="20"/>
                                    </w:rPr>
                                    <w:t>Wissenschafts-</w:t>
                                  </w:r>
                                </w:p>
                                <w:p w14:paraId="15A35385" w14:textId="77777777" w:rsidR="00702D9F" w:rsidRDefault="00702D9F">
                                  <w:pPr>
                                    <w:spacing w:after="96" w:line="256" w:lineRule="auto"/>
                                    <w:rPr>
                                      <w:szCs w:val="20"/>
                                    </w:rPr>
                                  </w:pPr>
                                  <w:r>
                                    <w:rPr>
                                      <w:szCs w:val="20"/>
                                    </w:rPr>
                                    <w:t>sendung</w:t>
                                  </w:r>
                                </w:p>
                              </w:tc>
                              <w:tc>
                                <w:tcPr>
                                  <w:tcW w:w="2069" w:type="dxa"/>
                                  <w:vMerge w:val="restart"/>
                                  <w:tcBorders>
                                    <w:top w:val="single" w:sz="8" w:space="0" w:color="000000"/>
                                    <w:left w:val="single" w:sz="4" w:space="0" w:color="000000"/>
                                    <w:bottom w:val="single" w:sz="8" w:space="0" w:color="000000"/>
                                    <w:right w:val="nil"/>
                                  </w:tcBorders>
                                </w:tcPr>
                                <w:p w14:paraId="35C7D887" w14:textId="77777777" w:rsidR="00702D9F" w:rsidRDefault="00702D9F">
                                  <w:pPr>
                                    <w:snapToGrid w:val="0"/>
                                    <w:spacing w:after="96" w:line="256" w:lineRule="auto"/>
                                    <w:rPr>
                                      <w:szCs w:val="20"/>
                                    </w:rPr>
                                  </w:pPr>
                                </w:p>
                              </w:tc>
                              <w:tc>
                                <w:tcPr>
                                  <w:tcW w:w="2069" w:type="dxa"/>
                                  <w:vMerge w:val="restart"/>
                                  <w:tcBorders>
                                    <w:top w:val="single" w:sz="8" w:space="0" w:color="000000"/>
                                    <w:left w:val="single" w:sz="4" w:space="0" w:color="000000"/>
                                    <w:bottom w:val="single" w:sz="8" w:space="0" w:color="000000"/>
                                    <w:right w:val="nil"/>
                                  </w:tcBorders>
                                </w:tcPr>
                                <w:p w14:paraId="4ECA8A42" w14:textId="77777777" w:rsidR="00702D9F" w:rsidRDefault="00702D9F">
                                  <w:pPr>
                                    <w:snapToGrid w:val="0"/>
                                    <w:spacing w:after="96" w:line="256" w:lineRule="auto"/>
                                    <w:rPr>
                                      <w:szCs w:val="20"/>
                                    </w:rPr>
                                  </w:pPr>
                                </w:p>
                              </w:tc>
                              <w:tc>
                                <w:tcPr>
                                  <w:tcW w:w="2237" w:type="dxa"/>
                                  <w:tcBorders>
                                    <w:top w:val="single" w:sz="8" w:space="0" w:color="000000"/>
                                    <w:left w:val="single" w:sz="4" w:space="0" w:color="000000"/>
                                    <w:bottom w:val="single" w:sz="4" w:space="0" w:color="000000"/>
                                    <w:right w:val="single" w:sz="4" w:space="0" w:color="000000"/>
                                  </w:tcBorders>
                                </w:tcPr>
                                <w:p w14:paraId="4B26F04D" w14:textId="77777777" w:rsidR="00702D9F" w:rsidRDefault="00702D9F">
                                  <w:pPr>
                                    <w:snapToGrid w:val="0"/>
                                    <w:spacing w:after="96" w:line="256" w:lineRule="auto"/>
                                    <w:rPr>
                                      <w:szCs w:val="20"/>
                                    </w:rPr>
                                  </w:pPr>
                                </w:p>
                              </w:tc>
                            </w:tr>
                            <w:tr w:rsidR="00702D9F" w14:paraId="31E2D5A3"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610994EA"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47A2CF4A"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4BF73481"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4" w:space="0" w:color="000000"/>
                                    <w:right w:val="single" w:sz="4" w:space="0" w:color="000000"/>
                                  </w:tcBorders>
                                </w:tcPr>
                                <w:p w14:paraId="65A624E8" w14:textId="77777777" w:rsidR="00702D9F" w:rsidRDefault="00702D9F">
                                  <w:pPr>
                                    <w:snapToGrid w:val="0"/>
                                    <w:spacing w:after="96" w:line="256" w:lineRule="auto"/>
                                    <w:rPr>
                                      <w:szCs w:val="20"/>
                                    </w:rPr>
                                  </w:pPr>
                                </w:p>
                              </w:tc>
                            </w:tr>
                            <w:tr w:rsidR="00702D9F" w14:paraId="0473815C"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662AA3A2"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0CD45A64"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499C6E51"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8" w:space="0" w:color="000000"/>
                                    <w:right w:val="single" w:sz="4" w:space="0" w:color="000000"/>
                                  </w:tcBorders>
                                </w:tcPr>
                                <w:p w14:paraId="1140F7EA" w14:textId="77777777" w:rsidR="00702D9F" w:rsidRDefault="00702D9F">
                                  <w:pPr>
                                    <w:snapToGrid w:val="0"/>
                                    <w:spacing w:after="96" w:line="256" w:lineRule="auto"/>
                                    <w:rPr>
                                      <w:szCs w:val="20"/>
                                    </w:rPr>
                                  </w:pPr>
                                </w:p>
                              </w:tc>
                            </w:tr>
                            <w:tr w:rsidR="00702D9F" w14:paraId="022C9377" w14:textId="77777777">
                              <w:trPr>
                                <w:trHeight w:hRule="exact" w:val="284"/>
                              </w:trPr>
                              <w:tc>
                                <w:tcPr>
                                  <w:tcW w:w="2070" w:type="dxa"/>
                                  <w:vMerge w:val="restart"/>
                                  <w:tcBorders>
                                    <w:top w:val="single" w:sz="8" w:space="0" w:color="000000"/>
                                    <w:left w:val="single" w:sz="4" w:space="0" w:color="000000"/>
                                    <w:bottom w:val="single" w:sz="8" w:space="0" w:color="000000"/>
                                    <w:right w:val="nil"/>
                                  </w:tcBorders>
                                  <w:vAlign w:val="center"/>
                                  <w:hideMark/>
                                </w:tcPr>
                                <w:p w14:paraId="5E36667C" w14:textId="77777777" w:rsidR="00702D9F" w:rsidRDefault="00702D9F">
                                  <w:pPr>
                                    <w:spacing w:after="96" w:line="256" w:lineRule="auto"/>
                                    <w:rPr>
                                      <w:szCs w:val="20"/>
                                    </w:rPr>
                                  </w:pPr>
                                  <w:r>
                                    <w:rPr>
                                      <w:szCs w:val="20"/>
                                    </w:rPr>
                                    <w:t>Real Life-TV</w:t>
                                  </w:r>
                                </w:p>
                              </w:tc>
                              <w:tc>
                                <w:tcPr>
                                  <w:tcW w:w="2069" w:type="dxa"/>
                                  <w:vMerge w:val="restart"/>
                                  <w:tcBorders>
                                    <w:top w:val="single" w:sz="8" w:space="0" w:color="000000"/>
                                    <w:left w:val="single" w:sz="4" w:space="0" w:color="000000"/>
                                    <w:bottom w:val="single" w:sz="8" w:space="0" w:color="000000"/>
                                    <w:right w:val="nil"/>
                                  </w:tcBorders>
                                </w:tcPr>
                                <w:p w14:paraId="6806887F" w14:textId="77777777" w:rsidR="00702D9F" w:rsidRDefault="00702D9F">
                                  <w:pPr>
                                    <w:snapToGrid w:val="0"/>
                                    <w:spacing w:after="96" w:line="256" w:lineRule="auto"/>
                                    <w:rPr>
                                      <w:szCs w:val="20"/>
                                    </w:rPr>
                                  </w:pPr>
                                </w:p>
                              </w:tc>
                              <w:tc>
                                <w:tcPr>
                                  <w:tcW w:w="2069" w:type="dxa"/>
                                  <w:vMerge w:val="restart"/>
                                  <w:tcBorders>
                                    <w:top w:val="single" w:sz="8" w:space="0" w:color="000000"/>
                                    <w:left w:val="single" w:sz="4" w:space="0" w:color="000000"/>
                                    <w:bottom w:val="single" w:sz="8" w:space="0" w:color="000000"/>
                                    <w:right w:val="nil"/>
                                  </w:tcBorders>
                                </w:tcPr>
                                <w:p w14:paraId="5DAF6E17" w14:textId="77777777" w:rsidR="00702D9F" w:rsidRDefault="00702D9F">
                                  <w:pPr>
                                    <w:snapToGrid w:val="0"/>
                                    <w:spacing w:after="96" w:line="256" w:lineRule="auto"/>
                                    <w:rPr>
                                      <w:szCs w:val="20"/>
                                    </w:rPr>
                                  </w:pPr>
                                </w:p>
                              </w:tc>
                              <w:tc>
                                <w:tcPr>
                                  <w:tcW w:w="2237" w:type="dxa"/>
                                  <w:tcBorders>
                                    <w:top w:val="single" w:sz="8" w:space="0" w:color="000000"/>
                                    <w:left w:val="single" w:sz="4" w:space="0" w:color="000000"/>
                                    <w:bottom w:val="single" w:sz="4" w:space="0" w:color="000000"/>
                                    <w:right w:val="single" w:sz="4" w:space="0" w:color="000000"/>
                                  </w:tcBorders>
                                </w:tcPr>
                                <w:p w14:paraId="2E1F4F29" w14:textId="77777777" w:rsidR="00702D9F" w:rsidRDefault="00702D9F">
                                  <w:pPr>
                                    <w:snapToGrid w:val="0"/>
                                    <w:spacing w:after="96" w:line="256" w:lineRule="auto"/>
                                    <w:rPr>
                                      <w:szCs w:val="20"/>
                                    </w:rPr>
                                  </w:pPr>
                                </w:p>
                              </w:tc>
                            </w:tr>
                            <w:tr w:rsidR="00702D9F" w14:paraId="333505B1"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0321FF38"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4A48C9A8"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656D195A"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4" w:space="0" w:color="000000"/>
                                    <w:right w:val="single" w:sz="4" w:space="0" w:color="000000"/>
                                  </w:tcBorders>
                                </w:tcPr>
                                <w:p w14:paraId="25727667" w14:textId="77777777" w:rsidR="00702D9F" w:rsidRDefault="00702D9F">
                                  <w:pPr>
                                    <w:snapToGrid w:val="0"/>
                                    <w:spacing w:after="96" w:line="256" w:lineRule="auto"/>
                                    <w:rPr>
                                      <w:szCs w:val="20"/>
                                    </w:rPr>
                                  </w:pPr>
                                </w:p>
                              </w:tc>
                            </w:tr>
                            <w:tr w:rsidR="00702D9F" w14:paraId="0C4CAF06"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14281A97"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6190CAAD"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0ABC350E"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8" w:space="0" w:color="000000"/>
                                    <w:right w:val="single" w:sz="4" w:space="0" w:color="000000"/>
                                  </w:tcBorders>
                                </w:tcPr>
                                <w:p w14:paraId="714C0445" w14:textId="77777777" w:rsidR="00702D9F" w:rsidRDefault="00702D9F">
                                  <w:pPr>
                                    <w:snapToGrid w:val="0"/>
                                    <w:spacing w:after="96" w:line="256" w:lineRule="auto"/>
                                    <w:rPr>
                                      <w:szCs w:val="20"/>
                                    </w:rPr>
                                  </w:pPr>
                                </w:p>
                              </w:tc>
                            </w:tr>
                            <w:tr w:rsidR="00702D9F" w14:paraId="1ED6CAAD" w14:textId="77777777">
                              <w:trPr>
                                <w:trHeight w:hRule="exact" w:val="284"/>
                              </w:trPr>
                              <w:tc>
                                <w:tcPr>
                                  <w:tcW w:w="2070" w:type="dxa"/>
                                  <w:vMerge w:val="restart"/>
                                  <w:tcBorders>
                                    <w:top w:val="single" w:sz="8" w:space="0" w:color="000000"/>
                                    <w:left w:val="single" w:sz="4" w:space="0" w:color="000000"/>
                                    <w:bottom w:val="single" w:sz="8" w:space="0" w:color="000000"/>
                                    <w:right w:val="nil"/>
                                  </w:tcBorders>
                                  <w:vAlign w:val="center"/>
                                  <w:hideMark/>
                                </w:tcPr>
                                <w:p w14:paraId="74E338A4" w14:textId="77777777" w:rsidR="00702D9F" w:rsidRDefault="00702D9F">
                                  <w:pPr>
                                    <w:spacing w:after="96" w:line="256" w:lineRule="auto"/>
                                    <w:rPr>
                                      <w:szCs w:val="20"/>
                                    </w:rPr>
                                  </w:pPr>
                                  <w:r>
                                    <w:rPr>
                                      <w:szCs w:val="20"/>
                                    </w:rPr>
                                    <w:t>Fernsehfilm/Kinofilm</w:t>
                                  </w:r>
                                </w:p>
                              </w:tc>
                              <w:tc>
                                <w:tcPr>
                                  <w:tcW w:w="2069" w:type="dxa"/>
                                  <w:vMerge w:val="restart"/>
                                  <w:tcBorders>
                                    <w:top w:val="single" w:sz="8" w:space="0" w:color="000000"/>
                                    <w:left w:val="single" w:sz="4" w:space="0" w:color="000000"/>
                                    <w:bottom w:val="single" w:sz="8" w:space="0" w:color="000000"/>
                                    <w:right w:val="nil"/>
                                  </w:tcBorders>
                                </w:tcPr>
                                <w:p w14:paraId="4C00E603" w14:textId="77777777" w:rsidR="00702D9F" w:rsidRDefault="00702D9F">
                                  <w:pPr>
                                    <w:snapToGrid w:val="0"/>
                                    <w:spacing w:after="96" w:line="256" w:lineRule="auto"/>
                                    <w:rPr>
                                      <w:szCs w:val="20"/>
                                    </w:rPr>
                                  </w:pPr>
                                </w:p>
                              </w:tc>
                              <w:tc>
                                <w:tcPr>
                                  <w:tcW w:w="2069" w:type="dxa"/>
                                  <w:vMerge w:val="restart"/>
                                  <w:tcBorders>
                                    <w:top w:val="single" w:sz="8" w:space="0" w:color="000000"/>
                                    <w:left w:val="single" w:sz="4" w:space="0" w:color="000000"/>
                                    <w:bottom w:val="single" w:sz="8" w:space="0" w:color="000000"/>
                                    <w:right w:val="nil"/>
                                  </w:tcBorders>
                                </w:tcPr>
                                <w:p w14:paraId="5984D36F" w14:textId="77777777" w:rsidR="00702D9F" w:rsidRDefault="00702D9F">
                                  <w:pPr>
                                    <w:snapToGrid w:val="0"/>
                                    <w:spacing w:after="96" w:line="256" w:lineRule="auto"/>
                                    <w:rPr>
                                      <w:szCs w:val="20"/>
                                    </w:rPr>
                                  </w:pPr>
                                </w:p>
                              </w:tc>
                              <w:tc>
                                <w:tcPr>
                                  <w:tcW w:w="2237" w:type="dxa"/>
                                  <w:tcBorders>
                                    <w:top w:val="single" w:sz="8" w:space="0" w:color="000000"/>
                                    <w:left w:val="single" w:sz="4" w:space="0" w:color="000000"/>
                                    <w:bottom w:val="single" w:sz="4" w:space="0" w:color="000000"/>
                                    <w:right w:val="single" w:sz="4" w:space="0" w:color="000000"/>
                                  </w:tcBorders>
                                </w:tcPr>
                                <w:p w14:paraId="57B03B10" w14:textId="77777777" w:rsidR="00702D9F" w:rsidRDefault="00702D9F">
                                  <w:pPr>
                                    <w:snapToGrid w:val="0"/>
                                    <w:spacing w:after="96" w:line="256" w:lineRule="auto"/>
                                    <w:rPr>
                                      <w:szCs w:val="20"/>
                                    </w:rPr>
                                  </w:pPr>
                                </w:p>
                              </w:tc>
                            </w:tr>
                            <w:tr w:rsidR="00702D9F" w14:paraId="7446089E"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312A1DF9"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37CCAC1B"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41F348B2"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4" w:space="0" w:color="000000"/>
                                    <w:right w:val="single" w:sz="4" w:space="0" w:color="000000"/>
                                  </w:tcBorders>
                                </w:tcPr>
                                <w:p w14:paraId="2D38BA0B" w14:textId="77777777" w:rsidR="00702D9F" w:rsidRDefault="00702D9F">
                                  <w:pPr>
                                    <w:snapToGrid w:val="0"/>
                                    <w:spacing w:after="96" w:line="256" w:lineRule="auto"/>
                                    <w:rPr>
                                      <w:szCs w:val="20"/>
                                    </w:rPr>
                                  </w:pPr>
                                </w:p>
                              </w:tc>
                            </w:tr>
                            <w:tr w:rsidR="00702D9F" w14:paraId="26F1CAE9"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3DC58052"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5CD8AB6B"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7F351BB5"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8" w:space="0" w:color="000000"/>
                                    <w:right w:val="single" w:sz="4" w:space="0" w:color="000000"/>
                                  </w:tcBorders>
                                </w:tcPr>
                                <w:p w14:paraId="3374E7EA" w14:textId="77777777" w:rsidR="00702D9F" w:rsidRDefault="00702D9F">
                                  <w:pPr>
                                    <w:snapToGrid w:val="0"/>
                                    <w:spacing w:after="96" w:line="256" w:lineRule="auto"/>
                                    <w:rPr>
                                      <w:szCs w:val="20"/>
                                    </w:rPr>
                                  </w:pPr>
                                </w:p>
                              </w:tc>
                            </w:tr>
                            <w:tr w:rsidR="00702D9F" w14:paraId="2C76228F" w14:textId="77777777">
                              <w:trPr>
                                <w:trHeight w:hRule="exact" w:val="284"/>
                              </w:trPr>
                              <w:tc>
                                <w:tcPr>
                                  <w:tcW w:w="2070" w:type="dxa"/>
                                  <w:vMerge w:val="restart"/>
                                  <w:tcBorders>
                                    <w:top w:val="single" w:sz="8" w:space="0" w:color="000000"/>
                                    <w:left w:val="single" w:sz="4" w:space="0" w:color="000000"/>
                                    <w:bottom w:val="single" w:sz="8" w:space="0" w:color="000000"/>
                                    <w:right w:val="nil"/>
                                  </w:tcBorders>
                                  <w:vAlign w:val="center"/>
                                  <w:hideMark/>
                                </w:tcPr>
                                <w:p w14:paraId="25020A63" w14:textId="77777777" w:rsidR="00702D9F" w:rsidRDefault="00702D9F">
                                  <w:pPr>
                                    <w:spacing w:after="96" w:line="256" w:lineRule="auto"/>
                                    <w:rPr>
                                      <w:szCs w:val="20"/>
                                    </w:rPr>
                                  </w:pPr>
                                  <w:r>
                                    <w:rPr>
                                      <w:szCs w:val="20"/>
                                    </w:rPr>
                                    <w:t>Serien/Soaps</w:t>
                                  </w:r>
                                </w:p>
                              </w:tc>
                              <w:tc>
                                <w:tcPr>
                                  <w:tcW w:w="2069" w:type="dxa"/>
                                  <w:vMerge w:val="restart"/>
                                  <w:tcBorders>
                                    <w:top w:val="single" w:sz="8" w:space="0" w:color="000000"/>
                                    <w:left w:val="single" w:sz="4" w:space="0" w:color="000000"/>
                                    <w:bottom w:val="single" w:sz="8" w:space="0" w:color="000000"/>
                                    <w:right w:val="nil"/>
                                  </w:tcBorders>
                                </w:tcPr>
                                <w:p w14:paraId="5A554537" w14:textId="77777777" w:rsidR="00702D9F" w:rsidRDefault="00702D9F">
                                  <w:pPr>
                                    <w:snapToGrid w:val="0"/>
                                    <w:spacing w:after="96" w:line="256" w:lineRule="auto"/>
                                    <w:rPr>
                                      <w:szCs w:val="20"/>
                                    </w:rPr>
                                  </w:pPr>
                                </w:p>
                              </w:tc>
                              <w:tc>
                                <w:tcPr>
                                  <w:tcW w:w="2069" w:type="dxa"/>
                                  <w:vMerge w:val="restart"/>
                                  <w:tcBorders>
                                    <w:top w:val="single" w:sz="8" w:space="0" w:color="000000"/>
                                    <w:left w:val="single" w:sz="4" w:space="0" w:color="000000"/>
                                    <w:bottom w:val="single" w:sz="8" w:space="0" w:color="000000"/>
                                    <w:right w:val="nil"/>
                                  </w:tcBorders>
                                </w:tcPr>
                                <w:p w14:paraId="144D333D" w14:textId="77777777" w:rsidR="00702D9F" w:rsidRDefault="00702D9F">
                                  <w:pPr>
                                    <w:snapToGrid w:val="0"/>
                                    <w:spacing w:after="96" w:line="256" w:lineRule="auto"/>
                                    <w:rPr>
                                      <w:szCs w:val="20"/>
                                    </w:rPr>
                                  </w:pPr>
                                </w:p>
                              </w:tc>
                              <w:tc>
                                <w:tcPr>
                                  <w:tcW w:w="2237" w:type="dxa"/>
                                  <w:tcBorders>
                                    <w:top w:val="single" w:sz="8" w:space="0" w:color="000000"/>
                                    <w:left w:val="single" w:sz="4" w:space="0" w:color="000000"/>
                                    <w:bottom w:val="single" w:sz="4" w:space="0" w:color="000000"/>
                                    <w:right w:val="single" w:sz="4" w:space="0" w:color="000000"/>
                                  </w:tcBorders>
                                </w:tcPr>
                                <w:p w14:paraId="70B35FFB" w14:textId="77777777" w:rsidR="00702D9F" w:rsidRDefault="00702D9F">
                                  <w:pPr>
                                    <w:snapToGrid w:val="0"/>
                                    <w:spacing w:after="96" w:line="256" w:lineRule="auto"/>
                                    <w:rPr>
                                      <w:szCs w:val="20"/>
                                    </w:rPr>
                                  </w:pPr>
                                </w:p>
                              </w:tc>
                            </w:tr>
                            <w:tr w:rsidR="00702D9F" w14:paraId="206038F2"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4B18A3E3"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0B541070"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33074B6A"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4" w:space="0" w:color="000000"/>
                                    <w:right w:val="single" w:sz="4" w:space="0" w:color="000000"/>
                                  </w:tcBorders>
                                </w:tcPr>
                                <w:p w14:paraId="39E4FA39" w14:textId="77777777" w:rsidR="00702D9F" w:rsidRDefault="00702D9F">
                                  <w:pPr>
                                    <w:snapToGrid w:val="0"/>
                                    <w:spacing w:after="96" w:line="256" w:lineRule="auto"/>
                                    <w:rPr>
                                      <w:szCs w:val="20"/>
                                    </w:rPr>
                                  </w:pPr>
                                </w:p>
                              </w:tc>
                            </w:tr>
                            <w:tr w:rsidR="00702D9F" w14:paraId="2A6DAD20"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26756665"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00E5F94D"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1199B2D4"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8" w:space="0" w:color="000000"/>
                                    <w:right w:val="single" w:sz="4" w:space="0" w:color="000000"/>
                                  </w:tcBorders>
                                </w:tcPr>
                                <w:p w14:paraId="506E16CE" w14:textId="77777777" w:rsidR="00702D9F" w:rsidRDefault="00702D9F">
                                  <w:pPr>
                                    <w:snapToGrid w:val="0"/>
                                    <w:spacing w:after="96" w:line="256" w:lineRule="auto"/>
                                    <w:rPr>
                                      <w:szCs w:val="20"/>
                                    </w:rPr>
                                  </w:pPr>
                                </w:p>
                              </w:tc>
                            </w:tr>
                            <w:tr w:rsidR="00702D9F" w14:paraId="3B6C60FC" w14:textId="77777777">
                              <w:trPr>
                                <w:trHeight w:hRule="exact" w:val="284"/>
                              </w:trPr>
                              <w:tc>
                                <w:tcPr>
                                  <w:tcW w:w="2070" w:type="dxa"/>
                                  <w:vMerge w:val="restart"/>
                                  <w:tcBorders>
                                    <w:top w:val="single" w:sz="8" w:space="0" w:color="000000"/>
                                    <w:left w:val="single" w:sz="4" w:space="0" w:color="000000"/>
                                    <w:bottom w:val="single" w:sz="8" w:space="0" w:color="000000"/>
                                    <w:right w:val="nil"/>
                                  </w:tcBorders>
                                  <w:vAlign w:val="center"/>
                                  <w:hideMark/>
                                </w:tcPr>
                                <w:p w14:paraId="4C975CF8" w14:textId="77777777" w:rsidR="00702D9F" w:rsidRDefault="00702D9F">
                                  <w:pPr>
                                    <w:spacing w:after="96" w:line="256" w:lineRule="auto"/>
                                    <w:rPr>
                                      <w:szCs w:val="20"/>
                                    </w:rPr>
                                  </w:pPr>
                                  <w:r>
                                    <w:rPr>
                                      <w:szCs w:val="20"/>
                                    </w:rPr>
                                    <w:t>Spiel-/Quizsendung</w:t>
                                  </w:r>
                                </w:p>
                              </w:tc>
                              <w:tc>
                                <w:tcPr>
                                  <w:tcW w:w="2069" w:type="dxa"/>
                                  <w:vMerge w:val="restart"/>
                                  <w:tcBorders>
                                    <w:top w:val="single" w:sz="8" w:space="0" w:color="000000"/>
                                    <w:left w:val="single" w:sz="4" w:space="0" w:color="000000"/>
                                    <w:bottom w:val="single" w:sz="8" w:space="0" w:color="000000"/>
                                    <w:right w:val="nil"/>
                                  </w:tcBorders>
                                </w:tcPr>
                                <w:p w14:paraId="65D686B6" w14:textId="77777777" w:rsidR="00702D9F" w:rsidRDefault="00702D9F">
                                  <w:pPr>
                                    <w:snapToGrid w:val="0"/>
                                    <w:spacing w:after="96" w:line="256" w:lineRule="auto"/>
                                    <w:rPr>
                                      <w:szCs w:val="20"/>
                                    </w:rPr>
                                  </w:pPr>
                                </w:p>
                              </w:tc>
                              <w:tc>
                                <w:tcPr>
                                  <w:tcW w:w="2069" w:type="dxa"/>
                                  <w:vMerge w:val="restart"/>
                                  <w:tcBorders>
                                    <w:top w:val="single" w:sz="8" w:space="0" w:color="000000"/>
                                    <w:left w:val="single" w:sz="4" w:space="0" w:color="000000"/>
                                    <w:bottom w:val="single" w:sz="8" w:space="0" w:color="000000"/>
                                    <w:right w:val="nil"/>
                                  </w:tcBorders>
                                </w:tcPr>
                                <w:p w14:paraId="71FACE2E" w14:textId="77777777" w:rsidR="00702D9F" w:rsidRDefault="00702D9F">
                                  <w:pPr>
                                    <w:snapToGrid w:val="0"/>
                                    <w:spacing w:after="96" w:line="256" w:lineRule="auto"/>
                                    <w:rPr>
                                      <w:szCs w:val="20"/>
                                    </w:rPr>
                                  </w:pPr>
                                </w:p>
                              </w:tc>
                              <w:tc>
                                <w:tcPr>
                                  <w:tcW w:w="2237" w:type="dxa"/>
                                  <w:tcBorders>
                                    <w:top w:val="single" w:sz="8" w:space="0" w:color="000000"/>
                                    <w:left w:val="single" w:sz="4" w:space="0" w:color="000000"/>
                                    <w:bottom w:val="single" w:sz="4" w:space="0" w:color="000000"/>
                                    <w:right w:val="single" w:sz="4" w:space="0" w:color="000000"/>
                                  </w:tcBorders>
                                </w:tcPr>
                                <w:p w14:paraId="3DC4A14A" w14:textId="77777777" w:rsidR="00702D9F" w:rsidRDefault="00702D9F">
                                  <w:pPr>
                                    <w:snapToGrid w:val="0"/>
                                    <w:spacing w:after="96" w:line="256" w:lineRule="auto"/>
                                    <w:rPr>
                                      <w:szCs w:val="20"/>
                                    </w:rPr>
                                  </w:pPr>
                                </w:p>
                              </w:tc>
                            </w:tr>
                            <w:tr w:rsidR="00702D9F" w14:paraId="7A26F72D"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47D179DD"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4A3CF6B7"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1FD1A5BF"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4" w:space="0" w:color="000000"/>
                                    <w:right w:val="single" w:sz="4" w:space="0" w:color="000000"/>
                                  </w:tcBorders>
                                </w:tcPr>
                                <w:p w14:paraId="48D04D01" w14:textId="77777777" w:rsidR="00702D9F" w:rsidRDefault="00702D9F">
                                  <w:pPr>
                                    <w:snapToGrid w:val="0"/>
                                    <w:spacing w:after="96" w:line="256" w:lineRule="auto"/>
                                    <w:rPr>
                                      <w:szCs w:val="20"/>
                                    </w:rPr>
                                  </w:pPr>
                                </w:p>
                              </w:tc>
                            </w:tr>
                            <w:tr w:rsidR="00702D9F" w14:paraId="084E1BE1"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43E5750E"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54C86FBA"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28732403"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8" w:space="0" w:color="000000"/>
                                    <w:right w:val="single" w:sz="4" w:space="0" w:color="000000"/>
                                  </w:tcBorders>
                                </w:tcPr>
                                <w:p w14:paraId="64396114" w14:textId="77777777" w:rsidR="00702D9F" w:rsidRDefault="00702D9F">
                                  <w:pPr>
                                    <w:snapToGrid w:val="0"/>
                                    <w:spacing w:after="96" w:line="256" w:lineRule="auto"/>
                                    <w:rPr>
                                      <w:szCs w:val="20"/>
                                    </w:rPr>
                                  </w:pPr>
                                </w:p>
                              </w:tc>
                            </w:tr>
                            <w:tr w:rsidR="00702D9F" w14:paraId="0DFE5FCD" w14:textId="77777777">
                              <w:trPr>
                                <w:trHeight w:hRule="exact" w:val="284"/>
                              </w:trPr>
                              <w:tc>
                                <w:tcPr>
                                  <w:tcW w:w="2070" w:type="dxa"/>
                                  <w:vMerge w:val="restart"/>
                                  <w:tcBorders>
                                    <w:top w:val="single" w:sz="8" w:space="0" w:color="000000"/>
                                    <w:left w:val="single" w:sz="4" w:space="0" w:color="000000"/>
                                    <w:bottom w:val="single" w:sz="8" w:space="0" w:color="000000"/>
                                    <w:right w:val="nil"/>
                                  </w:tcBorders>
                                  <w:vAlign w:val="center"/>
                                  <w:hideMark/>
                                </w:tcPr>
                                <w:p w14:paraId="37903186" w14:textId="77777777" w:rsidR="00702D9F" w:rsidRDefault="00702D9F">
                                  <w:pPr>
                                    <w:spacing w:after="96" w:line="256" w:lineRule="auto"/>
                                    <w:rPr>
                                      <w:szCs w:val="20"/>
                                    </w:rPr>
                                  </w:pPr>
                                  <w:r>
                                    <w:rPr>
                                      <w:szCs w:val="20"/>
                                    </w:rPr>
                                    <w:t>Talkshow</w:t>
                                  </w:r>
                                </w:p>
                              </w:tc>
                              <w:tc>
                                <w:tcPr>
                                  <w:tcW w:w="2069" w:type="dxa"/>
                                  <w:vMerge w:val="restart"/>
                                  <w:tcBorders>
                                    <w:top w:val="single" w:sz="8" w:space="0" w:color="000000"/>
                                    <w:left w:val="single" w:sz="4" w:space="0" w:color="000000"/>
                                    <w:bottom w:val="single" w:sz="8" w:space="0" w:color="000000"/>
                                    <w:right w:val="nil"/>
                                  </w:tcBorders>
                                </w:tcPr>
                                <w:p w14:paraId="31C8B0A8" w14:textId="77777777" w:rsidR="00702D9F" w:rsidRDefault="00702D9F">
                                  <w:pPr>
                                    <w:snapToGrid w:val="0"/>
                                    <w:spacing w:after="96" w:line="256" w:lineRule="auto"/>
                                    <w:rPr>
                                      <w:szCs w:val="20"/>
                                    </w:rPr>
                                  </w:pPr>
                                </w:p>
                              </w:tc>
                              <w:tc>
                                <w:tcPr>
                                  <w:tcW w:w="2069" w:type="dxa"/>
                                  <w:vMerge w:val="restart"/>
                                  <w:tcBorders>
                                    <w:top w:val="single" w:sz="8" w:space="0" w:color="000000"/>
                                    <w:left w:val="single" w:sz="4" w:space="0" w:color="000000"/>
                                    <w:bottom w:val="single" w:sz="8" w:space="0" w:color="000000"/>
                                    <w:right w:val="nil"/>
                                  </w:tcBorders>
                                </w:tcPr>
                                <w:p w14:paraId="7B2DE1BD" w14:textId="77777777" w:rsidR="00702D9F" w:rsidRDefault="00702D9F">
                                  <w:pPr>
                                    <w:snapToGrid w:val="0"/>
                                    <w:spacing w:after="96" w:line="256" w:lineRule="auto"/>
                                    <w:rPr>
                                      <w:szCs w:val="20"/>
                                    </w:rPr>
                                  </w:pPr>
                                </w:p>
                              </w:tc>
                              <w:tc>
                                <w:tcPr>
                                  <w:tcW w:w="2237" w:type="dxa"/>
                                  <w:tcBorders>
                                    <w:top w:val="single" w:sz="8" w:space="0" w:color="000000"/>
                                    <w:left w:val="single" w:sz="4" w:space="0" w:color="000000"/>
                                    <w:bottom w:val="single" w:sz="4" w:space="0" w:color="000000"/>
                                    <w:right w:val="single" w:sz="4" w:space="0" w:color="000000"/>
                                  </w:tcBorders>
                                </w:tcPr>
                                <w:p w14:paraId="2A39FF28" w14:textId="77777777" w:rsidR="00702D9F" w:rsidRDefault="00702D9F">
                                  <w:pPr>
                                    <w:snapToGrid w:val="0"/>
                                    <w:spacing w:after="96" w:line="256" w:lineRule="auto"/>
                                    <w:rPr>
                                      <w:szCs w:val="20"/>
                                    </w:rPr>
                                  </w:pPr>
                                </w:p>
                              </w:tc>
                            </w:tr>
                            <w:tr w:rsidR="00702D9F" w14:paraId="09662C47"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72ADECC6"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156155B4"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522191E9"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4" w:space="0" w:color="000000"/>
                                    <w:right w:val="single" w:sz="4" w:space="0" w:color="000000"/>
                                  </w:tcBorders>
                                </w:tcPr>
                                <w:p w14:paraId="6CE78856" w14:textId="77777777" w:rsidR="00702D9F" w:rsidRDefault="00702D9F">
                                  <w:pPr>
                                    <w:snapToGrid w:val="0"/>
                                    <w:spacing w:after="96" w:line="256" w:lineRule="auto"/>
                                    <w:rPr>
                                      <w:szCs w:val="20"/>
                                    </w:rPr>
                                  </w:pPr>
                                </w:p>
                              </w:tc>
                            </w:tr>
                            <w:tr w:rsidR="00702D9F" w14:paraId="4A67A3D5"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2FBD5BF6"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0E7DC0BD"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0957DA5F"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8" w:space="0" w:color="000000"/>
                                    <w:right w:val="single" w:sz="4" w:space="0" w:color="000000"/>
                                  </w:tcBorders>
                                </w:tcPr>
                                <w:p w14:paraId="0A611B79" w14:textId="77777777" w:rsidR="00702D9F" w:rsidRDefault="00702D9F">
                                  <w:pPr>
                                    <w:snapToGrid w:val="0"/>
                                    <w:spacing w:after="96" w:line="256" w:lineRule="auto"/>
                                    <w:rPr>
                                      <w:szCs w:val="20"/>
                                    </w:rPr>
                                  </w:pPr>
                                </w:p>
                              </w:tc>
                            </w:tr>
                            <w:tr w:rsidR="00702D9F" w14:paraId="0B509C85" w14:textId="77777777">
                              <w:trPr>
                                <w:trHeight w:hRule="exact" w:val="284"/>
                              </w:trPr>
                              <w:tc>
                                <w:tcPr>
                                  <w:tcW w:w="2070" w:type="dxa"/>
                                  <w:vMerge w:val="restart"/>
                                  <w:tcBorders>
                                    <w:top w:val="single" w:sz="8" w:space="0" w:color="000000"/>
                                    <w:left w:val="single" w:sz="4" w:space="0" w:color="000000"/>
                                    <w:bottom w:val="single" w:sz="8" w:space="0" w:color="000000"/>
                                    <w:right w:val="nil"/>
                                  </w:tcBorders>
                                  <w:vAlign w:val="center"/>
                                  <w:hideMark/>
                                </w:tcPr>
                                <w:p w14:paraId="05050909" w14:textId="77777777" w:rsidR="00702D9F" w:rsidRDefault="00702D9F">
                                  <w:pPr>
                                    <w:spacing w:after="96" w:line="256" w:lineRule="auto"/>
                                    <w:rPr>
                                      <w:szCs w:val="20"/>
                                    </w:rPr>
                                  </w:pPr>
                                  <w:r>
                                    <w:rPr>
                                      <w:szCs w:val="20"/>
                                    </w:rPr>
                                    <w:t>Castingshow</w:t>
                                  </w:r>
                                </w:p>
                              </w:tc>
                              <w:tc>
                                <w:tcPr>
                                  <w:tcW w:w="2069" w:type="dxa"/>
                                  <w:vMerge w:val="restart"/>
                                  <w:tcBorders>
                                    <w:top w:val="single" w:sz="8" w:space="0" w:color="000000"/>
                                    <w:left w:val="single" w:sz="4" w:space="0" w:color="000000"/>
                                    <w:bottom w:val="single" w:sz="8" w:space="0" w:color="000000"/>
                                    <w:right w:val="nil"/>
                                  </w:tcBorders>
                                </w:tcPr>
                                <w:p w14:paraId="2D384BE7" w14:textId="77777777" w:rsidR="00702D9F" w:rsidRDefault="00702D9F">
                                  <w:pPr>
                                    <w:snapToGrid w:val="0"/>
                                    <w:spacing w:after="96" w:line="256" w:lineRule="auto"/>
                                    <w:rPr>
                                      <w:szCs w:val="20"/>
                                    </w:rPr>
                                  </w:pPr>
                                </w:p>
                              </w:tc>
                              <w:tc>
                                <w:tcPr>
                                  <w:tcW w:w="2069" w:type="dxa"/>
                                  <w:vMerge w:val="restart"/>
                                  <w:tcBorders>
                                    <w:top w:val="single" w:sz="8" w:space="0" w:color="000000"/>
                                    <w:left w:val="single" w:sz="4" w:space="0" w:color="000000"/>
                                    <w:bottom w:val="single" w:sz="8" w:space="0" w:color="000000"/>
                                    <w:right w:val="nil"/>
                                  </w:tcBorders>
                                </w:tcPr>
                                <w:p w14:paraId="63C4A825" w14:textId="77777777" w:rsidR="00702D9F" w:rsidRDefault="00702D9F">
                                  <w:pPr>
                                    <w:snapToGrid w:val="0"/>
                                    <w:spacing w:after="96" w:line="256" w:lineRule="auto"/>
                                    <w:rPr>
                                      <w:szCs w:val="20"/>
                                    </w:rPr>
                                  </w:pPr>
                                </w:p>
                              </w:tc>
                              <w:tc>
                                <w:tcPr>
                                  <w:tcW w:w="2237" w:type="dxa"/>
                                  <w:tcBorders>
                                    <w:top w:val="single" w:sz="8" w:space="0" w:color="000000"/>
                                    <w:left w:val="single" w:sz="4" w:space="0" w:color="000000"/>
                                    <w:bottom w:val="single" w:sz="4" w:space="0" w:color="000000"/>
                                    <w:right w:val="single" w:sz="4" w:space="0" w:color="000000"/>
                                  </w:tcBorders>
                                </w:tcPr>
                                <w:p w14:paraId="0A737B5F" w14:textId="77777777" w:rsidR="00702D9F" w:rsidRDefault="00702D9F">
                                  <w:pPr>
                                    <w:snapToGrid w:val="0"/>
                                    <w:spacing w:after="96" w:line="256" w:lineRule="auto"/>
                                    <w:rPr>
                                      <w:szCs w:val="20"/>
                                    </w:rPr>
                                  </w:pPr>
                                </w:p>
                              </w:tc>
                            </w:tr>
                            <w:tr w:rsidR="00702D9F" w14:paraId="03885152"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2E9145DA"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16318421"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04A6A7DB"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4" w:space="0" w:color="000000"/>
                                    <w:right w:val="single" w:sz="4" w:space="0" w:color="000000"/>
                                  </w:tcBorders>
                                </w:tcPr>
                                <w:p w14:paraId="08822313" w14:textId="77777777" w:rsidR="00702D9F" w:rsidRDefault="00702D9F">
                                  <w:pPr>
                                    <w:snapToGrid w:val="0"/>
                                    <w:spacing w:after="96" w:line="256" w:lineRule="auto"/>
                                    <w:rPr>
                                      <w:szCs w:val="20"/>
                                    </w:rPr>
                                  </w:pPr>
                                </w:p>
                              </w:tc>
                            </w:tr>
                            <w:tr w:rsidR="00702D9F" w14:paraId="3B3DEE25"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1FA459DC"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7F1800B2"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56DF9A35"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8" w:space="0" w:color="000000"/>
                                    <w:right w:val="single" w:sz="4" w:space="0" w:color="000000"/>
                                  </w:tcBorders>
                                </w:tcPr>
                                <w:p w14:paraId="5B2BD2AC" w14:textId="77777777" w:rsidR="00702D9F" w:rsidRDefault="00702D9F">
                                  <w:pPr>
                                    <w:snapToGrid w:val="0"/>
                                    <w:spacing w:after="96" w:line="256" w:lineRule="auto"/>
                                    <w:rPr>
                                      <w:szCs w:val="20"/>
                                    </w:rPr>
                                  </w:pPr>
                                </w:p>
                              </w:tc>
                            </w:tr>
                            <w:tr w:rsidR="00702D9F" w14:paraId="718F0BF1" w14:textId="77777777">
                              <w:trPr>
                                <w:trHeight w:hRule="exact" w:val="284"/>
                              </w:trPr>
                              <w:tc>
                                <w:tcPr>
                                  <w:tcW w:w="2070" w:type="dxa"/>
                                  <w:vMerge w:val="restart"/>
                                  <w:tcBorders>
                                    <w:top w:val="single" w:sz="8" w:space="0" w:color="000000"/>
                                    <w:left w:val="single" w:sz="4" w:space="0" w:color="000000"/>
                                    <w:bottom w:val="single" w:sz="8" w:space="0" w:color="000000"/>
                                    <w:right w:val="nil"/>
                                  </w:tcBorders>
                                  <w:vAlign w:val="center"/>
                                </w:tcPr>
                                <w:p w14:paraId="51E5DD3A" w14:textId="77777777" w:rsidR="00702D9F" w:rsidRDefault="00702D9F">
                                  <w:pPr>
                                    <w:snapToGrid w:val="0"/>
                                    <w:spacing w:after="96" w:line="256" w:lineRule="auto"/>
                                    <w:rPr>
                                      <w:szCs w:val="20"/>
                                    </w:rPr>
                                  </w:pPr>
                                </w:p>
                              </w:tc>
                              <w:tc>
                                <w:tcPr>
                                  <w:tcW w:w="2069" w:type="dxa"/>
                                  <w:vMerge w:val="restart"/>
                                  <w:tcBorders>
                                    <w:top w:val="single" w:sz="8" w:space="0" w:color="000000"/>
                                    <w:left w:val="single" w:sz="4" w:space="0" w:color="000000"/>
                                    <w:bottom w:val="single" w:sz="8" w:space="0" w:color="000000"/>
                                    <w:right w:val="nil"/>
                                  </w:tcBorders>
                                </w:tcPr>
                                <w:p w14:paraId="7A64E776" w14:textId="77777777" w:rsidR="00702D9F" w:rsidRDefault="00702D9F">
                                  <w:pPr>
                                    <w:snapToGrid w:val="0"/>
                                    <w:spacing w:after="96" w:line="256" w:lineRule="auto"/>
                                    <w:rPr>
                                      <w:szCs w:val="20"/>
                                    </w:rPr>
                                  </w:pPr>
                                </w:p>
                              </w:tc>
                              <w:tc>
                                <w:tcPr>
                                  <w:tcW w:w="2069" w:type="dxa"/>
                                  <w:vMerge w:val="restart"/>
                                  <w:tcBorders>
                                    <w:top w:val="single" w:sz="8" w:space="0" w:color="000000"/>
                                    <w:left w:val="single" w:sz="4" w:space="0" w:color="000000"/>
                                    <w:bottom w:val="single" w:sz="8" w:space="0" w:color="000000"/>
                                    <w:right w:val="nil"/>
                                  </w:tcBorders>
                                </w:tcPr>
                                <w:p w14:paraId="0C10A191" w14:textId="77777777" w:rsidR="00702D9F" w:rsidRDefault="00702D9F">
                                  <w:pPr>
                                    <w:snapToGrid w:val="0"/>
                                    <w:spacing w:after="96" w:line="256" w:lineRule="auto"/>
                                    <w:rPr>
                                      <w:szCs w:val="20"/>
                                    </w:rPr>
                                  </w:pPr>
                                </w:p>
                              </w:tc>
                              <w:tc>
                                <w:tcPr>
                                  <w:tcW w:w="2237" w:type="dxa"/>
                                  <w:tcBorders>
                                    <w:top w:val="single" w:sz="8" w:space="0" w:color="000000"/>
                                    <w:left w:val="single" w:sz="4" w:space="0" w:color="000000"/>
                                    <w:bottom w:val="single" w:sz="4" w:space="0" w:color="000000"/>
                                    <w:right w:val="single" w:sz="4" w:space="0" w:color="000000"/>
                                  </w:tcBorders>
                                </w:tcPr>
                                <w:p w14:paraId="7512E95A" w14:textId="77777777" w:rsidR="00702D9F" w:rsidRDefault="00702D9F">
                                  <w:pPr>
                                    <w:snapToGrid w:val="0"/>
                                    <w:spacing w:after="96" w:line="256" w:lineRule="auto"/>
                                    <w:rPr>
                                      <w:szCs w:val="20"/>
                                    </w:rPr>
                                  </w:pPr>
                                </w:p>
                              </w:tc>
                            </w:tr>
                            <w:tr w:rsidR="00702D9F" w14:paraId="3F9AAA4A"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17CA0C46"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3D458650"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2F3E7D56"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4" w:space="0" w:color="000000"/>
                                    <w:right w:val="single" w:sz="4" w:space="0" w:color="000000"/>
                                  </w:tcBorders>
                                </w:tcPr>
                                <w:p w14:paraId="0B5B10A8" w14:textId="77777777" w:rsidR="00702D9F" w:rsidRDefault="00702D9F">
                                  <w:pPr>
                                    <w:snapToGrid w:val="0"/>
                                    <w:spacing w:after="96" w:line="256" w:lineRule="auto"/>
                                    <w:rPr>
                                      <w:szCs w:val="20"/>
                                    </w:rPr>
                                  </w:pPr>
                                </w:p>
                              </w:tc>
                            </w:tr>
                            <w:tr w:rsidR="00702D9F" w14:paraId="5A680411"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2B83A7A2"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74C2C804"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6F803D4F"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8" w:space="0" w:color="000000"/>
                                    <w:right w:val="single" w:sz="4" w:space="0" w:color="000000"/>
                                  </w:tcBorders>
                                </w:tcPr>
                                <w:p w14:paraId="25BCE348" w14:textId="77777777" w:rsidR="00702D9F" w:rsidRDefault="00702D9F">
                                  <w:pPr>
                                    <w:snapToGrid w:val="0"/>
                                    <w:spacing w:after="96" w:line="256" w:lineRule="auto"/>
                                    <w:rPr>
                                      <w:szCs w:val="20"/>
                                    </w:rPr>
                                  </w:pPr>
                                </w:p>
                              </w:tc>
                            </w:tr>
                            <w:tr w:rsidR="00702D9F" w14:paraId="11ABFD74" w14:textId="77777777">
                              <w:trPr>
                                <w:trHeight w:hRule="exact" w:val="284"/>
                              </w:trPr>
                              <w:tc>
                                <w:tcPr>
                                  <w:tcW w:w="2070" w:type="dxa"/>
                                  <w:vMerge w:val="restart"/>
                                  <w:tcBorders>
                                    <w:top w:val="single" w:sz="8" w:space="0" w:color="000000"/>
                                    <w:left w:val="single" w:sz="4" w:space="0" w:color="000000"/>
                                    <w:bottom w:val="single" w:sz="8" w:space="0" w:color="000000"/>
                                    <w:right w:val="nil"/>
                                  </w:tcBorders>
                                  <w:vAlign w:val="center"/>
                                </w:tcPr>
                                <w:p w14:paraId="6370E1E1" w14:textId="77777777" w:rsidR="00702D9F" w:rsidRDefault="00702D9F">
                                  <w:pPr>
                                    <w:snapToGrid w:val="0"/>
                                    <w:spacing w:after="96" w:line="256" w:lineRule="auto"/>
                                    <w:rPr>
                                      <w:szCs w:val="20"/>
                                    </w:rPr>
                                  </w:pPr>
                                </w:p>
                              </w:tc>
                              <w:tc>
                                <w:tcPr>
                                  <w:tcW w:w="2069" w:type="dxa"/>
                                  <w:vMerge w:val="restart"/>
                                  <w:tcBorders>
                                    <w:top w:val="single" w:sz="8" w:space="0" w:color="000000"/>
                                    <w:left w:val="single" w:sz="4" w:space="0" w:color="000000"/>
                                    <w:bottom w:val="single" w:sz="8" w:space="0" w:color="000000"/>
                                    <w:right w:val="nil"/>
                                  </w:tcBorders>
                                </w:tcPr>
                                <w:p w14:paraId="7C966F8B" w14:textId="77777777" w:rsidR="00702D9F" w:rsidRDefault="00702D9F">
                                  <w:pPr>
                                    <w:snapToGrid w:val="0"/>
                                    <w:spacing w:after="96" w:line="256" w:lineRule="auto"/>
                                    <w:rPr>
                                      <w:szCs w:val="20"/>
                                    </w:rPr>
                                  </w:pPr>
                                </w:p>
                              </w:tc>
                              <w:tc>
                                <w:tcPr>
                                  <w:tcW w:w="2069" w:type="dxa"/>
                                  <w:vMerge w:val="restart"/>
                                  <w:tcBorders>
                                    <w:top w:val="single" w:sz="8" w:space="0" w:color="000000"/>
                                    <w:left w:val="single" w:sz="4" w:space="0" w:color="000000"/>
                                    <w:bottom w:val="single" w:sz="8" w:space="0" w:color="000000"/>
                                    <w:right w:val="nil"/>
                                  </w:tcBorders>
                                </w:tcPr>
                                <w:p w14:paraId="32421C89" w14:textId="77777777" w:rsidR="00702D9F" w:rsidRDefault="00702D9F">
                                  <w:pPr>
                                    <w:snapToGrid w:val="0"/>
                                    <w:spacing w:after="96" w:line="256" w:lineRule="auto"/>
                                    <w:rPr>
                                      <w:szCs w:val="20"/>
                                    </w:rPr>
                                  </w:pPr>
                                </w:p>
                              </w:tc>
                              <w:tc>
                                <w:tcPr>
                                  <w:tcW w:w="2237" w:type="dxa"/>
                                  <w:tcBorders>
                                    <w:top w:val="single" w:sz="8" w:space="0" w:color="000000"/>
                                    <w:left w:val="single" w:sz="4" w:space="0" w:color="000000"/>
                                    <w:bottom w:val="single" w:sz="4" w:space="0" w:color="000000"/>
                                    <w:right w:val="single" w:sz="4" w:space="0" w:color="000000"/>
                                  </w:tcBorders>
                                </w:tcPr>
                                <w:p w14:paraId="2D4D831F" w14:textId="77777777" w:rsidR="00702D9F" w:rsidRDefault="00702D9F">
                                  <w:pPr>
                                    <w:snapToGrid w:val="0"/>
                                    <w:spacing w:after="96" w:line="256" w:lineRule="auto"/>
                                    <w:rPr>
                                      <w:szCs w:val="20"/>
                                    </w:rPr>
                                  </w:pPr>
                                </w:p>
                              </w:tc>
                            </w:tr>
                            <w:tr w:rsidR="00702D9F" w14:paraId="2E2786DB"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0E26FFAB"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092B0343"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5228E766"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4" w:space="0" w:color="000000"/>
                                    <w:right w:val="single" w:sz="4" w:space="0" w:color="000000"/>
                                  </w:tcBorders>
                                </w:tcPr>
                                <w:p w14:paraId="06420787" w14:textId="77777777" w:rsidR="00702D9F" w:rsidRDefault="00702D9F">
                                  <w:pPr>
                                    <w:snapToGrid w:val="0"/>
                                    <w:spacing w:after="96" w:line="256" w:lineRule="auto"/>
                                    <w:rPr>
                                      <w:szCs w:val="20"/>
                                    </w:rPr>
                                  </w:pPr>
                                </w:p>
                              </w:tc>
                            </w:tr>
                            <w:tr w:rsidR="00702D9F" w14:paraId="49A5A67B"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3D6D5DF8"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27BAC7D7"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4391474A"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8" w:space="0" w:color="000000"/>
                                    <w:right w:val="single" w:sz="4" w:space="0" w:color="000000"/>
                                  </w:tcBorders>
                                </w:tcPr>
                                <w:p w14:paraId="3768C6F6" w14:textId="77777777" w:rsidR="00702D9F" w:rsidRDefault="00702D9F">
                                  <w:pPr>
                                    <w:snapToGrid w:val="0"/>
                                    <w:spacing w:after="96" w:line="256" w:lineRule="auto"/>
                                    <w:rPr>
                                      <w:szCs w:val="20"/>
                                    </w:rPr>
                                  </w:pPr>
                                </w:p>
                              </w:tc>
                            </w:tr>
                            <w:tr w:rsidR="00702D9F" w14:paraId="1B661844" w14:textId="77777777">
                              <w:trPr>
                                <w:trHeight w:hRule="exact" w:val="284"/>
                              </w:trPr>
                              <w:tc>
                                <w:tcPr>
                                  <w:tcW w:w="2070" w:type="dxa"/>
                                  <w:vMerge w:val="restart"/>
                                  <w:tcBorders>
                                    <w:top w:val="single" w:sz="8" w:space="0" w:color="000000"/>
                                    <w:left w:val="single" w:sz="4" w:space="0" w:color="000000"/>
                                    <w:bottom w:val="single" w:sz="4" w:space="0" w:color="000000"/>
                                    <w:right w:val="nil"/>
                                  </w:tcBorders>
                                  <w:vAlign w:val="center"/>
                                </w:tcPr>
                                <w:p w14:paraId="72F091B9" w14:textId="77777777" w:rsidR="00702D9F" w:rsidRDefault="00702D9F">
                                  <w:pPr>
                                    <w:snapToGrid w:val="0"/>
                                    <w:spacing w:after="96" w:line="256" w:lineRule="auto"/>
                                    <w:rPr>
                                      <w:szCs w:val="20"/>
                                    </w:rPr>
                                  </w:pPr>
                                </w:p>
                              </w:tc>
                              <w:tc>
                                <w:tcPr>
                                  <w:tcW w:w="2069" w:type="dxa"/>
                                  <w:vMerge w:val="restart"/>
                                  <w:tcBorders>
                                    <w:top w:val="single" w:sz="8" w:space="0" w:color="000000"/>
                                    <w:left w:val="single" w:sz="4" w:space="0" w:color="000000"/>
                                    <w:bottom w:val="single" w:sz="4" w:space="0" w:color="000000"/>
                                    <w:right w:val="nil"/>
                                  </w:tcBorders>
                                </w:tcPr>
                                <w:p w14:paraId="12136CA2" w14:textId="77777777" w:rsidR="00702D9F" w:rsidRDefault="00702D9F">
                                  <w:pPr>
                                    <w:snapToGrid w:val="0"/>
                                    <w:spacing w:after="96" w:line="256" w:lineRule="auto"/>
                                    <w:rPr>
                                      <w:szCs w:val="20"/>
                                    </w:rPr>
                                  </w:pPr>
                                </w:p>
                              </w:tc>
                              <w:tc>
                                <w:tcPr>
                                  <w:tcW w:w="2069" w:type="dxa"/>
                                  <w:vMerge w:val="restart"/>
                                  <w:tcBorders>
                                    <w:top w:val="single" w:sz="8" w:space="0" w:color="000000"/>
                                    <w:left w:val="single" w:sz="4" w:space="0" w:color="000000"/>
                                    <w:bottom w:val="single" w:sz="4" w:space="0" w:color="000000"/>
                                    <w:right w:val="nil"/>
                                  </w:tcBorders>
                                </w:tcPr>
                                <w:p w14:paraId="0E3B313C" w14:textId="77777777" w:rsidR="00702D9F" w:rsidRDefault="00702D9F">
                                  <w:pPr>
                                    <w:snapToGrid w:val="0"/>
                                    <w:spacing w:after="96" w:line="256" w:lineRule="auto"/>
                                    <w:rPr>
                                      <w:szCs w:val="20"/>
                                    </w:rPr>
                                  </w:pPr>
                                </w:p>
                              </w:tc>
                              <w:tc>
                                <w:tcPr>
                                  <w:tcW w:w="2237" w:type="dxa"/>
                                  <w:tcBorders>
                                    <w:top w:val="single" w:sz="8" w:space="0" w:color="000000"/>
                                    <w:left w:val="single" w:sz="4" w:space="0" w:color="000000"/>
                                    <w:bottom w:val="single" w:sz="4" w:space="0" w:color="000000"/>
                                    <w:right w:val="single" w:sz="4" w:space="0" w:color="000000"/>
                                  </w:tcBorders>
                                </w:tcPr>
                                <w:p w14:paraId="0FDC8EFC" w14:textId="77777777" w:rsidR="00702D9F" w:rsidRDefault="00702D9F">
                                  <w:pPr>
                                    <w:snapToGrid w:val="0"/>
                                    <w:spacing w:after="96" w:line="256" w:lineRule="auto"/>
                                    <w:rPr>
                                      <w:szCs w:val="20"/>
                                    </w:rPr>
                                  </w:pPr>
                                </w:p>
                              </w:tc>
                            </w:tr>
                            <w:tr w:rsidR="00702D9F" w14:paraId="78659F86" w14:textId="77777777">
                              <w:trPr>
                                <w:trHeight w:val="194"/>
                              </w:trPr>
                              <w:tc>
                                <w:tcPr>
                                  <w:tcW w:w="8445" w:type="dxa"/>
                                  <w:vMerge/>
                                  <w:tcBorders>
                                    <w:top w:val="single" w:sz="8" w:space="0" w:color="000000"/>
                                    <w:left w:val="single" w:sz="4" w:space="0" w:color="000000"/>
                                    <w:bottom w:val="single" w:sz="4" w:space="0" w:color="000000"/>
                                    <w:right w:val="nil"/>
                                  </w:tcBorders>
                                  <w:vAlign w:val="center"/>
                                  <w:hideMark/>
                                </w:tcPr>
                                <w:p w14:paraId="36BD9D74"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4" w:space="0" w:color="000000"/>
                                    <w:right w:val="nil"/>
                                  </w:tcBorders>
                                  <w:vAlign w:val="center"/>
                                  <w:hideMark/>
                                </w:tcPr>
                                <w:p w14:paraId="234E4030"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4" w:space="0" w:color="000000"/>
                                    <w:right w:val="nil"/>
                                  </w:tcBorders>
                                  <w:vAlign w:val="center"/>
                                  <w:hideMark/>
                                </w:tcPr>
                                <w:p w14:paraId="0C012B23"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4" w:space="0" w:color="000000"/>
                                    <w:right w:val="single" w:sz="4" w:space="0" w:color="000000"/>
                                  </w:tcBorders>
                                </w:tcPr>
                                <w:p w14:paraId="23E08BF3" w14:textId="77777777" w:rsidR="00702D9F" w:rsidRDefault="00702D9F">
                                  <w:pPr>
                                    <w:snapToGrid w:val="0"/>
                                    <w:spacing w:after="96" w:line="256" w:lineRule="auto"/>
                                    <w:rPr>
                                      <w:szCs w:val="20"/>
                                    </w:rPr>
                                  </w:pPr>
                                </w:p>
                              </w:tc>
                            </w:tr>
                            <w:tr w:rsidR="00702D9F" w14:paraId="6714354F" w14:textId="77777777">
                              <w:trPr>
                                <w:trHeight w:val="117"/>
                              </w:trPr>
                              <w:tc>
                                <w:tcPr>
                                  <w:tcW w:w="8445" w:type="dxa"/>
                                  <w:vMerge/>
                                  <w:tcBorders>
                                    <w:top w:val="single" w:sz="8" w:space="0" w:color="000000"/>
                                    <w:left w:val="single" w:sz="4" w:space="0" w:color="000000"/>
                                    <w:bottom w:val="single" w:sz="4" w:space="0" w:color="000000"/>
                                    <w:right w:val="nil"/>
                                  </w:tcBorders>
                                  <w:vAlign w:val="center"/>
                                  <w:hideMark/>
                                </w:tcPr>
                                <w:p w14:paraId="6DA5C4FF"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4" w:space="0" w:color="000000"/>
                                    <w:right w:val="nil"/>
                                  </w:tcBorders>
                                  <w:vAlign w:val="center"/>
                                  <w:hideMark/>
                                </w:tcPr>
                                <w:p w14:paraId="0B836B71"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4" w:space="0" w:color="000000"/>
                                    <w:right w:val="nil"/>
                                  </w:tcBorders>
                                  <w:vAlign w:val="center"/>
                                  <w:hideMark/>
                                </w:tcPr>
                                <w:p w14:paraId="4BBD8AD1"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4" w:space="0" w:color="000000"/>
                                    <w:right w:val="single" w:sz="4" w:space="0" w:color="000000"/>
                                  </w:tcBorders>
                                </w:tcPr>
                                <w:p w14:paraId="418359AE" w14:textId="77777777" w:rsidR="00702D9F" w:rsidRDefault="00702D9F">
                                  <w:pPr>
                                    <w:snapToGrid w:val="0"/>
                                    <w:spacing w:after="96" w:line="256" w:lineRule="auto"/>
                                    <w:rPr>
                                      <w:szCs w:val="20"/>
                                    </w:rPr>
                                  </w:pPr>
                                </w:p>
                              </w:tc>
                            </w:tr>
                          </w:tbl>
                          <w:p w14:paraId="0D4E1462" w14:textId="77777777" w:rsidR="00702D9F" w:rsidRDefault="00702D9F" w:rsidP="00702D9F">
                            <w:pPr>
                              <w:rPr>
                                <w:kern w:val="2"/>
                                <w:sz w:val="22"/>
                              </w:rPr>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CDBA9" id="_x0000_t202" coordsize="21600,21600" o:spt="202" path="m,l,21600r21600,l21600,xe">
                <v:stroke joinstyle="miter"/>
                <v:path gradientshapeok="t" o:connecttype="rect"/>
              </v:shapetype>
              <v:shape id="Textfeld 32" o:spid="_x0000_s1026" type="#_x0000_t202" style="position:absolute;left:0;text-align:left;margin-left:0;margin-top:15.7pt;width:421.1pt;height:549.5pt;z-index:251676672;visibility:visible;mso-wrap-style:square;mso-width-percent:0;mso-height-percent:0;mso-wrap-distance-left:7.05pt;mso-wrap-distance-top:0;mso-wrap-distance-right:7.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" stroked="f">
                <v:fill opacity="0"/>
                <v:textbox inset="0,0,0,0">
                  <w:txbxContent>
                    <w:tbl>
                      <w:tblPr>
                        <w:tblW w:w="0" w:type="auto"/>
                        <w:tblInd w:w="108" w:type="dxa"/>
                        <w:tblLayout w:type="fixed"/>
                        <w:tblLook w:val="04A0" w:firstRow="1" w:lastRow="0" w:firstColumn="1" w:lastColumn="0" w:noHBand="0" w:noVBand="1"/>
                      </w:tblPr>
                      <w:tblGrid>
                        <w:gridCol w:w="2070"/>
                        <w:gridCol w:w="2069"/>
                        <w:gridCol w:w="2069"/>
                        <w:gridCol w:w="2237"/>
                      </w:tblGrid>
                      <w:tr w:rsidR="00702D9F" w14:paraId="319D59D9" w14:textId="77777777">
                        <w:trPr>
                          <w:trHeight w:val="375"/>
                        </w:trPr>
                        <w:tc>
                          <w:tcPr>
                            <w:tcW w:w="8445" w:type="dxa"/>
                            <w:gridSpan w:val="4"/>
                            <w:tcBorders>
                              <w:top w:val="single" w:sz="4" w:space="0" w:color="000000"/>
                              <w:left w:val="single" w:sz="4" w:space="0" w:color="000000"/>
                              <w:bottom w:val="single" w:sz="4" w:space="0" w:color="000000"/>
                              <w:right w:val="single" w:sz="4" w:space="0" w:color="000000"/>
                            </w:tcBorders>
                            <w:hideMark/>
                          </w:tcPr>
                          <w:p w14:paraId="4ED3E24C" w14:textId="77777777" w:rsidR="00702D9F" w:rsidRDefault="00702D9F">
                            <w:pPr>
                              <w:spacing w:before="120" w:after="120" w:line="256" w:lineRule="auto"/>
                            </w:pPr>
                            <w:r>
                              <w:rPr>
                                <w:b/>
                                <w:szCs w:val="20"/>
                              </w:rPr>
                              <w:t>Zuordnung von Fernsehsendungen zu Genres</w:t>
                            </w:r>
                          </w:p>
                        </w:tc>
                      </w:tr>
                      <w:tr w:rsidR="00702D9F" w14:paraId="7677255D" w14:textId="77777777">
                        <w:trPr>
                          <w:trHeight w:val="386"/>
                        </w:trPr>
                        <w:tc>
                          <w:tcPr>
                            <w:tcW w:w="2070" w:type="dxa"/>
                            <w:tcBorders>
                              <w:top w:val="single" w:sz="4" w:space="0" w:color="000000"/>
                              <w:left w:val="single" w:sz="4" w:space="0" w:color="000000"/>
                              <w:bottom w:val="single" w:sz="4" w:space="0" w:color="000000"/>
                              <w:right w:val="nil"/>
                            </w:tcBorders>
                            <w:vAlign w:val="center"/>
                            <w:hideMark/>
                          </w:tcPr>
                          <w:p w14:paraId="7C8CA44F" w14:textId="77777777" w:rsidR="00702D9F" w:rsidRDefault="00702D9F">
                            <w:pPr>
                              <w:spacing w:before="120" w:after="120" w:line="256" w:lineRule="auto"/>
                              <w:rPr>
                                <w:b/>
                                <w:szCs w:val="20"/>
                              </w:rPr>
                            </w:pPr>
                            <w:r>
                              <w:rPr>
                                <w:b/>
                                <w:szCs w:val="20"/>
                              </w:rPr>
                              <w:t>Genre</w:t>
                            </w:r>
                          </w:p>
                        </w:tc>
                        <w:tc>
                          <w:tcPr>
                            <w:tcW w:w="2069" w:type="dxa"/>
                            <w:tcBorders>
                              <w:top w:val="single" w:sz="4" w:space="0" w:color="000000"/>
                              <w:left w:val="single" w:sz="4" w:space="0" w:color="000000"/>
                              <w:bottom w:val="single" w:sz="4" w:space="0" w:color="000000"/>
                              <w:right w:val="nil"/>
                            </w:tcBorders>
                            <w:vAlign w:val="center"/>
                            <w:hideMark/>
                          </w:tcPr>
                          <w:p w14:paraId="3A8859AB" w14:textId="77777777" w:rsidR="00702D9F" w:rsidRDefault="00702D9F">
                            <w:pPr>
                              <w:spacing w:before="120" w:after="120" w:line="256" w:lineRule="auto"/>
                              <w:rPr>
                                <w:b/>
                                <w:szCs w:val="20"/>
                              </w:rPr>
                            </w:pPr>
                            <w:r>
                              <w:rPr>
                                <w:b/>
                                <w:szCs w:val="20"/>
                              </w:rPr>
                              <w:t>Sendung Beispiel 1</w:t>
                            </w:r>
                          </w:p>
                        </w:tc>
                        <w:tc>
                          <w:tcPr>
                            <w:tcW w:w="2069" w:type="dxa"/>
                            <w:tcBorders>
                              <w:top w:val="single" w:sz="4" w:space="0" w:color="000000"/>
                              <w:left w:val="single" w:sz="4" w:space="0" w:color="000000"/>
                              <w:bottom w:val="single" w:sz="4" w:space="0" w:color="000000"/>
                              <w:right w:val="nil"/>
                            </w:tcBorders>
                            <w:vAlign w:val="center"/>
                            <w:hideMark/>
                          </w:tcPr>
                          <w:p w14:paraId="1BE4CF6A" w14:textId="77777777" w:rsidR="00702D9F" w:rsidRDefault="00702D9F">
                            <w:pPr>
                              <w:spacing w:before="120" w:after="120" w:line="256" w:lineRule="auto"/>
                              <w:rPr>
                                <w:b/>
                                <w:szCs w:val="20"/>
                              </w:rPr>
                            </w:pPr>
                            <w:r>
                              <w:rPr>
                                <w:b/>
                                <w:szCs w:val="20"/>
                              </w:rPr>
                              <w:t>Sendung Beispiel 2</w:t>
                            </w:r>
                          </w:p>
                        </w:tc>
                        <w:tc>
                          <w:tcPr>
                            <w:tcW w:w="2237" w:type="dxa"/>
                            <w:tcBorders>
                              <w:top w:val="single" w:sz="4" w:space="0" w:color="000000"/>
                              <w:left w:val="single" w:sz="4" w:space="0" w:color="000000"/>
                              <w:bottom w:val="single" w:sz="4" w:space="0" w:color="000000"/>
                              <w:right w:val="single" w:sz="4" w:space="0" w:color="000000"/>
                            </w:tcBorders>
                            <w:vAlign w:val="center"/>
                            <w:hideMark/>
                          </w:tcPr>
                          <w:p w14:paraId="33F5C444" w14:textId="77777777" w:rsidR="00702D9F" w:rsidRDefault="00702D9F">
                            <w:pPr>
                              <w:spacing w:before="120" w:after="120" w:line="256" w:lineRule="auto"/>
                              <w:rPr>
                                <w:sz w:val="22"/>
                              </w:rPr>
                            </w:pPr>
                            <w:r>
                              <w:rPr>
                                <w:b/>
                                <w:szCs w:val="20"/>
                              </w:rPr>
                              <w:t>Merkmale</w:t>
                            </w:r>
                          </w:p>
                        </w:tc>
                      </w:tr>
                      <w:tr w:rsidR="00702D9F" w14:paraId="6989BF87" w14:textId="77777777">
                        <w:trPr>
                          <w:trHeight w:hRule="exact" w:val="284"/>
                        </w:trPr>
                        <w:tc>
                          <w:tcPr>
                            <w:tcW w:w="2070" w:type="dxa"/>
                            <w:vMerge w:val="restart"/>
                            <w:tcBorders>
                              <w:top w:val="single" w:sz="4" w:space="0" w:color="000000"/>
                              <w:left w:val="single" w:sz="4" w:space="0" w:color="000000"/>
                              <w:bottom w:val="single" w:sz="8" w:space="0" w:color="000000"/>
                              <w:right w:val="nil"/>
                            </w:tcBorders>
                            <w:vAlign w:val="center"/>
                            <w:hideMark/>
                          </w:tcPr>
                          <w:p w14:paraId="53E1579F" w14:textId="77777777" w:rsidR="00702D9F" w:rsidRDefault="00702D9F">
                            <w:pPr>
                              <w:spacing w:after="96" w:line="256" w:lineRule="auto"/>
                              <w:rPr>
                                <w:szCs w:val="20"/>
                              </w:rPr>
                            </w:pPr>
                            <w:r>
                              <w:rPr>
                                <w:szCs w:val="20"/>
                              </w:rPr>
                              <w:t>Live-Übertragungen</w:t>
                            </w:r>
                          </w:p>
                        </w:tc>
                        <w:tc>
                          <w:tcPr>
                            <w:tcW w:w="2069" w:type="dxa"/>
                            <w:vMerge w:val="restart"/>
                            <w:tcBorders>
                              <w:top w:val="single" w:sz="4" w:space="0" w:color="000000"/>
                              <w:left w:val="single" w:sz="4" w:space="0" w:color="000000"/>
                              <w:bottom w:val="single" w:sz="8" w:space="0" w:color="000000"/>
                              <w:right w:val="nil"/>
                            </w:tcBorders>
                          </w:tcPr>
                          <w:p w14:paraId="06EB4BE7" w14:textId="77777777" w:rsidR="00702D9F" w:rsidRDefault="00702D9F">
                            <w:pPr>
                              <w:snapToGrid w:val="0"/>
                              <w:spacing w:after="96" w:line="256" w:lineRule="auto"/>
                              <w:rPr>
                                <w:szCs w:val="20"/>
                              </w:rPr>
                            </w:pPr>
                          </w:p>
                        </w:tc>
                        <w:tc>
                          <w:tcPr>
                            <w:tcW w:w="2069" w:type="dxa"/>
                            <w:vMerge w:val="restart"/>
                            <w:tcBorders>
                              <w:top w:val="single" w:sz="4" w:space="0" w:color="000000"/>
                              <w:left w:val="single" w:sz="4" w:space="0" w:color="000000"/>
                              <w:bottom w:val="single" w:sz="8" w:space="0" w:color="000000"/>
                              <w:right w:val="nil"/>
                            </w:tcBorders>
                          </w:tcPr>
                          <w:p w14:paraId="0BCB87EE" w14:textId="77777777" w:rsidR="00702D9F" w:rsidRDefault="00702D9F">
                            <w:pPr>
                              <w:snapToGrid w:val="0"/>
                              <w:spacing w:after="96" w:line="256" w:lineRule="auto"/>
                              <w:rPr>
                                <w:szCs w:val="20"/>
                              </w:rPr>
                            </w:pPr>
                          </w:p>
                        </w:tc>
                        <w:tc>
                          <w:tcPr>
                            <w:tcW w:w="2237" w:type="dxa"/>
                            <w:tcBorders>
                              <w:top w:val="single" w:sz="4" w:space="0" w:color="000000"/>
                              <w:left w:val="single" w:sz="4" w:space="0" w:color="000000"/>
                              <w:bottom w:val="single" w:sz="4" w:space="0" w:color="000000"/>
                              <w:right w:val="single" w:sz="4" w:space="0" w:color="000000"/>
                            </w:tcBorders>
                          </w:tcPr>
                          <w:p w14:paraId="1A2A72FB" w14:textId="77777777" w:rsidR="00702D9F" w:rsidRDefault="00702D9F">
                            <w:pPr>
                              <w:snapToGrid w:val="0"/>
                              <w:spacing w:after="96" w:line="256" w:lineRule="auto"/>
                              <w:rPr>
                                <w:szCs w:val="20"/>
                              </w:rPr>
                            </w:pPr>
                          </w:p>
                        </w:tc>
                      </w:tr>
                      <w:tr w:rsidR="00702D9F" w14:paraId="60C9BC40" w14:textId="77777777">
                        <w:trPr>
                          <w:trHeight w:val="284"/>
                        </w:trPr>
                        <w:tc>
                          <w:tcPr>
                            <w:tcW w:w="8445" w:type="dxa"/>
                            <w:vMerge/>
                            <w:tcBorders>
                              <w:top w:val="single" w:sz="4" w:space="0" w:color="000000"/>
                              <w:left w:val="single" w:sz="4" w:space="0" w:color="000000"/>
                              <w:bottom w:val="single" w:sz="8" w:space="0" w:color="000000"/>
                              <w:right w:val="nil"/>
                            </w:tcBorders>
                            <w:vAlign w:val="center"/>
                            <w:hideMark/>
                          </w:tcPr>
                          <w:p w14:paraId="64858EA9" w14:textId="77777777" w:rsidR="00702D9F" w:rsidRDefault="00702D9F">
                            <w:pPr>
                              <w:suppressAutoHyphens w:val="0"/>
                              <w:spacing w:line="256" w:lineRule="auto"/>
                              <w:rPr>
                                <w:kern w:val="2"/>
                                <w:szCs w:val="20"/>
                              </w:rPr>
                            </w:pPr>
                          </w:p>
                        </w:tc>
                        <w:tc>
                          <w:tcPr>
                            <w:tcW w:w="2069" w:type="dxa"/>
                            <w:vMerge/>
                            <w:tcBorders>
                              <w:top w:val="single" w:sz="4" w:space="0" w:color="000000"/>
                              <w:left w:val="single" w:sz="4" w:space="0" w:color="000000"/>
                              <w:bottom w:val="single" w:sz="8" w:space="0" w:color="000000"/>
                              <w:right w:val="nil"/>
                            </w:tcBorders>
                            <w:vAlign w:val="center"/>
                            <w:hideMark/>
                          </w:tcPr>
                          <w:p w14:paraId="72BEC375" w14:textId="77777777" w:rsidR="00702D9F" w:rsidRDefault="00702D9F">
                            <w:pPr>
                              <w:suppressAutoHyphens w:val="0"/>
                              <w:spacing w:line="256" w:lineRule="auto"/>
                              <w:rPr>
                                <w:kern w:val="2"/>
                                <w:szCs w:val="20"/>
                              </w:rPr>
                            </w:pPr>
                          </w:p>
                        </w:tc>
                        <w:tc>
                          <w:tcPr>
                            <w:tcW w:w="2069" w:type="dxa"/>
                            <w:vMerge/>
                            <w:tcBorders>
                              <w:top w:val="single" w:sz="4" w:space="0" w:color="000000"/>
                              <w:left w:val="single" w:sz="4" w:space="0" w:color="000000"/>
                              <w:bottom w:val="single" w:sz="8" w:space="0" w:color="000000"/>
                              <w:right w:val="nil"/>
                            </w:tcBorders>
                            <w:vAlign w:val="center"/>
                            <w:hideMark/>
                          </w:tcPr>
                          <w:p w14:paraId="1B5D4615"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4" w:space="0" w:color="000000"/>
                              <w:right w:val="single" w:sz="4" w:space="0" w:color="000000"/>
                            </w:tcBorders>
                          </w:tcPr>
                          <w:p w14:paraId="645660BA" w14:textId="77777777" w:rsidR="00702D9F" w:rsidRDefault="00702D9F">
                            <w:pPr>
                              <w:snapToGrid w:val="0"/>
                              <w:spacing w:after="96" w:line="256" w:lineRule="auto"/>
                              <w:rPr>
                                <w:szCs w:val="20"/>
                              </w:rPr>
                            </w:pPr>
                          </w:p>
                        </w:tc>
                      </w:tr>
                      <w:tr w:rsidR="00702D9F" w14:paraId="74C87E93" w14:textId="77777777">
                        <w:trPr>
                          <w:trHeight w:val="284"/>
                        </w:trPr>
                        <w:tc>
                          <w:tcPr>
                            <w:tcW w:w="8445" w:type="dxa"/>
                            <w:vMerge/>
                            <w:tcBorders>
                              <w:top w:val="single" w:sz="4" w:space="0" w:color="000000"/>
                              <w:left w:val="single" w:sz="4" w:space="0" w:color="000000"/>
                              <w:bottom w:val="single" w:sz="8" w:space="0" w:color="000000"/>
                              <w:right w:val="nil"/>
                            </w:tcBorders>
                            <w:vAlign w:val="center"/>
                            <w:hideMark/>
                          </w:tcPr>
                          <w:p w14:paraId="3647C6AE" w14:textId="77777777" w:rsidR="00702D9F" w:rsidRDefault="00702D9F">
                            <w:pPr>
                              <w:suppressAutoHyphens w:val="0"/>
                              <w:spacing w:line="256" w:lineRule="auto"/>
                              <w:rPr>
                                <w:kern w:val="2"/>
                                <w:szCs w:val="20"/>
                              </w:rPr>
                            </w:pPr>
                          </w:p>
                        </w:tc>
                        <w:tc>
                          <w:tcPr>
                            <w:tcW w:w="2069" w:type="dxa"/>
                            <w:vMerge/>
                            <w:tcBorders>
                              <w:top w:val="single" w:sz="4" w:space="0" w:color="000000"/>
                              <w:left w:val="single" w:sz="4" w:space="0" w:color="000000"/>
                              <w:bottom w:val="single" w:sz="8" w:space="0" w:color="000000"/>
                              <w:right w:val="nil"/>
                            </w:tcBorders>
                            <w:vAlign w:val="center"/>
                            <w:hideMark/>
                          </w:tcPr>
                          <w:p w14:paraId="7A9DDC78" w14:textId="77777777" w:rsidR="00702D9F" w:rsidRDefault="00702D9F">
                            <w:pPr>
                              <w:suppressAutoHyphens w:val="0"/>
                              <w:spacing w:line="256" w:lineRule="auto"/>
                              <w:rPr>
                                <w:kern w:val="2"/>
                                <w:szCs w:val="20"/>
                              </w:rPr>
                            </w:pPr>
                          </w:p>
                        </w:tc>
                        <w:tc>
                          <w:tcPr>
                            <w:tcW w:w="2069" w:type="dxa"/>
                            <w:vMerge/>
                            <w:tcBorders>
                              <w:top w:val="single" w:sz="4" w:space="0" w:color="000000"/>
                              <w:left w:val="single" w:sz="4" w:space="0" w:color="000000"/>
                              <w:bottom w:val="single" w:sz="8" w:space="0" w:color="000000"/>
                              <w:right w:val="nil"/>
                            </w:tcBorders>
                            <w:vAlign w:val="center"/>
                            <w:hideMark/>
                          </w:tcPr>
                          <w:p w14:paraId="151FF0F1"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8" w:space="0" w:color="000000"/>
                              <w:right w:val="single" w:sz="4" w:space="0" w:color="000000"/>
                            </w:tcBorders>
                          </w:tcPr>
                          <w:p w14:paraId="056AFF15" w14:textId="77777777" w:rsidR="00702D9F" w:rsidRDefault="00702D9F">
                            <w:pPr>
                              <w:snapToGrid w:val="0"/>
                              <w:spacing w:after="96" w:line="256" w:lineRule="auto"/>
                              <w:rPr>
                                <w:szCs w:val="20"/>
                              </w:rPr>
                            </w:pPr>
                          </w:p>
                        </w:tc>
                      </w:tr>
                      <w:tr w:rsidR="00702D9F" w14:paraId="43EF9E1E" w14:textId="77777777">
                        <w:trPr>
                          <w:trHeight w:hRule="exact" w:val="284"/>
                        </w:trPr>
                        <w:tc>
                          <w:tcPr>
                            <w:tcW w:w="2070" w:type="dxa"/>
                            <w:vMerge w:val="restart"/>
                            <w:tcBorders>
                              <w:top w:val="single" w:sz="8" w:space="0" w:color="000000"/>
                              <w:left w:val="single" w:sz="4" w:space="0" w:color="000000"/>
                              <w:bottom w:val="single" w:sz="8" w:space="0" w:color="000000"/>
                              <w:right w:val="nil"/>
                            </w:tcBorders>
                            <w:vAlign w:val="center"/>
                            <w:hideMark/>
                          </w:tcPr>
                          <w:p w14:paraId="4AACC536" w14:textId="77777777" w:rsidR="00702D9F" w:rsidRDefault="00702D9F">
                            <w:pPr>
                              <w:spacing w:after="96" w:line="256" w:lineRule="auto"/>
                              <w:rPr>
                                <w:szCs w:val="20"/>
                              </w:rPr>
                            </w:pPr>
                            <w:r>
                              <w:rPr>
                                <w:szCs w:val="20"/>
                              </w:rPr>
                              <w:t xml:space="preserve">Nachrichtensendung </w:t>
                            </w:r>
                          </w:p>
                        </w:tc>
                        <w:tc>
                          <w:tcPr>
                            <w:tcW w:w="2069" w:type="dxa"/>
                            <w:vMerge w:val="restart"/>
                            <w:tcBorders>
                              <w:top w:val="single" w:sz="8" w:space="0" w:color="000000"/>
                              <w:left w:val="single" w:sz="4" w:space="0" w:color="000000"/>
                              <w:bottom w:val="single" w:sz="8" w:space="0" w:color="000000"/>
                              <w:right w:val="nil"/>
                            </w:tcBorders>
                          </w:tcPr>
                          <w:p w14:paraId="6116938A" w14:textId="77777777" w:rsidR="00702D9F" w:rsidRDefault="00702D9F">
                            <w:pPr>
                              <w:snapToGrid w:val="0"/>
                              <w:spacing w:after="96" w:line="256" w:lineRule="auto"/>
                              <w:rPr>
                                <w:szCs w:val="20"/>
                              </w:rPr>
                            </w:pPr>
                          </w:p>
                        </w:tc>
                        <w:tc>
                          <w:tcPr>
                            <w:tcW w:w="2069" w:type="dxa"/>
                            <w:vMerge w:val="restart"/>
                            <w:tcBorders>
                              <w:top w:val="single" w:sz="8" w:space="0" w:color="000000"/>
                              <w:left w:val="single" w:sz="4" w:space="0" w:color="000000"/>
                              <w:bottom w:val="single" w:sz="8" w:space="0" w:color="000000"/>
                              <w:right w:val="nil"/>
                            </w:tcBorders>
                          </w:tcPr>
                          <w:p w14:paraId="3A26F6B1" w14:textId="77777777" w:rsidR="00702D9F" w:rsidRDefault="00702D9F">
                            <w:pPr>
                              <w:snapToGrid w:val="0"/>
                              <w:spacing w:after="96" w:line="256" w:lineRule="auto"/>
                              <w:rPr>
                                <w:szCs w:val="20"/>
                              </w:rPr>
                            </w:pPr>
                          </w:p>
                        </w:tc>
                        <w:tc>
                          <w:tcPr>
                            <w:tcW w:w="2237" w:type="dxa"/>
                            <w:tcBorders>
                              <w:top w:val="single" w:sz="8" w:space="0" w:color="000000"/>
                              <w:left w:val="single" w:sz="4" w:space="0" w:color="000000"/>
                              <w:bottom w:val="single" w:sz="4" w:space="0" w:color="000000"/>
                              <w:right w:val="single" w:sz="4" w:space="0" w:color="000000"/>
                            </w:tcBorders>
                          </w:tcPr>
                          <w:p w14:paraId="03D2AAD0" w14:textId="77777777" w:rsidR="00702D9F" w:rsidRDefault="00702D9F">
                            <w:pPr>
                              <w:snapToGrid w:val="0"/>
                              <w:spacing w:after="96" w:line="256" w:lineRule="auto"/>
                              <w:rPr>
                                <w:szCs w:val="20"/>
                              </w:rPr>
                            </w:pPr>
                          </w:p>
                        </w:tc>
                      </w:tr>
                      <w:tr w:rsidR="00702D9F" w14:paraId="33AF31EA"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5A91B359"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229A3DFE"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1248F8E4"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4" w:space="0" w:color="000000"/>
                              <w:right w:val="single" w:sz="4" w:space="0" w:color="000000"/>
                            </w:tcBorders>
                          </w:tcPr>
                          <w:p w14:paraId="1480FE79" w14:textId="77777777" w:rsidR="00702D9F" w:rsidRDefault="00702D9F">
                            <w:pPr>
                              <w:snapToGrid w:val="0"/>
                              <w:spacing w:after="96" w:line="256" w:lineRule="auto"/>
                              <w:rPr>
                                <w:szCs w:val="20"/>
                              </w:rPr>
                            </w:pPr>
                          </w:p>
                        </w:tc>
                      </w:tr>
                      <w:tr w:rsidR="00702D9F" w14:paraId="7AE646B2"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631A9C32"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0EE7213A"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53F27999"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8" w:space="0" w:color="000000"/>
                              <w:right w:val="single" w:sz="4" w:space="0" w:color="000000"/>
                            </w:tcBorders>
                          </w:tcPr>
                          <w:p w14:paraId="182FC005" w14:textId="77777777" w:rsidR="00702D9F" w:rsidRDefault="00702D9F">
                            <w:pPr>
                              <w:snapToGrid w:val="0"/>
                              <w:spacing w:after="96" w:line="256" w:lineRule="auto"/>
                              <w:rPr>
                                <w:szCs w:val="20"/>
                              </w:rPr>
                            </w:pPr>
                          </w:p>
                        </w:tc>
                      </w:tr>
                      <w:tr w:rsidR="00702D9F" w14:paraId="2FDD8A26" w14:textId="77777777">
                        <w:trPr>
                          <w:trHeight w:hRule="exact" w:val="284"/>
                        </w:trPr>
                        <w:tc>
                          <w:tcPr>
                            <w:tcW w:w="2070" w:type="dxa"/>
                            <w:vMerge w:val="restart"/>
                            <w:tcBorders>
                              <w:top w:val="single" w:sz="8" w:space="0" w:color="000000"/>
                              <w:left w:val="single" w:sz="4" w:space="0" w:color="000000"/>
                              <w:bottom w:val="single" w:sz="8" w:space="0" w:color="000000"/>
                              <w:right w:val="nil"/>
                            </w:tcBorders>
                            <w:vAlign w:val="center"/>
                            <w:hideMark/>
                          </w:tcPr>
                          <w:p w14:paraId="6F33146C" w14:textId="77777777" w:rsidR="00702D9F" w:rsidRDefault="00702D9F">
                            <w:pPr>
                              <w:spacing w:after="96" w:line="256" w:lineRule="auto"/>
                              <w:rPr>
                                <w:szCs w:val="20"/>
                              </w:rPr>
                            </w:pPr>
                            <w:r>
                              <w:rPr>
                                <w:szCs w:val="20"/>
                              </w:rPr>
                              <w:t>Wissenschafts-</w:t>
                            </w:r>
                          </w:p>
                          <w:p w14:paraId="15A35385" w14:textId="77777777" w:rsidR="00702D9F" w:rsidRDefault="00702D9F">
                            <w:pPr>
                              <w:spacing w:after="96" w:line="256" w:lineRule="auto"/>
                              <w:rPr>
                                <w:szCs w:val="20"/>
                              </w:rPr>
                            </w:pPr>
                            <w:r>
                              <w:rPr>
                                <w:szCs w:val="20"/>
                              </w:rPr>
                              <w:t>sendung</w:t>
                            </w:r>
                          </w:p>
                        </w:tc>
                        <w:tc>
                          <w:tcPr>
                            <w:tcW w:w="2069" w:type="dxa"/>
                            <w:vMerge w:val="restart"/>
                            <w:tcBorders>
                              <w:top w:val="single" w:sz="8" w:space="0" w:color="000000"/>
                              <w:left w:val="single" w:sz="4" w:space="0" w:color="000000"/>
                              <w:bottom w:val="single" w:sz="8" w:space="0" w:color="000000"/>
                              <w:right w:val="nil"/>
                            </w:tcBorders>
                          </w:tcPr>
                          <w:p w14:paraId="35C7D887" w14:textId="77777777" w:rsidR="00702D9F" w:rsidRDefault="00702D9F">
                            <w:pPr>
                              <w:snapToGrid w:val="0"/>
                              <w:spacing w:after="96" w:line="256" w:lineRule="auto"/>
                              <w:rPr>
                                <w:szCs w:val="20"/>
                              </w:rPr>
                            </w:pPr>
                          </w:p>
                        </w:tc>
                        <w:tc>
                          <w:tcPr>
                            <w:tcW w:w="2069" w:type="dxa"/>
                            <w:vMerge w:val="restart"/>
                            <w:tcBorders>
                              <w:top w:val="single" w:sz="8" w:space="0" w:color="000000"/>
                              <w:left w:val="single" w:sz="4" w:space="0" w:color="000000"/>
                              <w:bottom w:val="single" w:sz="8" w:space="0" w:color="000000"/>
                              <w:right w:val="nil"/>
                            </w:tcBorders>
                          </w:tcPr>
                          <w:p w14:paraId="4ECA8A42" w14:textId="77777777" w:rsidR="00702D9F" w:rsidRDefault="00702D9F">
                            <w:pPr>
                              <w:snapToGrid w:val="0"/>
                              <w:spacing w:after="96" w:line="256" w:lineRule="auto"/>
                              <w:rPr>
                                <w:szCs w:val="20"/>
                              </w:rPr>
                            </w:pPr>
                          </w:p>
                        </w:tc>
                        <w:tc>
                          <w:tcPr>
                            <w:tcW w:w="2237" w:type="dxa"/>
                            <w:tcBorders>
                              <w:top w:val="single" w:sz="8" w:space="0" w:color="000000"/>
                              <w:left w:val="single" w:sz="4" w:space="0" w:color="000000"/>
                              <w:bottom w:val="single" w:sz="4" w:space="0" w:color="000000"/>
                              <w:right w:val="single" w:sz="4" w:space="0" w:color="000000"/>
                            </w:tcBorders>
                          </w:tcPr>
                          <w:p w14:paraId="4B26F04D" w14:textId="77777777" w:rsidR="00702D9F" w:rsidRDefault="00702D9F">
                            <w:pPr>
                              <w:snapToGrid w:val="0"/>
                              <w:spacing w:after="96" w:line="256" w:lineRule="auto"/>
                              <w:rPr>
                                <w:szCs w:val="20"/>
                              </w:rPr>
                            </w:pPr>
                          </w:p>
                        </w:tc>
                      </w:tr>
                      <w:tr w:rsidR="00702D9F" w14:paraId="31E2D5A3"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610994EA"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47A2CF4A"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4BF73481"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4" w:space="0" w:color="000000"/>
                              <w:right w:val="single" w:sz="4" w:space="0" w:color="000000"/>
                            </w:tcBorders>
                          </w:tcPr>
                          <w:p w14:paraId="65A624E8" w14:textId="77777777" w:rsidR="00702D9F" w:rsidRDefault="00702D9F">
                            <w:pPr>
                              <w:snapToGrid w:val="0"/>
                              <w:spacing w:after="96" w:line="256" w:lineRule="auto"/>
                              <w:rPr>
                                <w:szCs w:val="20"/>
                              </w:rPr>
                            </w:pPr>
                          </w:p>
                        </w:tc>
                      </w:tr>
                      <w:tr w:rsidR="00702D9F" w14:paraId="0473815C"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662AA3A2"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0CD45A64"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499C6E51"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8" w:space="0" w:color="000000"/>
                              <w:right w:val="single" w:sz="4" w:space="0" w:color="000000"/>
                            </w:tcBorders>
                          </w:tcPr>
                          <w:p w14:paraId="1140F7EA" w14:textId="77777777" w:rsidR="00702D9F" w:rsidRDefault="00702D9F">
                            <w:pPr>
                              <w:snapToGrid w:val="0"/>
                              <w:spacing w:after="96" w:line="256" w:lineRule="auto"/>
                              <w:rPr>
                                <w:szCs w:val="20"/>
                              </w:rPr>
                            </w:pPr>
                          </w:p>
                        </w:tc>
                      </w:tr>
                      <w:tr w:rsidR="00702D9F" w14:paraId="022C9377" w14:textId="77777777">
                        <w:trPr>
                          <w:trHeight w:hRule="exact" w:val="284"/>
                        </w:trPr>
                        <w:tc>
                          <w:tcPr>
                            <w:tcW w:w="2070" w:type="dxa"/>
                            <w:vMerge w:val="restart"/>
                            <w:tcBorders>
                              <w:top w:val="single" w:sz="8" w:space="0" w:color="000000"/>
                              <w:left w:val="single" w:sz="4" w:space="0" w:color="000000"/>
                              <w:bottom w:val="single" w:sz="8" w:space="0" w:color="000000"/>
                              <w:right w:val="nil"/>
                            </w:tcBorders>
                            <w:vAlign w:val="center"/>
                            <w:hideMark/>
                          </w:tcPr>
                          <w:p w14:paraId="5E36667C" w14:textId="77777777" w:rsidR="00702D9F" w:rsidRDefault="00702D9F">
                            <w:pPr>
                              <w:spacing w:after="96" w:line="256" w:lineRule="auto"/>
                              <w:rPr>
                                <w:szCs w:val="20"/>
                              </w:rPr>
                            </w:pPr>
                            <w:r>
                              <w:rPr>
                                <w:szCs w:val="20"/>
                              </w:rPr>
                              <w:t>Real Life-TV</w:t>
                            </w:r>
                          </w:p>
                        </w:tc>
                        <w:tc>
                          <w:tcPr>
                            <w:tcW w:w="2069" w:type="dxa"/>
                            <w:vMerge w:val="restart"/>
                            <w:tcBorders>
                              <w:top w:val="single" w:sz="8" w:space="0" w:color="000000"/>
                              <w:left w:val="single" w:sz="4" w:space="0" w:color="000000"/>
                              <w:bottom w:val="single" w:sz="8" w:space="0" w:color="000000"/>
                              <w:right w:val="nil"/>
                            </w:tcBorders>
                          </w:tcPr>
                          <w:p w14:paraId="6806887F" w14:textId="77777777" w:rsidR="00702D9F" w:rsidRDefault="00702D9F">
                            <w:pPr>
                              <w:snapToGrid w:val="0"/>
                              <w:spacing w:after="96" w:line="256" w:lineRule="auto"/>
                              <w:rPr>
                                <w:szCs w:val="20"/>
                              </w:rPr>
                            </w:pPr>
                          </w:p>
                        </w:tc>
                        <w:tc>
                          <w:tcPr>
                            <w:tcW w:w="2069" w:type="dxa"/>
                            <w:vMerge w:val="restart"/>
                            <w:tcBorders>
                              <w:top w:val="single" w:sz="8" w:space="0" w:color="000000"/>
                              <w:left w:val="single" w:sz="4" w:space="0" w:color="000000"/>
                              <w:bottom w:val="single" w:sz="8" w:space="0" w:color="000000"/>
                              <w:right w:val="nil"/>
                            </w:tcBorders>
                          </w:tcPr>
                          <w:p w14:paraId="5DAF6E17" w14:textId="77777777" w:rsidR="00702D9F" w:rsidRDefault="00702D9F">
                            <w:pPr>
                              <w:snapToGrid w:val="0"/>
                              <w:spacing w:after="96" w:line="256" w:lineRule="auto"/>
                              <w:rPr>
                                <w:szCs w:val="20"/>
                              </w:rPr>
                            </w:pPr>
                          </w:p>
                        </w:tc>
                        <w:tc>
                          <w:tcPr>
                            <w:tcW w:w="2237" w:type="dxa"/>
                            <w:tcBorders>
                              <w:top w:val="single" w:sz="8" w:space="0" w:color="000000"/>
                              <w:left w:val="single" w:sz="4" w:space="0" w:color="000000"/>
                              <w:bottom w:val="single" w:sz="4" w:space="0" w:color="000000"/>
                              <w:right w:val="single" w:sz="4" w:space="0" w:color="000000"/>
                            </w:tcBorders>
                          </w:tcPr>
                          <w:p w14:paraId="2E1F4F29" w14:textId="77777777" w:rsidR="00702D9F" w:rsidRDefault="00702D9F">
                            <w:pPr>
                              <w:snapToGrid w:val="0"/>
                              <w:spacing w:after="96" w:line="256" w:lineRule="auto"/>
                              <w:rPr>
                                <w:szCs w:val="20"/>
                              </w:rPr>
                            </w:pPr>
                          </w:p>
                        </w:tc>
                      </w:tr>
                      <w:tr w:rsidR="00702D9F" w14:paraId="333505B1"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0321FF38"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4A48C9A8"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656D195A"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4" w:space="0" w:color="000000"/>
                              <w:right w:val="single" w:sz="4" w:space="0" w:color="000000"/>
                            </w:tcBorders>
                          </w:tcPr>
                          <w:p w14:paraId="25727667" w14:textId="77777777" w:rsidR="00702D9F" w:rsidRDefault="00702D9F">
                            <w:pPr>
                              <w:snapToGrid w:val="0"/>
                              <w:spacing w:after="96" w:line="256" w:lineRule="auto"/>
                              <w:rPr>
                                <w:szCs w:val="20"/>
                              </w:rPr>
                            </w:pPr>
                          </w:p>
                        </w:tc>
                      </w:tr>
                      <w:tr w:rsidR="00702D9F" w14:paraId="0C4CAF06"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14281A97"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6190CAAD"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0ABC350E"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8" w:space="0" w:color="000000"/>
                              <w:right w:val="single" w:sz="4" w:space="0" w:color="000000"/>
                            </w:tcBorders>
                          </w:tcPr>
                          <w:p w14:paraId="714C0445" w14:textId="77777777" w:rsidR="00702D9F" w:rsidRDefault="00702D9F">
                            <w:pPr>
                              <w:snapToGrid w:val="0"/>
                              <w:spacing w:after="96" w:line="256" w:lineRule="auto"/>
                              <w:rPr>
                                <w:szCs w:val="20"/>
                              </w:rPr>
                            </w:pPr>
                          </w:p>
                        </w:tc>
                      </w:tr>
                      <w:tr w:rsidR="00702D9F" w14:paraId="1ED6CAAD" w14:textId="77777777">
                        <w:trPr>
                          <w:trHeight w:hRule="exact" w:val="284"/>
                        </w:trPr>
                        <w:tc>
                          <w:tcPr>
                            <w:tcW w:w="2070" w:type="dxa"/>
                            <w:vMerge w:val="restart"/>
                            <w:tcBorders>
                              <w:top w:val="single" w:sz="8" w:space="0" w:color="000000"/>
                              <w:left w:val="single" w:sz="4" w:space="0" w:color="000000"/>
                              <w:bottom w:val="single" w:sz="8" w:space="0" w:color="000000"/>
                              <w:right w:val="nil"/>
                            </w:tcBorders>
                            <w:vAlign w:val="center"/>
                            <w:hideMark/>
                          </w:tcPr>
                          <w:p w14:paraId="74E338A4" w14:textId="77777777" w:rsidR="00702D9F" w:rsidRDefault="00702D9F">
                            <w:pPr>
                              <w:spacing w:after="96" w:line="256" w:lineRule="auto"/>
                              <w:rPr>
                                <w:szCs w:val="20"/>
                              </w:rPr>
                            </w:pPr>
                            <w:r>
                              <w:rPr>
                                <w:szCs w:val="20"/>
                              </w:rPr>
                              <w:t>Fernsehfilm/Kinofilm</w:t>
                            </w:r>
                          </w:p>
                        </w:tc>
                        <w:tc>
                          <w:tcPr>
                            <w:tcW w:w="2069" w:type="dxa"/>
                            <w:vMerge w:val="restart"/>
                            <w:tcBorders>
                              <w:top w:val="single" w:sz="8" w:space="0" w:color="000000"/>
                              <w:left w:val="single" w:sz="4" w:space="0" w:color="000000"/>
                              <w:bottom w:val="single" w:sz="8" w:space="0" w:color="000000"/>
                              <w:right w:val="nil"/>
                            </w:tcBorders>
                          </w:tcPr>
                          <w:p w14:paraId="4C00E603" w14:textId="77777777" w:rsidR="00702D9F" w:rsidRDefault="00702D9F">
                            <w:pPr>
                              <w:snapToGrid w:val="0"/>
                              <w:spacing w:after="96" w:line="256" w:lineRule="auto"/>
                              <w:rPr>
                                <w:szCs w:val="20"/>
                              </w:rPr>
                            </w:pPr>
                          </w:p>
                        </w:tc>
                        <w:tc>
                          <w:tcPr>
                            <w:tcW w:w="2069" w:type="dxa"/>
                            <w:vMerge w:val="restart"/>
                            <w:tcBorders>
                              <w:top w:val="single" w:sz="8" w:space="0" w:color="000000"/>
                              <w:left w:val="single" w:sz="4" w:space="0" w:color="000000"/>
                              <w:bottom w:val="single" w:sz="8" w:space="0" w:color="000000"/>
                              <w:right w:val="nil"/>
                            </w:tcBorders>
                          </w:tcPr>
                          <w:p w14:paraId="5984D36F" w14:textId="77777777" w:rsidR="00702D9F" w:rsidRDefault="00702D9F">
                            <w:pPr>
                              <w:snapToGrid w:val="0"/>
                              <w:spacing w:after="96" w:line="256" w:lineRule="auto"/>
                              <w:rPr>
                                <w:szCs w:val="20"/>
                              </w:rPr>
                            </w:pPr>
                          </w:p>
                        </w:tc>
                        <w:tc>
                          <w:tcPr>
                            <w:tcW w:w="2237" w:type="dxa"/>
                            <w:tcBorders>
                              <w:top w:val="single" w:sz="8" w:space="0" w:color="000000"/>
                              <w:left w:val="single" w:sz="4" w:space="0" w:color="000000"/>
                              <w:bottom w:val="single" w:sz="4" w:space="0" w:color="000000"/>
                              <w:right w:val="single" w:sz="4" w:space="0" w:color="000000"/>
                            </w:tcBorders>
                          </w:tcPr>
                          <w:p w14:paraId="57B03B10" w14:textId="77777777" w:rsidR="00702D9F" w:rsidRDefault="00702D9F">
                            <w:pPr>
                              <w:snapToGrid w:val="0"/>
                              <w:spacing w:after="96" w:line="256" w:lineRule="auto"/>
                              <w:rPr>
                                <w:szCs w:val="20"/>
                              </w:rPr>
                            </w:pPr>
                          </w:p>
                        </w:tc>
                      </w:tr>
                      <w:tr w:rsidR="00702D9F" w14:paraId="7446089E"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312A1DF9"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37CCAC1B"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41F348B2"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4" w:space="0" w:color="000000"/>
                              <w:right w:val="single" w:sz="4" w:space="0" w:color="000000"/>
                            </w:tcBorders>
                          </w:tcPr>
                          <w:p w14:paraId="2D38BA0B" w14:textId="77777777" w:rsidR="00702D9F" w:rsidRDefault="00702D9F">
                            <w:pPr>
                              <w:snapToGrid w:val="0"/>
                              <w:spacing w:after="96" w:line="256" w:lineRule="auto"/>
                              <w:rPr>
                                <w:szCs w:val="20"/>
                              </w:rPr>
                            </w:pPr>
                          </w:p>
                        </w:tc>
                      </w:tr>
                      <w:tr w:rsidR="00702D9F" w14:paraId="26F1CAE9"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3DC58052"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5CD8AB6B"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7F351BB5"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8" w:space="0" w:color="000000"/>
                              <w:right w:val="single" w:sz="4" w:space="0" w:color="000000"/>
                            </w:tcBorders>
                          </w:tcPr>
                          <w:p w14:paraId="3374E7EA" w14:textId="77777777" w:rsidR="00702D9F" w:rsidRDefault="00702D9F">
                            <w:pPr>
                              <w:snapToGrid w:val="0"/>
                              <w:spacing w:after="96" w:line="256" w:lineRule="auto"/>
                              <w:rPr>
                                <w:szCs w:val="20"/>
                              </w:rPr>
                            </w:pPr>
                          </w:p>
                        </w:tc>
                      </w:tr>
                      <w:tr w:rsidR="00702D9F" w14:paraId="2C76228F" w14:textId="77777777">
                        <w:trPr>
                          <w:trHeight w:hRule="exact" w:val="284"/>
                        </w:trPr>
                        <w:tc>
                          <w:tcPr>
                            <w:tcW w:w="2070" w:type="dxa"/>
                            <w:vMerge w:val="restart"/>
                            <w:tcBorders>
                              <w:top w:val="single" w:sz="8" w:space="0" w:color="000000"/>
                              <w:left w:val="single" w:sz="4" w:space="0" w:color="000000"/>
                              <w:bottom w:val="single" w:sz="8" w:space="0" w:color="000000"/>
                              <w:right w:val="nil"/>
                            </w:tcBorders>
                            <w:vAlign w:val="center"/>
                            <w:hideMark/>
                          </w:tcPr>
                          <w:p w14:paraId="25020A63" w14:textId="77777777" w:rsidR="00702D9F" w:rsidRDefault="00702D9F">
                            <w:pPr>
                              <w:spacing w:after="96" w:line="256" w:lineRule="auto"/>
                              <w:rPr>
                                <w:szCs w:val="20"/>
                              </w:rPr>
                            </w:pPr>
                            <w:r>
                              <w:rPr>
                                <w:szCs w:val="20"/>
                              </w:rPr>
                              <w:t>Serien/Soaps</w:t>
                            </w:r>
                          </w:p>
                        </w:tc>
                        <w:tc>
                          <w:tcPr>
                            <w:tcW w:w="2069" w:type="dxa"/>
                            <w:vMerge w:val="restart"/>
                            <w:tcBorders>
                              <w:top w:val="single" w:sz="8" w:space="0" w:color="000000"/>
                              <w:left w:val="single" w:sz="4" w:space="0" w:color="000000"/>
                              <w:bottom w:val="single" w:sz="8" w:space="0" w:color="000000"/>
                              <w:right w:val="nil"/>
                            </w:tcBorders>
                          </w:tcPr>
                          <w:p w14:paraId="5A554537" w14:textId="77777777" w:rsidR="00702D9F" w:rsidRDefault="00702D9F">
                            <w:pPr>
                              <w:snapToGrid w:val="0"/>
                              <w:spacing w:after="96" w:line="256" w:lineRule="auto"/>
                              <w:rPr>
                                <w:szCs w:val="20"/>
                              </w:rPr>
                            </w:pPr>
                          </w:p>
                        </w:tc>
                        <w:tc>
                          <w:tcPr>
                            <w:tcW w:w="2069" w:type="dxa"/>
                            <w:vMerge w:val="restart"/>
                            <w:tcBorders>
                              <w:top w:val="single" w:sz="8" w:space="0" w:color="000000"/>
                              <w:left w:val="single" w:sz="4" w:space="0" w:color="000000"/>
                              <w:bottom w:val="single" w:sz="8" w:space="0" w:color="000000"/>
                              <w:right w:val="nil"/>
                            </w:tcBorders>
                          </w:tcPr>
                          <w:p w14:paraId="144D333D" w14:textId="77777777" w:rsidR="00702D9F" w:rsidRDefault="00702D9F">
                            <w:pPr>
                              <w:snapToGrid w:val="0"/>
                              <w:spacing w:after="96" w:line="256" w:lineRule="auto"/>
                              <w:rPr>
                                <w:szCs w:val="20"/>
                              </w:rPr>
                            </w:pPr>
                          </w:p>
                        </w:tc>
                        <w:tc>
                          <w:tcPr>
                            <w:tcW w:w="2237" w:type="dxa"/>
                            <w:tcBorders>
                              <w:top w:val="single" w:sz="8" w:space="0" w:color="000000"/>
                              <w:left w:val="single" w:sz="4" w:space="0" w:color="000000"/>
                              <w:bottom w:val="single" w:sz="4" w:space="0" w:color="000000"/>
                              <w:right w:val="single" w:sz="4" w:space="0" w:color="000000"/>
                            </w:tcBorders>
                          </w:tcPr>
                          <w:p w14:paraId="70B35FFB" w14:textId="77777777" w:rsidR="00702D9F" w:rsidRDefault="00702D9F">
                            <w:pPr>
                              <w:snapToGrid w:val="0"/>
                              <w:spacing w:after="96" w:line="256" w:lineRule="auto"/>
                              <w:rPr>
                                <w:szCs w:val="20"/>
                              </w:rPr>
                            </w:pPr>
                          </w:p>
                        </w:tc>
                      </w:tr>
                      <w:tr w:rsidR="00702D9F" w14:paraId="206038F2"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4B18A3E3"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0B541070"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33074B6A"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4" w:space="0" w:color="000000"/>
                              <w:right w:val="single" w:sz="4" w:space="0" w:color="000000"/>
                            </w:tcBorders>
                          </w:tcPr>
                          <w:p w14:paraId="39E4FA39" w14:textId="77777777" w:rsidR="00702D9F" w:rsidRDefault="00702D9F">
                            <w:pPr>
                              <w:snapToGrid w:val="0"/>
                              <w:spacing w:after="96" w:line="256" w:lineRule="auto"/>
                              <w:rPr>
                                <w:szCs w:val="20"/>
                              </w:rPr>
                            </w:pPr>
                          </w:p>
                        </w:tc>
                      </w:tr>
                      <w:tr w:rsidR="00702D9F" w14:paraId="2A6DAD20"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26756665"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00E5F94D"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1199B2D4"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8" w:space="0" w:color="000000"/>
                              <w:right w:val="single" w:sz="4" w:space="0" w:color="000000"/>
                            </w:tcBorders>
                          </w:tcPr>
                          <w:p w14:paraId="506E16CE" w14:textId="77777777" w:rsidR="00702D9F" w:rsidRDefault="00702D9F">
                            <w:pPr>
                              <w:snapToGrid w:val="0"/>
                              <w:spacing w:after="96" w:line="256" w:lineRule="auto"/>
                              <w:rPr>
                                <w:szCs w:val="20"/>
                              </w:rPr>
                            </w:pPr>
                          </w:p>
                        </w:tc>
                      </w:tr>
                      <w:tr w:rsidR="00702D9F" w14:paraId="3B6C60FC" w14:textId="77777777">
                        <w:trPr>
                          <w:trHeight w:hRule="exact" w:val="284"/>
                        </w:trPr>
                        <w:tc>
                          <w:tcPr>
                            <w:tcW w:w="2070" w:type="dxa"/>
                            <w:vMerge w:val="restart"/>
                            <w:tcBorders>
                              <w:top w:val="single" w:sz="8" w:space="0" w:color="000000"/>
                              <w:left w:val="single" w:sz="4" w:space="0" w:color="000000"/>
                              <w:bottom w:val="single" w:sz="8" w:space="0" w:color="000000"/>
                              <w:right w:val="nil"/>
                            </w:tcBorders>
                            <w:vAlign w:val="center"/>
                            <w:hideMark/>
                          </w:tcPr>
                          <w:p w14:paraId="4C975CF8" w14:textId="77777777" w:rsidR="00702D9F" w:rsidRDefault="00702D9F">
                            <w:pPr>
                              <w:spacing w:after="96" w:line="256" w:lineRule="auto"/>
                              <w:rPr>
                                <w:szCs w:val="20"/>
                              </w:rPr>
                            </w:pPr>
                            <w:r>
                              <w:rPr>
                                <w:szCs w:val="20"/>
                              </w:rPr>
                              <w:t>Spiel-/Quizsendung</w:t>
                            </w:r>
                          </w:p>
                        </w:tc>
                        <w:tc>
                          <w:tcPr>
                            <w:tcW w:w="2069" w:type="dxa"/>
                            <w:vMerge w:val="restart"/>
                            <w:tcBorders>
                              <w:top w:val="single" w:sz="8" w:space="0" w:color="000000"/>
                              <w:left w:val="single" w:sz="4" w:space="0" w:color="000000"/>
                              <w:bottom w:val="single" w:sz="8" w:space="0" w:color="000000"/>
                              <w:right w:val="nil"/>
                            </w:tcBorders>
                          </w:tcPr>
                          <w:p w14:paraId="65D686B6" w14:textId="77777777" w:rsidR="00702D9F" w:rsidRDefault="00702D9F">
                            <w:pPr>
                              <w:snapToGrid w:val="0"/>
                              <w:spacing w:after="96" w:line="256" w:lineRule="auto"/>
                              <w:rPr>
                                <w:szCs w:val="20"/>
                              </w:rPr>
                            </w:pPr>
                          </w:p>
                        </w:tc>
                        <w:tc>
                          <w:tcPr>
                            <w:tcW w:w="2069" w:type="dxa"/>
                            <w:vMerge w:val="restart"/>
                            <w:tcBorders>
                              <w:top w:val="single" w:sz="8" w:space="0" w:color="000000"/>
                              <w:left w:val="single" w:sz="4" w:space="0" w:color="000000"/>
                              <w:bottom w:val="single" w:sz="8" w:space="0" w:color="000000"/>
                              <w:right w:val="nil"/>
                            </w:tcBorders>
                          </w:tcPr>
                          <w:p w14:paraId="71FACE2E" w14:textId="77777777" w:rsidR="00702D9F" w:rsidRDefault="00702D9F">
                            <w:pPr>
                              <w:snapToGrid w:val="0"/>
                              <w:spacing w:after="96" w:line="256" w:lineRule="auto"/>
                              <w:rPr>
                                <w:szCs w:val="20"/>
                              </w:rPr>
                            </w:pPr>
                          </w:p>
                        </w:tc>
                        <w:tc>
                          <w:tcPr>
                            <w:tcW w:w="2237" w:type="dxa"/>
                            <w:tcBorders>
                              <w:top w:val="single" w:sz="8" w:space="0" w:color="000000"/>
                              <w:left w:val="single" w:sz="4" w:space="0" w:color="000000"/>
                              <w:bottom w:val="single" w:sz="4" w:space="0" w:color="000000"/>
                              <w:right w:val="single" w:sz="4" w:space="0" w:color="000000"/>
                            </w:tcBorders>
                          </w:tcPr>
                          <w:p w14:paraId="3DC4A14A" w14:textId="77777777" w:rsidR="00702D9F" w:rsidRDefault="00702D9F">
                            <w:pPr>
                              <w:snapToGrid w:val="0"/>
                              <w:spacing w:after="96" w:line="256" w:lineRule="auto"/>
                              <w:rPr>
                                <w:szCs w:val="20"/>
                              </w:rPr>
                            </w:pPr>
                          </w:p>
                        </w:tc>
                      </w:tr>
                      <w:tr w:rsidR="00702D9F" w14:paraId="7A26F72D"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47D179DD"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4A3CF6B7"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1FD1A5BF"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4" w:space="0" w:color="000000"/>
                              <w:right w:val="single" w:sz="4" w:space="0" w:color="000000"/>
                            </w:tcBorders>
                          </w:tcPr>
                          <w:p w14:paraId="48D04D01" w14:textId="77777777" w:rsidR="00702D9F" w:rsidRDefault="00702D9F">
                            <w:pPr>
                              <w:snapToGrid w:val="0"/>
                              <w:spacing w:after="96" w:line="256" w:lineRule="auto"/>
                              <w:rPr>
                                <w:szCs w:val="20"/>
                              </w:rPr>
                            </w:pPr>
                          </w:p>
                        </w:tc>
                      </w:tr>
                      <w:tr w:rsidR="00702D9F" w14:paraId="084E1BE1"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43E5750E"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54C86FBA"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28732403"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8" w:space="0" w:color="000000"/>
                              <w:right w:val="single" w:sz="4" w:space="0" w:color="000000"/>
                            </w:tcBorders>
                          </w:tcPr>
                          <w:p w14:paraId="64396114" w14:textId="77777777" w:rsidR="00702D9F" w:rsidRDefault="00702D9F">
                            <w:pPr>
                              <w:snapToGrid w:val="0"/>
                              <w:spacing w:after="96" w:line="256" w:lineRule="auto"/>
                              <w:rPr>
                                <w:szCs w:val="20"/>
                              </w:rPr>
                            </w:pPr>
                          </w:p>
                        </w:tc>
                      </w:tr>
                      <w:tr w:rsidR="00702D9F" w14:paraId="0DFE5FCD" w14:textId="77777777">
                        <w:trPr>
                          <w:trHeight w:hRule="exact" w:val="284"/>
                        </w:trPr>
                        <w:tc>
                          <w:tcPr>
                            <w:tcW w:w="2070" w:type="dxa"/>
                            <w:vMerge w:val="restart"/>
                            <w:tcBorders>
                              <w:top w:val="single" w:sz="8" w:space="0" w:color="000000"/>
                              <w:left w:val="single" w:sz="4" w:space="0" w:color="000000"/>
                              <w:bottom w:val="single" w:sz="8" w:space="0" w:color="000000"/>
                              <w:right w:val="nil"/>
                            </w:tcBorders>
                            <w:vAlign w:val="center"/>
                            <w:hideMark/>
                          </w:tcPr>
                          <w:p w14:paraId="37903186" w14:textId="77777777" w:rsidR="00702D9F" w:rsidRDefault="00702D9F">
                            <w:pPr>
                              <w:spacing w:after="96" w:line="256" w:lineRule="auto"/>
                              <w:rPr>
                                <w:szCs w:val="20"/>
                              </w:rPr>
                            </w:pPr>
                            <w:r>
                              <w:rPr>
                                <w:szCs w:val="20"/>
                              </w:rPr>
                              <w:t>Talkshow</w:t>
                            </w:r>
                          </w:p>
                        </w:tc>
                        <w:tc>
                          <w:tcPr>
                            <w:tcW w:w="2069" w:type="dxa"/>
                            <w:vMerge w:val="restart"/>
                            <w:tcBorders>
                              <w:top w:val="single" w:sz="8" w:space="0" w:color="000000"/>
                              <w:left w:val="single" w:sz="4" w:space="0" w:color="000000"/>
                              <w:bottom w:val="single" w:sz="8" w:space="0" w:color="000000"/>
                              <w:right w:val="nil"/>
                            </w:tcBorders>
                          </w:tcPr>
                          <w:p w14:paraId="31C8B0A8" w14:textId="77777777" w:rsidR="00702D9F" w:rsidRDefault="00702D9F">
                            <w:pPr>
                              <w:snapToGrid w:val="0"/>
                              <w:spacing w:after="96" w:line="256" w:lineRule="auto"/>
                              <w:rPr>
                                <w:szCs w:val="20"/>
                              </w:rPr>
                            </w:pPr>
                          </w:p>
                        </w:tc>
                        <w:tc>
                          <w:tcPr>
                            <w:tcW w:w="2069" w:type="dxa"/>
                            <w:vMerge w:val="restart"/>
                            <w:tcBorders>
                              <w:top w:val="single" w:sz="8" w:space="0" w:color="000000"/>
                              <w:left w:val="single" w:sz="4" w:space="0" w:color="000000"/>
                              <w:bottom w:val="single" w:sz="8" w:space="0" w:color="000000"/>
                              <w:right w:val="nil"/>
                            </w:tcBorders>
                          </w:tcPr>
                          <w:p w14:paraId="7B2DE1BD" w14:textId="77777777" w:rsidR="00702D9F" w:rsidRDefault="00702D9F">
                            <w:pPr>
                              <w:snapToGrid w:val="0"/>
                              <w:spacing w:after="96" w:line="256" w:lineRule="auto"/>
                              <w:rPr>
                                <w:szCs w:val="20"/>
                              </w:rPr>
                            </w:pPr>
                          </w:p>
                        </w:tc>
                        <w:tc>
                          <w:tcPr>
                            <w:tcW w:w="2237" w:type="dxa"/>
                            <w:tcBorders>
                              <w:top w:val="single" w:sz="8" w:space="0" w:color="000000"/>
                              <w:left w:val="single" w:sz="4" w:space="0" w:color="000000"/>
                              <w:bottom w:val="single" w:sz="4" w:space="0" w:color="000000"/>
                              <w:right w:val="single" w:sz="4" w:space="0" w:color="000000"/>
                            </w:tcBorders>
                          </w:tcPr>
                          <w:p w14:paraId="2A39FF28" w14:textId="77777777" w:rsidR="00702D9F" w:rsidRDefault="00702D9F">
                            <w:pPr>
                              <w:snapToGrid w:val="0"/>
                              <w:spacing w:after="96" w:line="256" w:lineRule="auto"/>
                              <w:rPr>
                                <w:szCs w:val="20"/>
                              </w:rPr>
                            </w:pPr>
                          </w:p>
                        </w:tc>
                      </w:tr>
                      <w:tr w:rsidR="00702D9F" w14:paraId="09662C47"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72ADECC6"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156155B4"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522191E9"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4" w:space="0" w:color="000000"/>
                              <w:right w:val="single" w:sz="4" w:space="0" w:color="000000"/>
                            </w:tcBorders>
                          </w:tcPr>
                          <w:p w14:paraId="6CE78856" w14:textId="77777777" w:rsidR="00702D9F" w:rsidRDefault="00702D9F">
                            <w:pPr>
                              <w:snapToGrid w:val="0"/>
                              <w:spacing w:after="96" w:line="256" w:lineRule="auto"/>
                              <w:rPr>
                                <w:szCs w:val="20"/>
                              </w:rPr>
                            </w:pPr>
                          </w:p>
                        </w:tc>
                      </w:tr>
                      <w:tr w:rsidR="00702D9F" w14:paraId="4A67A3D5"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2FBD5BF6"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0E7DC0BD"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0957DA5F"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8" w:space="0" w:color="000000"/>
                              <w:right w:val="single" w:sz="4" w:space="0" w:color="000000"/>
                            </w:tcBorders>
                          </w:tcPr>
                          <w:p w14:paraId="0A611B79" w14:textId="77777777" w:rsidR="00702D9F" w:rsidRDefault="00702D9F">
                            <w:pPr>
                              <w:snapToGrid w:val="0"/>
                              <w:spacing w:after="96" w:line="256" w:lineRule="auto"/>
                              <w:rPr>
                                <w:szCs w:val="20"/>
                              </w:rPr>
                            </w:pPr>
                          </w:p>
                        </w:tc>
                      </w:tr>
                      <w:tr w:rsidR="00702D9F" w14:paraId="0B509C85" w14:textId="77777777">
                        <w:trPr>
                          <w:trHeight w:hRule="exact" w:val="284"/>
                        </w:trPr>
                        <w:tc>
                          <w:tcPr>
                            <w:tcW w:w="2070" w:type="dxa"/>
                            <w:vMerge w:val="restart"/>
                            <w:tcBorders>
                              <w:top w:val="single" w:sz="8" w:space="0" w:color="000000"/>
                              <w:left w:val="single" w:sz="4" w:space="0" w:color="000000"/>
                              <w:bottom w:val="single" w:sz="8" w:space="0" w:color="000000"/>
                              <w:right w:val="nil"/>
                            </w:tcBorders>
                            <w:vAlign w:val="center"/>
                            <w:hideMark/>
                          </w:tcPr>
                          <w:p w14:paraId="05050909" w14:textId="77777777" w:rsidR="00702D9F" w:rsidRDefault="00702D9F">
                            <w:pPr>
                              <w:spacing w:after="96" w:line="256" w:lineRule="auto"/>
                              <w:rPr>
                                <w:szCs w:val="20"/>
                              </w:rPr>
                            </w:pPr>
                            <w:r>
                              <w:rPr>
                                <w:szCs w:val="20"/>
                              </w:rPr>
                              <w:t>Castingshow</w:t>
                            </w:r>
                          </w:p>
                        </w:tc>
                        <w:tc>
                          <w:tcPr>
                            <w:tcW w:w="2069" w:type="dxa"/>
                            <w:vMerge w:val="restart"/>
                            <w:tcBorders>
                              <w:top w:val="single" w:sz="8" w:space="0" w:color="000000"/>
                              <w:left w:val="single" w:sz="4" w:space="0" w:color="000000"/>
                              <w:bottom w:val="single" w:sz="8" w:space="0" w:color="000000"/>
                              <w:right w:val="nil"/>
                            </w:tcBorders>
                          </w:tcPr>
                          <w:p w14:paraId="2D384BE7" w14:textId="77777777" w:rsidR="00702D9F" w:rsidRDefault="00702D9F">
                            <w:pPr>
                              <w:snapToGrid w:val="0"/>
                              <w:spacing w:after="96" w:line="256" w:lineRule="auto"/>
                              <w:rPr>
                                <w:szCs w:val="20"/>
                              </w:rPr>
                            </w:pPr>
                          </w:p>
                        </w:tc>
                        <w:tc>
                          <w:tcPr>
                            <w:tcW w:w="2069" w:type="dxa"/>
                            <w:vMerge w:val="restart"/>
                            <w:tcBorders>
                              <w:top w:val="single" w:sz="8" w:space="0" w:color="000000"/>
                              <w:left w:val="single" w:sz="4" w:space="0" w:color="000000"/>
                              <w:bottom w:val="single" w:sz="8" w:space="0" w:color="000000"/>
                              <w:right w:val="nil"/>
                            </w:tcBorders>
                          </w:tcPr>
                          <w:p w14:paraId="63C4A825" w14:textId="77777777" w:rsidR="00702D9F" w:rsidRDefault="00702D9F">
                            <w:pPr>
                              <w:snapToGrid w:val="0"/>
                              <w:spacing w:after="96" w:line="256" w:lineRule="auto"/>
                              <w:rPr>
                                <w:szCs w:val="20"/>
                              </w:rPr>
                            </w:pPr>
                          </w:p>
                        </w:tc>
                        <w:tc>
                          <w:tcPr>
                            <w:tcW w:w="2237" w:type="dxa"/>
                            <w:tcBorders>
                              <w:top w:val="single" w:sz="8" w:space="0" w:color="000000"/>
                              <w:left w:val="single" w:sz="4" w:space="0" w:color="000000"/>
                              <w:bottom w:val="single" w:sz="4" w:space="0" w:color="000000"/>
                              <w:right w:val="single" w:sz="4" w:space="0" w:color="000000"/>
                            </w:tcBorders>
                          </w:tcPr>
                          <w:p w14:paraId="0A737B5F" w14:textId="77777777" w:rsidR="00702D9F" w:rsidRDefault="00702D9F">
                            <w:pPr>
                              <w:snapToGrid w:val="0"/>
                              <w:spacing w:after="96" w:line="256" w:lineRule="auto"/>
                              <w:rPr>
                                <w:szCs w:val="20"/>
                              </w:rPr>
                            </w:pPr>
                          </w:p>
                        </w:tc>
                      </w:tr>
                      <w:tr w:rsidR="00702D9F" w14:paraId="03885152"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2E9145DA"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16318421"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04A6A7DB"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4" w:space="0" w:color="000000"/>
                              <w:right w:val="single" w:sz="4" w:space="0" w:color="000000"/>
                            </w:tcBorders>
                          </w:tcPr>
                          <w:p w14:paraId="08822313" w14:textId="77777777" w:rsidR="00702D9F" w:rsidRDefault="00702D9F">
                            <w:pPr>
                              <w:snapToGrid w:val="0"/>
                              <w:spacing w:after="96" w:line="256" w:lineRule="auto"/>
                              <w:rPr>
                                <w:szCs w:val="20"/>
                              </w:rPr>
                            </w:pPr>
                          </w:p>
                        </w:tc>
                      </w:tr>
                      <w:tr w:rsidR="00702D9F" w14:paraId="3B3DEE25"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1FA459DC"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7F1800B2"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56DF9A35"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8" w:space="0" w:color="000000"/>
                              <w:right w:val="single" w:sz="4" w:space="0" w:color="000000"/>
                            </w:tcBorders>
                          </w:tcPr>
                          <w:p w14:paraId="5B2BD2AC" w14:textId="77777777" w:rsidR="00702D9F" w:rsidRDefault="00702D9F">
                            <w:pPr>
                              <w:snapToGrid w:val="0"/>
                              <w:spacing w:after="96" w:line="256" w:lineRule="auto"/>
                              <w:rPr>
                                <w:szCs w:val="20"/>
                              </w:rPr>
                            </w:pPr>
                          </w:p>
                        </w:tc>
                      </w:tr>
                      <w:tr w:rsidR="00702D9F" w14:paraId="718F0BF1" w14:textId="77777777">
                        <w:trPr>
                          <w:trHeight w:hRule="exact" w:val="284"/>
                        </w:trPr>
                        <w:tc>
                          <w:tcPr>
                            <w:tcW w:w="2070" w:type="dxa"/>
                            <w:vMerge w:val="restart"/>
                            <w:tcBorders>
                              <w:top w:val="single" w:sz="8" w:space="0" w:color="000000"/>
                              <w:left w:val="single" w:sz="4" w:space="0" w:color="000000"/>
                              <w:bottom w:val="single" w:sz="8" w:space="0" w:color="000000"/>
                              <w:right w:val="nil"/>
                            </w:tcBorders>
                            <w:vAlign w:val="center"/>
                          </w:tcPr>
                          <w:p w14:paraId="51E5DD3A" w14:textId="77777777" w:rsidR="00702D9F" w:rsidRDefault="00702D9F">
                            <w:pPr>
                              <w:snapToGrid w:val="0"/>
                              <w:spacing w:after="96" w:line="256" w:lineRule="auto"/>
                              <w:rPr>
                                <w:szCs w:val="20"/>
                              </w:rPr>
                            </w:pPr>
                          </w:p>
                        </w:tc>
                        <w:tc>
                          <w:tcPr>
                            <w:tcW w:w="2069" w:type="dxa"/>
                            <w:vMerge w:val="restart"/>
                            <w:tcBorders>
                              <w:top w:val="single" w:sz="8" w:space="0" w:color="000000"/>
                              <w:left w:val="single" w:sz="4" w:space="0" w:color="000000"/>
                              <w:bottom w:val="single" w:sz="8" w:space="0" w:color="000000"/>
                              <w:right w:val="nil"/>
                            </w:tcBorders>
                          </w:tcPr>
                          <w:p w14:paraId="7A64E776" w14:textId="77777777" w:rsidR="00702D9F" w:rsidRDefault="00702D9F">
                            <w:pPr>
                              <w:snapToGrid w:val="0"/>
                              <w:spacing w:after="96" w:line="256" w:lineRule="auto"/>
                              <w:rPr>
                                <w:szCs w:val="20"/>
                              </w:rPr>
                            </w:pPr>
                          </w:p>
                        </w:tc>
                        <w:tc>
                          <w:tcPr>
                            <w:tcW w:w="2069" w:type="dxa"/>
                            <w:vMerge w:val="restart"/>
                            <w:tcBorders>
                              <w:top w:val="single" w:sz="8" w:space="0" w:color="000000"/>
                              <w:left w:val="single" w:sz="4" w:space="0" w:color="000000"/>
                              <w:bottom w:val="single" w:sz="8" w:space="0" w:color="000000"/>
                              <w:right w:val="nil"/>
                            </w:tcBorders>
                          </w:tcPr>
                          <w:p w14:paraId="0C10A191" w14:textId="77777777" w:rsidR="00702D9F" w:rsidRDefault="00702D9F">
                            <w:pPr>
                              <w:snapToGrid w:val="0"/>
                              <w:spacing w:after="96" w:line="256" w:lineRule="auto"/>
                              <w:rPr>
                                <w:szCs w:val="20"/>
                              </w:rPr>
                            </w:pPr>
                          </w:p>
                        </w:tc>
                        <w:tc>
                          <w:tcPr>
                            <w:tcW w:w="2237" w:type="dxa"/>
                            <w:tcBorders>
                              <w:top w:val="single" w:sz="8" w:space="0" w:color="000000"/>
                              <w:left w:val="single" w:sz="4" w:space="0" w:color="000000"/>
                              <w:bottom w:val="single" w:sz="4" w:space="0" w:color="000000"/>
                              <w:right w:val="single" w:sz="4" w:space="0" w:color="000000"/>
                            </w:tcBorders>
                          </w:tcPr>
                          <w:p w14:paraId="7512E95A" w14:textId="77777777" w:rsidR="00702D9F" w:rsidRDefault="00702D9F">
                            <w:pPr>
                              <w:snapToGrid w:val="0"/>
                              <w:spacing w:after="96" w:line="256" w:lineRule="auto"/>
                              <w:rPr>
                                <w:szCs w:val="20"/>
                              </w:rPr>
                            </w:pPr>
                          </w:p>
                        </w:tc>
                      </w:tr>
                      <w:tr w:rsidR="00702D9F" w14:paraId="3F9AAA4A"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17CA0C46"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3D458650"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2F3E7D56"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4" w:space="0" w:color="000000"/>
                              <w:right w:val="single" w:sz="4" w:space="0" w:color="000000"/>
                            </w:tcBorders>
                          </w:tcPr>
                          <w:p w14:paraId="0B5B10A8" w14:textId="77777777" w:rsidR="00702D9F" w:rsidRDefault="00702D9F">
                            <w:pPr>
                              <w:snapToGrid w:val="0"/>
                              <w:spacing w:after="96" w:line="256" w:lineRule="auto"/>
                              <w:rPr>
                                <w:szCs w:val="20"/>
                              </w:rPr>
                            </w:pPr>
                          </w:p>
                        </w:tc>
                      </w:tr>
                      <w:tr w:rsidR="00702D9F" w14:paraId="5A680411"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2B83A7A2"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74C2C804"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6F803D4F"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8" w:space="0" w:color="000000"/>
                              <w:right w:val="single" w:sz="4" w:space="0" w:color="000000"/>
                            </w:tcBorders>
                          </w:tcPr>
                          <w:p w14:paraId="25BCE348" w14:textId="77777777" w:rsidR="00702D9F" w:rsidRDefault="00702D9F">
                            <w:pPr>
                              <w:snapToGrid w:val="0"/>
                              <w:spacing w:after="96" w:line="256" w:lineRule="auto"/>
                              <w:rPr>
                                <w:szCs w:val="20"/>
                              </w:rPr>
                            </w:pPr>
                          </w:p>
                        </w:tc>
                      </w:tr>
                      <w:tr w:rsidR="00702D9F" w14:paraId="11ABFD74" w14:textId="77777777">
                        <w:trPr>
                          <w:trHeight w:hRule="exact" w:val="284"/>
                        </w:trPr>
                        <w:tc>
                          <w:tcPr>
                            <w:tcW w:w="2070" w:type="dxa"/>
                            <w:vMerge w:val="restart"/>
                            <w:tcBorders>
                              <w:top w:val="single" w:sz="8" w:space="0" w:color="000000"/>
                              <w:left w:val="single" w:sz="4" w:space="0" w:color="000000"/>
                              <w:bottom w:val="single" w:sz="8" w:space="0" w:color="000000"/>
                              <w:right w:val="nil"/>
                            </w:tcBorders>
                            <w:vAlign w:val="center"/>
                          </w:tcPr>
                          <w:p w14:paraId="6370E1E1" w14:textId="77777777" w:rsidR="00702D9F" w:rsidRDefault="00702D9F">
                            <w:pPr>
                              <w:snapToGrid w:val="0"/>
                              <w:spacing w:after="96" w:line="256" w:lineRule="auto"/>
                              <w:rPr>
                                <w:szCs w:val="20"/>
                              </w:rPr>
                            </w:pPr>
                          </w:p>
                        </w:tc>
                        <w:tc>
                          <w:tcPr>
                            <w:tcW w:w="2069" w:type="dxa"/>
                            <w:vMerge w:val="restart"/>
                            <w:tcBorders>
                              <w:top w:val="single" w:sz="8" w:space="0" w:color="000000"/>
                              <w:left w:val="single" w:sz="4" w:space="0" w:color="000000"/>
                              <w:bottom w:val="single" w:sz="8" w:space="0" w:color="000000"/>
                              <w:right w:val="nil"/>
                            </w:tcBorders>
                          </w:tcPr>
                          <w:p w14:paraId="7C966F8B" w14:textId="77777777" w:rsidR="00702D9F" w:rsidRDefault="00702D9F">
                            <w:pPr>
                              <w:snapToGrid w:val="0"/>
                              <w:spacing w:after="96" w:line="256" w:lineRule="auto"/>
                              <w:rPr>
                                <w:szCs w:val="20"/>
                              </w:rPr>
                            </w:pPr>
                          </w:p>
                        </w:tc>
                        <w:tc>
                          <w:tcPr>
                            <w:tcW w:w="2069" w:type="dxa"/>
                            <w:vMerge w:val="restart"/>
                            <w:tcBorders>
                              <w:top w:val="single" w:sz="8" w:space="0" w:color="000000"/>
                              <w:left w:val="single" w:sz="4" w:space="0" w:color="000000"/>
                              <w:bottom w:val="single" w:sz="8" w:space="0" w:color="000000"/>
                              <w:right w:val="nil"/>
                            </w:tcBorders>
                          </w:tcPr>
                          <w:p w14:paraId="32421C89" w14:textId="77777777" w:rsidR="00702D9F" w:rsidRDefault="00702D9F">
                            <w:pPr>
                              <w:snapToGrid w:val="0"/>
                              <w:spacing w:after="96" w:line="256" w:lineRule="auto"/>
                              <w:rPr>
                                <w:szCs w:val="20"/>
                              </w:rPr>
                            </w:pPr>
                          </w:p>
                        </w:tc>
                        <w:tc>
                          <w:tcPr>
                            <w:tcW w:w="2237" w:type="dxa"/>
                            <w:tcBorders>
                              <w:top w:val="single" w:sz="8" w:space="0" w:color="000000"/>
                              <w:left w:val="single" w:sz="4" w:space="0" w:color="000000"/>
                              <w:bottom w:val="single" w:sz="4" w:space="0" w:color="000000"/>
                              <w:right w:val="single" w:sz="4" w:space="0" w:color="000000"/>
                            </w:tcBorders>
                          </w:tcPr>
                          <w:p w14:paraId="2D4D831F" w14:textId="77777777" w:rsidR="00702D9F" w:rsidRDefault="00702D9F">
                            <w:pPr>
                              <w:snapToGrid w:val="0"/>
                              <w:spacing w:after="96" w:line="256" w:lineRule="auto"/>
                              <w:rPr>
                                <w:szCs w:val="20"/>
                              </w:rPr>
                            </w:pPr>
                          </w:p>
                        </w:tc>
                      </w:tr>
                      <w:tr w:rsidR="00702D9F" w14:paraId="2E2786DB"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0E26FFAB"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092B0343"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5228E766"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4" w:space="0" w:color="000000"/>
                              <w:right w:val="single" w:sz="4" w:space="0" w:color="000000"/>
                            </w:tcBorders>
                          </w:tcPr>
                          <w:p w14:paraId="06420787" w14:textId="77777777" w:rsidR="00702D9F" w:rsidRDefault="00702D9F">
                            <w:pPr>
                              <w:snapToGrid w:val="0"/>
                              <w:spacing w:after="96" w:line="256" w:lineRule="auto"/>
                              <w:rPr>
                                <w:szCs w:val="20"/>
                              </w:rPr>
                            </w:pPr>
                          </w:p>
                        </w:tc>
                      </w:tr>
                      <w:tr w:rsidR="00702D9F" w14:paraId="49A5A67B" w14:textId="77777777">
                        <w:trPr>
                          <w:trHeight w:val="284"/>
                        </w:trPr>
                        <w:tc>
                          <w:tcPr>
                            <w:tcW w:w="8445" w:type="dxa"/>
                            <w:vMerge/>
                            <w:tcBorders>
                              <w:top w:val="single" w:sz="8" w:space="0" w:color="000000"/>
                              <w:left w:val="single" w:sz="4" w:space="0" w:color="000000"/>
                              <w:bottom w:val="single" w:sz="8" w:space="0" w:color="000000"/>
                              <w:right w:val="nil"/>
                            </w:tcBorders>
                            <w:vAlign w:val="center"/>
                            <w:hideMark/>
                          </w:tcPr>
                          <w:p w14:paraId="3D6D5DF8"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27BAC7D7"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8" w:space="0" w:color="000000"/>
                              <w:right w:val="nil"/>
                            </w:tcBorders>
                            <w:vAlign w:val="center"/>
                            <w:hideMark/>
                          </w:tcPr>
                          <w:p w14:paraId="4391474A"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8" w:space="0" w:color="000000"/>
                              <w:right w:val="single" w:sz="4" w:space="0" w:color="000000"/>
                            </w:tcBorders>
                          </w:tcPr>
                          <w:p w14:paraId="3768C6F6" w14:textId="77777777" w:rsidR="00702D9F" w:rsidRDefault="00702D9F">
                            <w:pPr>
                              <w:snapToGrid w:val="0"/>
                              <w:spacing w:after="96" w:line="256" w:lineRule="auto"/>
                              <w:rPr>
                                <w:szCs w:val="20"/>
                              </w:rPr>
                            </w:pPr>
                          </w:p>
                        </w:tc>
                      </w:tr>
                      <w:tr w:rsidR="00702D9F" w14:paraId="1B661844" w14:textId="77777777">
                        <w:trPr>
                          <w:trHeight w:hRule="exact" w:val="284"/>
                        </w:trPr>
                        <w:tc>
                          <w:tcPr>
                            <w:tcW w:w="2070" w:type="dxa"/>
                            <w:vMerge w:val="restart"/>
                            <w:tcBorders>
                              <w:top w:val="single" w:sz="8" w:space="0" w:color="000000"/>
                              <w:left w:val="single" w:sz="4" w:space="0" w:color="000000"/>
                              <w:bottom w:val="single" w:sz="4" w:space="0" w:color="000000"/>
                              <w:right w:val="nil"/>
                            </w:tcBorders>
                            <w:vAlign w:val="center"/>
                          </w:tcPr>
                          <w:p w14:paraId="72F091B9" w14:textId="77777777" w:rsidR="00702D9F" w:rsidRDefault="00702D9F">
                            <w:pPr>
                              <w:snapToGrid w:val="0"/>
                              <w:spacing w:after="96" w:line="256" w:lineRule="auto"/>
                              <w:rPr>
                                <w:szCs w:val="20"/>
                              </w:rPr>
                            </w:pPr>
                          </w:p>
                        </w:tc>
                        <w:tc>
                          <w:tcPr>
                            <w:tcW w:w="2069" w:type="dxa"/>
                            <w:vMerge w:val="restart"/>
                            <w:tcBorders>
                              <w:top w:val="single" w:sz="8" w:space="0" w:color="000000"/>
                              <w:left w:val="single" w:sz="4" w:space="0" w:color="000000"/>
                              <w:bottom w:val="single" w:sz="4" w:space="0" w:color="000000"/>
                              <w:right w:val="nil"/>
                            </w:tcBorders>
                          </w:tcPr>
                          <w:p w14:paraId="12136CA2" w14:textId="77777777" w:rsidR="00702D9F" w:rsidRDefault="00702D9F">
                            <w:pPr>
                              <w:snapToGrid w:val="0"/>
                              <w:spacing w:after="96" w:line="256" w:lineRule="auto"/>
                              <w:rPr>
                                <w:szCs w:val="20"/>
                              </w:rPr>
                            </w:pPr>
                          </w:p>
                        </w:tc>
                        <w:tc>
                          <w:tcPr>
                            <w:tcW w:w="2069" w:type="dxa"/>
                            <w:vMerge w:val="restart"/>
                            <w:tcBorders>
                              <w:top w:val="single" w:sz="8" w:space="0" w:color="000000"/>
                              <w:left w:val="single" w:sz="4" w:space="0" w:color="000000"/>
                              <w:bottom w:val="single" w:sz="4" w:space="0" w:color="000000"/>
                              <w:right w:val="nil"/>
                            </w:tcBorders>
                          </w:tcPr>
                          <w:p w14:paraId="0E3B313C" w14:textId="77777777" w:rsidR="00702D9F" w:rsidRDefault="00702D9F">
                            <w:pPr>
                              <w:snapToGrid w:val="0"/>
                              <w:spacing w:after="96" w:line="256" w:lineRule="auto"/>
                              <w:rPr>
                                <w:szCs w:val="20"/>
                              </w:rPr>
                            </w:pPr>
                          </w:p>
                        </w:tc>
                        <w:tc>
                          <w:tcPr>
                            <w:tcW w:w="2237" w:type="dxa"/>
                            <w:tcBorders>
                              <w:top w:val="single" w:sz="8" w:space="0" w:color="000000"/>
                              <w:left w:val="single" w:sz="4" w:space="0" w:color="000000"/>
                              <w:bottom w:val="single" w:sz="4" w:space="0" w:color="000000"/>
                              <w:right w:val="single" w:sz="4" w:space="0" w:color="000000"/>
                            </w:tcBorders>
                          </w:tcPr>
                          <w:p w14:paraId="0FDC8EFC" w14:textId="77777777" w:rsidR="00702D9F" w:rsidRDefault="00702D9F">
                            <w:pPr>
                              <w:snapToGrid w:val="0"/>
                              <w:spacing w:after="96" w:line="256" w:lineRule="auto"/>
                              <w:rPr>
                                <w:szCs w:val="20"/>
                              </w:rPr>
                            </w:pPr>
                          </w:p>
                        </w:tc>
                      </w:tr>
                      <w:tr w:rsidR="00702D9F" w14:paraId="78659F86" w14:textId="77777777">
                        <w:trPr>
                          <w:trHeight w:val="194"/>
                        </w:trPr>
                        <w:tc>
                          <w:tcPr>
                            <w:tcW w:w="8445" w:type="dxa"/>
                            <w:vMerge/>
                            <w:tcBorders>
                              <w:top w:val="single" w:sz="8" w:space="0" w:color="000000"/>
                              <w:left w:val="single" w:sz="4" w:space="0" w:color="000000"/>
                              <w:bottom w:val="single" w:sz="4" w:space="0" w:color="000000"/>
                              <w:right w:val="nil"/>
                            </w:tcBorders>
                            <w:vAlign w:val="center"/>
                            <w:hideMark/>
                          </w:tcPr>
                          <w:p w14:paraId="36BD9D74"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4" w:space="0" w:color="000000"/>
                              <w:right w:val="nil"/>
                            </w:tcBorders>
                            <w:vAlign w:val="center"/>
                            <w:hideMark/>
                          </w:tcPr>
                          <w:p w14:paraId="234E4030"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4" w:space="0" w:color="000000"/>
                              <w:right w:val="nil"/>
                            </w:tcBorders>
                            <w:vAlign w:val="center"/>
                            <w:hideMark/>
                          </w:tcPr>
                          <w:p w14:paraId="0C012B23"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4" w:space="0" w:color="000000"/>
                              <w:right w:val="single" w:sz="4" w:space="0" w:color="000000"/>
                            </w:tcBorders>
                          </w:tcPr>
                          <w:p w14:paraId="23E08BF3" w14:textId="77777777" w:rsidR="00702D9F" w:rsidRDefault="00702D9F">
                            <w:pPr>
                              <w:snapToGrid w:val="0"/>
                              <w:spacing w:after="96" w:line="256" w:lineRule="auto"/>
                              <w:rPr>
                                <w:szCs w:val="20"/>
                              </w:rPr>
                            </w:pPr>
                          </w:p>
                        </w:tc>
                      </w:tr>
                      <w:tr w:rsidR="00702D9F" w14:paraId="6714354F" w14:textId="77777777">
                        <w:trPr>
                          <w:trHeight w:val="117"/>
                        </w:trPr>
                        <w:tc>
                          <w:tcPr>
                            <w:tcW w:w="8445" w:type="dxa"/>
                            <w:vMerge/>
                            <w:tcBorders>
                              <w:top w:val="single" w:sz="8" w:space="0" w:color="000000"/>
                              <w:left w:val="single" w:sz="4" w:space="0" w:color="000000"/>
                              <w:bottom w:val="single" w:sz="4" w:space="0" w:color="000000"/>
                              <w:right w:val="nil"/>
                            </w:tcBorders>
                            <w:vAlign w:val="center"/>
                            <w:hideMark/>
                          </w:tcPr>
                          <w:p w14:paraId="6DA5C4FF"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4" w:space="0" w:color="000000"/>
                              <w:right w:val="nil"/>
                            </w:tcBorders>
                            <w:vAlign w:val="center"/>
                            <w:hideMark/>
                          </w:tcPr>
                          <w:p w14:paraId="0B836B71" w14:textId="77777777" w:rsidR="00702D9F" w:rsidRDefault="00702D9F">
                            <w:pPr>
                              <w:suppressAutoHyphens w:val="0"/>
                              <w:spacing w:line="256" w:lineRule="auto"/>
                              <w:rPr>
                                <w:kern w:val="2"/>
                                <w:szCs w:val="20"/>
                              </w:rPr>
                            </w:pPr>
                          </w:p>
                        </w:tc>
                        <w:tc>
                          <w:tcPr>
                            <w:tcW w:w="2069" w:type="dxa"/>
                            <w:vMerge/>
                            <w:tcBorders>
                              <w:top w:val="single" w:sz="8" w:space="0" w:color="000000"/>
                              <w:left w:val="single" w:sz="4" w:space="0" w:color="000000"/>
                              <w:bottom w:val="single" w:sz="4" w:space="0" w:color="000000"/>
                              <w:right w:val="nil"/>
                            </w:tcBorders>
                            <w:vAlign w:val="center"/>
                            <w:hideMark/>
                          </w:tcPr>
                          <w:p w14:paraId="4BBD8AD1" w14:textId="77777777" w:rsidR="00702D9F" w:rsidRDefault="00702D9F">
                            <w:pPr>
                              <w:suppressAutoHyphens w:val="0"/>
                              <w:spacing w:line="256" w:lineRule="auto"/>
                              <w:rPr>
                                <w:kern w:val="2"/>
                                <w:szCs w:val="20"/>
                              </w:rPr>
                            </w:pPr>
                          </w:p>
                        </w:tc>
                        <w:tc>
                          <w:tcPr>
                            <w:tcW w:w="2237" w:type="dxa"/>
                            <w:tcBorders>
                              <w:top w:val="single" w:sz="4" w:space="0" w:color="000000"/>
                              <w:left w:val="single" w:sz="4" w:space="0" w:color="000000"/>
                              <w:bottom w:val="single" w:sz="4" w:space="0" w:color="000000"/>
                              <w:right w:val="single" w:sz="4" w:space="0" w:color="000000"/>
                            </w:tcBorders>
                          </w:tcPr>
                          <w:p w14:paraId="418359AE" w14:textId="77777777" w:rsidR="00702D9F" w:rsidRDefault="00702D9F">
                            <w:pPr>
                              <w:snapToGrid w:val="0"/>
                              <w:spacing w:after="96" w:line="256" w:lineRule="auto"/>
                              <w:rPr>
                                <w:szCs w:val="20"/>
                              </w:rPr>
                            </w:pPr>
                          </w:p>
                        </w:tc>
                      </w:tr>
                    </w:tbl>
                    <w:p w14:paraId="0D4E1462" w14:textId="77777777" w:rsidR="00702D9F" w:rsidRDefault="00702D9F" w:rsidP="00702D9F">
                      <w:pPr>
                        <w:rPr>
                          <w:kern w:val="2"/>
                          <w:sz w:val="22"/>
                        </w:rPr>
                      </w:pPr>
                      <w:r>
                        <w:t xml:space="preserve"> </w:t>
                      </w:r>
                    </w:p>
                  </w:txbxContent>
                </v:textbox>
                <w10:wrap type="square"/>
              </v:shape>
            </w:pict>
          </mc:Fallback>
        </mc:AlternateContent>
      </w:r>
    </w:p>
    <w:p w14:paraId="2E3B8DB0" w14:textId="08505B77" w:rsidR="002C23F4" w:rsidRDefault="0010758C">
      <w:pPr>
        <w:suppressAutoHyphens w:val="0"/>
        <w:spacing w:after="200" w:line="276" w:lineRule="auto"/>
        <w:jc w:val="left"/>
        <w:rPr>
          <w:b/>
        </w:rPr>
      </w:pPr>
      <w:r w:rsidRPr="0093105A">
        <w:rPr>
          <w:rFonts w:asciiTheme="minorHAnsi" w:eastAsiaTheme="majorEastAsia" w:hAnsiTheme="minorHAnsi" w:cstheme="majorBidi"/>
          <w:b/>
          <w:bCs/>
          <w:i/>
          <w:iCs/>
          <w:noProof/>
          <w:color w:val="4F81BD" w:themeColor="accent1"/>
          <w:lang w:eastAsia="de-DE"/>
        </w:rPr>
        <mc:AlternateContent>
          <mc:Choice Requires="wps">
            <w:drawing>
              <wp:anchor distT="0" distB="0" distL="89535" distR="89535" simplePos="0" relativeHeight="251667456" behindDoc="0" locked="0" layoutInCell="1" allowOverlap="1" wp14:anchorId="31BF7279" wp14:editId="5E621B9D">
                <wp:simplePos x="0" y="0"/>
                <wp:positionH relativeFrom="page">
                  <wp:align>right</wp:align>
                </wp:positionH>
                <wp:positionV relativeFrom="paragraph">
                  <wp:posOffset>7620</wp:posOffset>
                </wp:positionV>
                <wp:extent cx="5561965" cy="6949440"/>
                <wp:effectExtent l="0" t="0" r="0" b="0"/>
                <wp:wrapTight wrapText="bothSides">
                  <wp:wrapPolygon edited="0">
                    <wp:start x="0" y="0"/>
                    <wp:lineTo x="0" y="21600"/>
                    <wp:lineTo x="21600" y="21600"/>
                    <wp:lineTo x="21600" y="0"/>
                  </wp:wrapPolygon>
                </wp:wrapTight>
                <wp:docPr id="18"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965" cy="694944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D2124E" w14:textId="77777777" w:rsidR="00702D9F" w:rsidRDefault="00702D9F" w:rsidP="00DC3FD7">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31BF7279" id="Textfeld 16" o:spid="_x0000_s1027" type="#_x0000_t202" style="position:absolute;margin-left:386.75pt;margin-top:.6pt;width:437.95pt;height:547.2pt;z-index:251667456;visibility:visible;mso-wrap-style:square;mso-width-percent:0;mso-height-percent:0;mso-wrap-distance-left:7.05pt;mso-wrap-distance-top:0;mso-wrap-distance-right:7.05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" stroked="f">
                <v:fill opacity="0"/>
                <v:textbox inset="0,0,0,0">
                  <w:txbxContent>
                    <w:p w14:paraId="54D2124E" w14:textId="77777777" w:rsidR="00702D9F" w:rsidRDefault="00702D9F" w:rsidP="00DC3FD7">
                      <w:r>
                        <w:t xml:space="preserve"> </w:t>
                      </w:r>
                    </w:p>
                  </w:txbxContent>
                </v:textbox>
                <w10:wrap type="tight" anchorx="page"/>
              </v:shape>
            </w:pict>
          </mc:Fallback>
        </mc:AlternateContent>
      </w:r>
      <w:r w:rsidR="002C23F4">
        <w:br w:type="page"/>
      </w:r>
    </w:p>
    <w:p w14:paraId="62C3A7E6" w14:textId="316706D5" w:rsidR="00805400" w:rsidRPr="00805400" w:rsidRDefault="0010758C" w:rsidP="002C23F4">
      <w:pPr>
        <w:pStyle w:val="FSM-berschrift4"/>
      </w:pPr>
      <w:r w:rsidRPr="002C23F4">
        <w:rPr>
          <w:noProof/>
          <w:lang w:eastAsia="de-DE"/>
        </w:rPr>
        <w:lastRenderedPageBreak/>
        <mc:AlternateContent>
          <mc:Choice Requires="wps">
            <w:drawing>
              <wp:anchor distT="0" distB="0" distL="0" distR="89535" simplePos="0" relativeHeight="251653120" behindDoc="0" locked="0" layoutInCell="1" allowOverlap="1" wp14:anchorId="7F212335" wp14:editId="48E0FA37">
                <wp:simplePos x="0" y="0"/>
                <wp:positionH relativeFrom="margin">
                  <wp:align>left</wp:align>
                </wp:positionH>
                <wp:positionV relativeFrom="paragraph">
                  <wp:posOffset>372745</wp:posOffset>
                </wp:positionV>
                <wp:extent cx="5752465" cy="6019800"/>
                <wp:effectExtent l="0" t="0" r="0" b="0"/>
                <wp:wrapSquare wrapText="bothSides"/>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601980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730"/>
                              <w:gridCol w:w="1276"/>
                              <w:gridCol w:w="2835"/>
                              <w:gridCol w:w="2835"/>
                              <w:gridCol w:w="167"/>
                            </w:tblGrid>
                            <w:tr w:rsidR="00702D9F" w14:paraId="3CBE3911" w14:textId="77777777" w:rsidTr="0010758C">
                              <w:trPr>
                                <w:gridAfter w:val="1"/>
                                <w:wAfter w:w="167" w:type="dxa"/>
                                <w:trHeight w:val="552"/>
                              </w:trPr>
                              <w:tc>
                                <w:tcPr>
                                  <w:tcW w:w="86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ADC9EA0" w14:textId="77777777" w:rsidR="00702D9F" w:rsidRDefault="00702D9F" w:rsidP="0010758C">
                                  <w:pPr>
                                    <w:jc w:val="left"/>
                                  </w:pPr>
                                  <w:r>
                                    <w:rPr>
                                      <w:b/>
                                    </w:rPr>
                                    <w:t>Profile im Internet</w:t>
                                  </w:r>
                                </w:p>
                              </w:tc>
                            </w:tr>
                            <w:tr w:rsidR="00702D9F" w14:paraId="55D95F83" w14:textId="77777777" w:rsidTr="0010758C">
                              <w:tblPrEx>
                                <w:tblCellMar>
                                  <w:left w:w="0" w:type="dxa"/>
                                  <w:right w:w="0" w:type="dxa"/>
                                </w:tblCellMar>
                              </w:tblPrEx>
                              <w:trPr>
                                <w:trHeight w:val="1324"/>
                              </w:trPr>
                              <w:tc>
                                <w:tcPr>
                                  <w:tcW w:w="1730" w:type="dxa"/>
                                  <w:tcBorders>
                                    <w:top w:val="single" w:sz="4" w:space="0" w:color="000000"/>
                                    <w:left w:val="single" w:sz="4" w:space="0" w:color="000000"/>
                                    <w:bottom w:val="single" w:sz="4" w:space="0" w:color="000000"/>
                                  </w:tcBorders>
                                  <w:shd w:val="clear" w:color="auto" w:fill="auto"/>
                                  <w:vAlign w:val="center"/>
                                </w:tcPr>
                                <w:p w14:paraId="68A00BF4" w14:textId="77777777" w:rsidR="00702D9F" w:rsidRDefault="00702D9F" w:rsidP="0010758C">
                                  <w:pPr>
                                    <w:ind w:left="113"/>
                                    <w:jc w:val="left"/>
                                    <w:rPr>
                                      <w:b/>
                                    </w:rPr>
                                  </w:pPr>
                                  <w:r>
                                    <w:rPr>
                                      <w:b/>
                                    </w:rPr>
                                    <w:t>Ich habe/hatte mal ein Profil bei:</w:t>
                                  </w:r>
                                </w:p>
                              </w:tc>
                              <w:tc>
                                <w:tcPr>
                                  <w:tcW w:w="1276" w:type="dxa"/>
                                  <w:tcBorders>
                                    <w:top w:val="single" w:sz="4" w:space="0" w:color="000000"/>
                                    <w:left w:val="single" w:sz="4" w:space="0" w:color="000000"/>
                                    <w:bottom w:val="single" w:sz="4" w:space="0" w:color="000000"/>
                                  </w:tcBorders>
                                  <w:shd w:val="clear" w:color="auto" w:fill="auto"/>
                                  <w:vAlign w:val="center"/>
                                </w:tcPr>
                                <w:p w14:paraId="41F26A2A" w14:textId="21E3783F" w:rsidR="00702D9F" w:rsidRDefault="00702D9F" w:rsidP="0010758C">
                                  <w:pPr>
                                    <w:ind w:left="113"/>
                                    <w:jc w:val="left"/>
                                    <w:rPr>
                                      <w:b/>
                                    </w:rPr>
                                  </w:pPr>
                                  <w:r>
                                    <w:rPr>
                                      <w:b/>
                                    </w:rPr>
                                    <w:t>Seit wann/</w:t>
                                  </w:r>
                                </w:p>
                                <w:p w14:paraId="5EF7741E" w14:textId="0BDFA47A" w:rsidR="00702D9F" w:rsidRDefault="00702D9F" w:rsidP="0010758C">
                                  <w:pPr>
                                    <w:ind w:left="113"/>
                                    <w:jc w:val="left"/>
                                    <w:rPr>
                                      <w:b/>
                                    </w:rPr>
                                  </w:pPr>
                                  <w:r>
                                    <w:rPr>
                                      <w:b/>
                                    </w:rPr>
                                    <w:t>bis wann?</w:t>
                                  </w:r>
                                </w:p>
                              </w:tc>
                              <w:tc>
                                <w:tcPr>
                                  <w:tcW w:w="2835" w:type="dxa"/>
                                  <w:tcBorders>
                                    <w:top w:val="single" w:sz="4" w:space="0" w:color="000000"/>
                                    <w:left w:val="single" w:sz="4" w:space="0" w:color="000000"/>
                                    <w:bottom w:val="single" w:sz="4" w:space="0" w:color="000000"/>
                                  </w:tcBorders>
                                  <w:shd w:val="clear" w:color="auto" w:fill="auto"/>
                                  <w:vAlign w:val="center"/>
                                </w:tcPr>
                                <w:p w14:paraId="562E92FD" w14:textId="77777777" w:rsidR="00702D9F" w:rsidRDefault="00702D9F" w:rsidP="0010758C">
                                  <w:pPr>
                                    <w:jc w:val="center"/>
                                    <w:rPr>
                                      <w:b/>
                                    </w:rPr>
                                  </w:pPr>
                                  <w:r>
                                    <w:rPr>
                                      <w:b/>
                                    </w:rPr>
                                    <w:t>Gute Erfahrungen?</w:t>
                                  </w:r>
                                </w:p>
                              </w:tc>
                              <w:tc>
                                <w:tcPr>
                                  <w:tcW w:w="2835" w:type="dxa"/>
                                  <w:tcBorders>
                                    <w:top w:val="single" w:sz="4" w:space="0" w:color="000000"/>
                                    <w:left w:val="single" w:sz="4" w:space="0" w:color="000000"/>
                                    <w:bottom w:val="single" w:sz="4" w:space="0" w:color="000000"/>
                                  </w:tcBorders>
                                  <w:shd w:val="clear" w:color="auto" w:fill="auto"/>
                                  <w:vAlign w:val="center"/>
                                </w:tcPr>
                                <w:p w14:paraId="53C9E9EC" w14:textId="77777777" w:rsidR="00702D9F" w:rsidRDefault="00702D9F" w:rsidP="0010758C">
                                  <w:pPr>
                                    <w:jc w:val="center"/>
                                  </w:pPr>
                                  <w:r>
                                    <w:rPr>
                                      <w:b/>
                                    </w:rPr>
                                    <w:t>Schlechte Erfahrungen?</w:t>
                                  </w:r>
                                </w:p>
                              </w:tc>
                              <w:tc>
                                <w:tcPr>
                                  <w:tcW w:w="167" w:type="dxa"/>
                                  <w:tcBorders>
                                    <w:left w:val="single" w:sz="4" w:space="0" w:color="000000"/>
                                  </w:tcBorders>
                                  <w:shd w:val="clear" w:color="auto" w:fill="auto"/>
                                </w:tcPr>
                                <w:p w14:paraId="041FDFCD" w14:textId="77777777" w:rsidR="00702D9F" w:rsidRDefault="00702D9F">
                                  <w:pPr>
                                    <w:snapToGrid w:val="0"/>
                                  </w:pPr>
                                </w:p>
                              </w:tc>
                            </w:tr>
                            <w:tr w:rsidR="00702D9F" w14:paraId="75C0AE28" w14:textId="77777777" w:rsidTr="0010758C">
                              <w:tblPrEx>
                                <w:tblCellMar>
                                  <w:left w:w="0" w:type="dxa"/>
                                  <w:right w:w="0" w:type="dxa"/>
                                </w:tblCellMar>
                              </w:tblPrEx>
                              <w:trPr>
                                <w:trHeight w:val="1682"/>
                              </w:trPr>
                              <w:tc>
                                <w:tcPr>
                                  <w:tcW w:w="1730" w:type="dxa"/>
                                  <w:tcBorders>
                                    <w:top w:val="single" w:sz="4" w:space="0" w:color="000000"/>
                                    <w:left w:val="single" w:sz="4" w:space="0" w:color="000000"/>
                                    <w:bottom w:val="single" w:sz="4" w:space="0" w:color="000000"/>
                                  </w:tcBorders>
                                  <w:shd w:val="clear" w:color="auto" w:fill="auto"/>
                                  <w:vAlign w:val="center"/>
                                </w:tcPr>
                                <w:p w14:paraId="0F320C98" w14:textId="77777777" w:rsidR="00702D9F" w:rsidRDefault="00702D9F">
                                  <w:pPr>
                                    <w:spacing w:after="96"/>
                                    <w:rPr>
                                      <w:b/>
                                    </w:rPr>
                                  </w:pPr>
                                  <w:r>
                                    <w:t>Facebook</w:t>
                                  </w:r>
                                </w:p>
                              </w:tc>
                              <w:tc>
                                <w:tcPr>
                                  <w:tcW w:w="1276" w:type="dxa"/>
                                  <w:tcBorders>
                                    <w:top w:val="single" w:sz="4" w:space="0" w:color="000000"/>
                                    <w:left w:val="single" w:sz="4" w:space="0" w:color="000000"/>
                                    <w:bottom w:val="single" w:sz="4" w:space="0" w:color="000000"/>
                                  </w:tcBorders>
                                  <w:shd w:val="clear" w:color="auto" w:fill="auto"/>
                                  <w:vAlign w:val="center"/>
                                </w:tcPr>
                                <w:p w14:paraId="0E19DB32" w14:textId="77777777" w:rsidR="00702D9F" w:rsidRDefault="00702D9F">
                                  <w:pPr>
                                    <w:snapToGrid w:val="0"/>
                                    <w:spacing w:after="96"/>
                                    <w:rPr>
                                      <w:b/>
                                    </w:rPr>
                                  </w:pPr>
                                </w:p>
                              </w:tc>
                              <w:tc>
                                <w:tcPr>
                                  <w:tcW w:w="2835" w:type="dxa"/>
                                  <w:tcBorders>
                                    <w:top w:val="single" w:sz="4" w:space="0" w:color="000000"/>
                                    <w:left w:val="single" w:sz="4" w:space="0" w:color="000000"/>
                                    <w:bottom w:val="single" w:sz="4" w:space="0" w:color="000000"/>
                                  </w:tcBorders>
                                  <w:shd w:val="clear" w:color="auto" w:fill="auto"/>
                                </w:tcPr>
                                <w:p w14:paraId="10FAB494" w14:textId="77777777" w:rsidR="00702D9F" w:rsidRDefault="00702D9F">
                                  <w:pPr>
                                    <w:snapToGrid w:val="0"/>
                                    <w:spacing w:after="96"/>
                                    <w:rPr>
                                      <w:b/>
                                    </w:rPr>
                                  </w:pPr>
                                </w:p>
                              </w:tc>
                              <w:tc>
                                <w:tcPr>
                                  <w:tcW w:w="2835" w:type="dxa"/>
                                  <w:tcBorders>
                                    <w:top w:val="single" w:sz="4" w:space="0" w:color="000000"/>
                                    <w:left w:val="single" w:sz="4" w:space="0" w:color="000000"/>
                                    <w:bottom w:val="single" w:sz="4" w:space="0" w:color="000000"/>
                                  </w:tcBorders>
                                  <w:shd w:val="clear" w:color="auto" w:fill="auto"/>
                                  <w:vAlign w:val="center"/>
                                </w:tcPr>
                                <w:p w14:paraId="7CEE5A11" w14:textId="77777777" w:rsidR="00702D9F" w:rsidRDefault="00702D9F">
                                  <w:pPr>
                                    <w:snapToGrid w:val="0"/>
                                    <w:spacing w:after="96"/>
                                    <w:rPr>
                                      <w:b/>
                                    </w:rPr>
                                  </w:pPr>
                                </w:p>
                              </w:tc>
                              <w:tc>
                                <w:tcPr>
                                  <w:tcW w:w="167" w:type="dxa"/>
                                  <w:tcBorders>
                                    <w:left w:val="single" w:sz="4" w:space="0" w:color="000000"/>
                                  </w:tcBorders>
                                  <w:shd w:val="clear" w:color="auto" w:fill="auto"/>
                                </w:tcPr>
                                <w:p w14:paraId="5F02493E" w14:textId="77777777" w:rsidR="00702D9F" w:rsidRDefault="00702D9F">
                                  <w:pPr>
                                    <w:snapToGrid w:val="0"/>
                                  </w:pPr>
                                </w:p>
                              </w:tc>
                            </w:tr>
                            <w:tr w:rsidR="00702D9F" w14:paraId="2453EAE6" w14:textId="77777777" w:rsidTr="0010758C">
                              <w:tblPrEx>
                                <w:tblCellMar>
                                  <w:left w:w="0" w:type="dxa"/>
                                  <w:right w:w="0" w:type="dxa"/>
                                </w:tblCellMar>
                              </w:tblPrEx>
                              <w:trPr>
                                <w:trHeight w:val="1443"/>
                              </w:trPr>
                              <w:tc>
                                <w:tcPr>
                                  <w:tcW w:w="1730" w:type="dxa"/>
                                  <w:tcBorders>
                                    <w:top w:val="single" w:sz="4" w:space="0" w:color="000000"/>
                                    <w:left w:val="single" w:sz="4" w:space="0" w:color="000000"/>
                                    <w:bottom w:val="single" w:sz="4" w:space="0" w:color="000000"/>
                                  </w:tcBorders>
                                  <w:shd w:val="clear" w:color="auto" w:fill="auto"/>
                                  <w:vAlign w:val="center"/>
                                </w:tcPr>
                                <w:p w14:paraId="7BE61E2D" w14:textId="77777777" w:rsidR="00702D9F" w:rsidRDefault="00702D9F">
                                  <w:pPr>
                                    <w:spacing w:after="96"/>
                                  </w:pPr>
                                  <w:r>
                                    <w:t>Google+</w:t>
                                  </w:r>
                                </w:p>
                              </w:tc>
                              <w:tc>
                                <w:tcPr>
                                  <w:tcW w:w="1276" w:type="dxa"/>
                                  <w:tcBorders>
                                    <w:top w:val="single" w:sz="4" w:space="0" w:color="000000"/>
                                    <w:left w:val="single" w:sz="4" w:space="0" w:color="000000"/>
                                    <w:bottom w:val="single" w:sz="4" w:space="0" w:color="000000"/>
                                  </w:tcBorders>
                                  <w:shd w:val="clear" w:color="auto" w:fill="auto"/>
                                </w:tcPr>
                                <w:p w14:paraId="4620A90C" w14:textId="77777777" w:rsidR="00702D9F" w:rsidRDefault="00702D9F">
                                  <w:pPr>
                                    <w:snapToGrid w:val="0"/>
                                    <w:spacing w:after="96"/>
                                  </w:pPr>
                                </w:p>
                              </w:tc>
                              <w:tc>
                                <w:tcPr>
                                  <w:tcW w:w="2835" w:type="dxa"/>
                                  <w:tcBorders>
                                    <w:top w:val="single" w:sz="4" w:space="0" w:color="000000"/>
                                    <w:left w:val="single" w:sz="4" w:space="0" w:color="000000"/>
                                    <w:bottom w:val="single" w:sz="4" w:space="0" w:color="000000"/>
                                  </w:tcBorders>
                                  <w:shd w:val="clear" w:color="auto" w:fill="auto"/>
                                </w:tcPr>
                                <w:p w14:paraId="6E01FF35" w14:textId="77777777" w:rsidR="00702D9F" w:rsidRDefault="00702D9F">
                                  <w:pPr>
                                    <w:snapToGrid w:val="0"/>
                                    <w:spacing w:after="96"/>
                                  </w:pPr>
                                </w:p>
                              </w:tc>
                              <w:tc>
                                <w:tcPr>
                                  <w:tcW w:w="2835" w:type="dxa"/>
                                  <w:tcBorders>
                                    <w:top w:val="single" w:sz="4" w:space="0" w:color="000000"/>
                                    <w:left w:val="single" w:sz="4" w:space="0" w:color="000000"/>
                                    <w:bottom w:val="single" w:sz="4" w:space="0" w:color="000000"/>
                                  </w:tcBorders>
                                  <w:shd w:val="clear" w:color="auto" w:fill="auto"/>
                                </w:tcPr>
                                <w:p w14:paraId="5DA889E4" w14:textId="77777777" w:rsidR="00702D9F" w:rsidRDefault="00702D9F">
                                  <w:pPr>
                                    <w:snapToGrid w:val="0"/>
                                    <w:spacing w:after="96"/>
                                  </w:pPr>
                                </w:p>
                              </w:tc>
                              <w:tc>
                                <w:tcPr>
                                  <w:tcW w:w="167" w:type="dxa"/>
                                  <w:tcBorders>
                                    <w:left w:val="single" w:sz="4" w:space="0" w:color="000000"/>
                                  </w:tcBorders>
                                  <w:shd w:val="clear" w:color="auto" w:fill="auto"/>
                                </w:tcPr>
                                <w:p w14:paraId="25BED090" w14:textId="77777777" w:rsidR="00702D9F" w:rsidRDefault="00702D9F">
                                  <w:pPr>
                                    <w:snapToGrid w:val="0"/>
                                  </w:pPr>
                                </w:p>
                              </w:tc>
                            </w:tr>
                            <w:tr w:rsidR="00702D9F" w14:paraId="04F4A270" w14:textId="77777777" w:rsidTr="0010758C">
                              <w:tblPrEx>
                                <w:tblCellMar>
                                  <w:left w:w="0" w:type="dxa"/>
                                  <w:right w:w="0" w:type="dxa"/>
                                </w:tblCellMar>
                              </w:tblPrEx>
                              <w:trPr>
                                <w:trHeight w:val="1466"/>
                              </w:trPr>
                              <w:tc>
                                <w:tcPr>
                                  <w:tcW w:w="1730" w:type="dxa"/>
                                  <w:tcBorders>
                                    <w:top w:val="single" w:sz="4" w:space="0" w:color="000000"/>
                                    <w:left w:val="single" w:sz="4" w:space="0" w:color="000000"/>
                                    <w:bottom w:val="single" w:sz="4" w:space="0" w:color="000000"/>
                                  </w:tcBorders>
                                  <w:shd w:val="clear" w:color="auto" w:fill="auto"/>
                                  <w:vAlign w:val="center"/>
                                </w:tcPr>
                                <w:p w14:paraId="42673114" w14:textId="77777777" w:rsidR="00702D9F" w:rsidRDefault="00702D9F">
                                  <w:pPr>
                                    <w:spacing w:after="96"/>
                                  </w:pPr>
                                  <w:r>
                                    <w:t>……………</w:t>
                                  </w:r>
                                </w:p>
                              </w:tc>
                              <w:tc>
                                <w:tcPr>
                                  <w:tcW w:w="1276" w:type="dxa"/>
                                  <w:tcBorders>
                                    <w:top w:val="single" w:sz="4" w:space="0" w:color="000000"/>
                                    <w:left w:val="single" w:sz="4" w:space="0" w:color="000000"/>
                                    <w:bottom w:val="single" w:sz="4" w:space="0" w:color="000000"/>
                                  </w:tcBorders>
                                  <w:shd w:val="clear" w:color="auto" w:fill="auto"/>
                                </w:tcPr>
                                <w:p w14:paraId="0BD29699" w14:textId="77777777" w:rsidR="00702D9F" w:rsidRDefault="00702D9F">
                                  <w:pPr>
                                    <w:snapToGrid w:val="0"/>
                                    <w:spacing w:after="96"/>
                                  </w:pPr>
                                </w:p>
                              </w:tc>
                              <w:tc>
                                <w:tcPr>
                                  <w:tcW w:w="2835" w:type="dxa"/>
                                  <w:tcBorders>
                                    <w:top w:val="single" w:sz="4" w:space="0" w:color="000000"/>
                                    <w:left w:val="single" w:sz="4" w:space="0" w:color="000000"/>
                                    <w:bottom w:val="single" w:sz="4" w:space="0" w:color="000000"/>
                                  </w:tcBorders>
                                  <w:shd w:val="clear" w:color="auto" w:fill="auto"/>
                                </w:tcPr>
                                <w:p w14:paraId="28E82641" w14:textId="77777777" w:rsidR="00702D9F" w:rsidRDefault="00702D9F">
                                  <w:pPr>
                                    <w:snapToGrid w:val="0"/>
                                    <w:spacing w:after="96"/>
                                  </w:pPr>
                                </w:p>
                              </w:tc>
                              <w:tc>
                                <w:tcPr>
                                  <w:tcW w:w="2835" w:type="dxa"/>
                                  <w:tcBorders>
                                    <w:top w:val="single" w:sz="4" w:space="0" w:color="000000"/>
                                    <w:left w:val="single" w:sz="4" w:space="0" w:color="000000"/>
                                    <w:bottom w:val="single" w:sz="4" w:space="0" w:color="000000"/>
                                  </w:tcBorders>
                                  <w:shd w:val="clear" w:color="auto" w:fill="auto"/>
                                </w:tcPr>
                                <w:p w14:paraId="6D1047B4" w14:textId="77777777" w:rsidR="00702D9F" w:rsidRDefault="00702D9F">
                                  <w:pPr>
                                    <w:snapToGrid w:val="0"/>
                                    <w:spacing w:after="96"/>
                                  </w:pPr>
                                </w:p>
                              </w:tc>
                              <w:tc>
                                <w:tcPr>
                                  <w:tcW w:w="167" w:type="dxa"/>
                                  <w:tcBorders>
                                    <w:left w:val="single" w:sz="4" w:space="0" w:color="000000"/>
                                  </w:tcBorders>
                                  <w:shd w:val="clear" w:color="auto" w:fill="auto"/>
                                </w:tcPr>
                                <w:p w14:paraId="249BB828" w14:textId="77777777" w:rsidR="00702D9F" w:rsidRDefault="00702D9F">
                                  <w:pPr>
                                    <w:snapToGrid w:val="0"/>
                                  </w:pPr>
                                </w:p>
                              </w:tc>
                            </w:tr>
                            <w:tr w:rsidR="00702D9F" w14:paraId="5F4CD4CB" w14:textId="77777777" w:rsidTr="0010758C">
                              <w:tblPrEx>
                                <w:tblCellMar>
                                  <w:left w:w="0" w:type="dxa"/>
                                  <w:right w:w="0" w:type="dxa"/>
                                </w:tblCellMar>
                              </w:tblPrEx>
                              <w:trPr>
                                <w:trHeight w:val="1514"/>
                              </w:trPr>
                              <w:tc>
                                <w:tcPr>
                                  <w:tcW w:w="1730" w:type="dxa"/>
                                  <w:tcBorders>
                                    <w:top w:val="single" w:sz="4" w:space="0" w:color="000000"/>
                                    <w:left w:val="single" w:sz="4" w:space="0" w:color="000000"/>
                                    <w:bottom w:val="single" w:sz="4" w:space="0" w:color="000000"/>
                                  </w:tcBorders>
                                  <w:shd w:val="clear" w:color="auto" w:fill="auto"/>
                                  <w:vAlign w:val="center"/>
                                </w:tcPr>
                                <w:p w14:paraId="3808563D" w14:textId="77777777" w:rsidR="00702D9F" w:rsidRDefault="00702D9F">
                                  <w:pPr>
                                    <w:spacing w:after="96"/>
                                  </w:pPr>
                                  <w:r>
                                    <w:t>……………</w:t>
                                  </w:r>
                                </w:p>
                              </w:tc>
                              <w:tc>
                                <w:tcPr>
                                  <w:tcW w:w="1276" w:type="dxa"/>
                                  <w:tcBorders>
                                    <w:top w:val="single" w:sz="4" w:space="0" w:color="000000"/>
                                    <w:left w:val="single" w:sz="4" w:space="0" w:color="000000"/>
                                    <w:bottom w:val="single" w:sz="4" w:space="0" w:color="000000"/>
                                  </w:tcBorders>
                                  <w:shd w:val="clear" w:color="auto" w:fill="auto"/>
                                </w:tcPr>
                                <w:p w14:paraId="32E13ACD" w14:textId="77777777" w:rsidR="00702D9F" w:rsidRDefault="00702D9F">
                                  <w:pPr>
                                    <w:snapToGrid w:val="0"/>
                                    <w:spacing w:after="96"/>
                                  </w:pPr>
                                </w:p>
                              </w:tc>
                              <w:tc>
                                <w:tcPr>
                                  <w:tcW w:w="2835" w:type="dxa"/>
                                  <w:tcBorders>
                                    <w:top w:val="single" w:sz="4" w:space="0" w:color="000000"/>
                                    <w:left w:val="single" w:sz="4" w:space="0" w:color="000000"/>
                                    <w:bottom w:val="single" w:sz="4" w:space="0" w:color="000000"/>
                                  </w:tcBorders>
                                  <w:shd w:val="clear" w:color="auto" w:fill="auto"/>
                                </w:tcPr>
                                <w:p w14:paraId="05999FBF" w14:textId="77777777" w:rsidR="00702D9F" w:rsidRDefault="00702D9F">
                                  <w:pPr>
                                    <w:snapToGrid w:val="0"/>
                                    <w:spacing w:after="96"/>
                                  </w:pPr>
                                </w:p>
                              </w:tc>
                              <w:tc>
                                <w:tcPr>
                                  <w:tcW w:w="2835" w:type="dxa"/>
                                  <w:tcBorders>
                                    <w:top w:val="single" w:sz="4" w:space="0" w:color="000000"/>
                                    <w:left w:val="single" w:sz="4" w:space="0" w:color="000000"/>
                                    <w:bottom w:val="single" w:sz="4" w:space="0" w:color="000000"/>
                                  </w:tcBorders>
                                  <w:shd w:val="clear" w:color="auto" w:fill="auto"/>
                                </w:tcPr>
                                <w:p w14:paraId="71920A9F" w14:textId="77777777" w:rsidR="00702D9F" w:rsidRDefault="00702D9F">
                                  <w:pPr>
                                    <w:snapToGrid w:val="0"/>
                                    <w:spacing w:after="96"/>
                                  </w:pPr>
                                </w:p>
                              </w:tc>
                              <w:tc>
                                <w:tcPr>
                                  <w:tcW w:w="167" w:type="dxa"/>
                                  <w:tcBorders>
                                    <w:left w:val="single" w:sz="4" w:space="0" w:color="000000"/>
                                  </w:tcBorders>
                                  <w:shd w:val="clear" w:color="auto" w:fill="auto"/>
                                </w:tcPr>
                                <w:p w14:paraId="0AAE645C" w14:textId="77777777" w:rsidR="00702D9F" w:rsidRDefault="00702D9F">
                                  <w:pPr>
                                    <w:snapToGrid w:val="0"/>
                                  </w:pPr>
                                </w:p>
                              </w:tc>
                            </w:tr>
                          </w:tbl>
                          <w:p w14:paraId="218C5281" w14:textId="77777777" w:rsidR="00702D9F" w:rsidRDefault="00702D9F" w:rsidP="0080540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12335" id="Textfeld 15" o:spid="_x0000_s1028" type="#_x0000_t202" style="position:absolute;margin-left:0;margin-top:29.35pt;width:452.95pt;height:474pt;z-index:251653120;visibility:visible;mso-wrap-style:square;mso-width-percent:0;mso-height-percent:0;mso-wrap-distance-left:0;mso-wrap-distance-top:0;mso-wrap-distance-right:7.05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" stroked="f">
                <v:fill opacity="0"/>
                <v:textbox inset="0,0,0,0">
                  <w:txbxContent>
                    <w:tbl>
                      <w:tblPr>
                        <w:tblW w:w="0" w:type="auto"/>
                        <w:tblInd w:w="108" w:type="dxa"/>
                        <w:tblLayout w:type="fixed"/>
                        <w:tblLook w:val="0000" w:firstRow="0" w:lastRow="0" w:firstColumn="0" w:lastColumn="0" w:noHBand="0" w:noVBand="0"/>
                      </w:tblPr>
                      <w:tblGrid>
                        <w:gridCol w:w="1730"/>
                        <w:gridCol w:w="1276"/>
                        <w:gridCol w:w="2835"/>
                        <w:gridCol w:w="2835"/>
                        <w:gridCol w:w="167"/>
                      </w:tblGrid>
                      <w:tr w:rsidR="00702D9F" w14:paraId="3CBE3911" w14:textId="77777777" w:rsidTr="0010758C">
                        <w:trPr>
                          <w:gridAfter w:val="1"/>
                          <w:wAfter w:w="167" w:type="dxa"/>
                          <w:trHeight w:val="552"/>
                        </w:trPr>
                        <w:tc>
                          <w:tcPr>
                            <w:tcW w:w="86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ADC9EA0" w14:textId="77777777" w:rsidR="00702D9F" w:rsidRDefault="00702D9F" w:rsidP="0010758C">
                            <w:pPr>
                              <w:jc w:val="left"/>
                            </w:pPr>
                            <w:r>
                              <w:rPr>
                                <w:b/>
                              </w:rPr>
                              <w:t>Profile im Internet</w:t>
                            </w:r>
                          </w:p>
                        </w:tc>
                      </w:tr>
                      <w:tr w:rsidR="00702D9F" w14:paraId="55D95F83" w14:textId="77777777" w:rsidTr="0010758C">
                        <w:tblPrEx>
                          <w:tblCellMar>
                            <w:left w:w="0" w:type="dxa"/>
                            <w:right w:w="0" w:type="dxa"/>
                          </w:tblCellMar>
                        </w:tblPrEx>
                        <w:trPr>
                          <w:trHeight w:val="1324"/>
                        </w:trPr>
                        <w:tc>
                          <w:tcPr>
                            <w:tcW w:w="1730" w:type="dxa"/>
                            <w:tcBorders>
                              <w:top w:val="single" w:sz="4" w:space="0" w:color="000000"/>
                              <w:left w:val="single" w:sz="4" w:space="0" w:color="000000"/>
                              <w:bottom w:val="single" w:sz="4" w:space="0" w:color="000000"/>
                            </w:tcBorders>
                            <w:shd w:val="clear" w:color="auto" w:fill="auto"/>
                            <w:vAlign w:val="center"/>
                          </w:tcPr>
                          <w:p w14:paraId="68A00BF4" w14:textId="77777777" w:rsidR="00702D9F" w:rsidRDefault="00702D9F" w:rsidP="0010758C">
                            <w:pPr>
                              <w:ind w:left="113"/>
                              <w:jc w:val="left"/>
                              <w:rPr>
                                <w:b/>
                              </w:rPr>
                            </w:pPr>
                            <w:r>
                              <w:rPr>
                                <w:b/>
                              </w:rPr>
                              <w:t>Ich habe/hatte mal ein Profil bei:</w:t>
                            </w:r>
                          </w:p>
                        </w:tc>
                        <w:tc>
                          <w:tcPr>
                            <w:tcW w:w="1276" w:type="dxa"/>
                            <w:tcBorders>
                              <w:top w:val="single" w:sz="4" w:space="0" w:color="000000"/>
                              <w:left w:val="single" w:sz="4" w:space="0" w:color="000000"/>
                              <w:bottom w:val="single" w:sz="4" w:space="0" w:color="000000"/>
                            </w:tcBorders>
                            <w:shd w:val="clear" w:color="auto" w:fill="auto"/>
                            <w:vAlign w:val="center"/>
                          </w:tcPr>
                          <w:p w14:paraId="41F26A2A" w14:textId="21E3783F" w:rsidR="00702D9F" w:rsidRDefault="00702D9F" w:rsidP="0010758C">
                            <w:pPr>
                              <w:ind w:left="113"/>
                              <w:jc w:val="left"/>
                              <w:rPr>
                                <w:b/>
                              </w:rPr>
                            </w:pPr>
                            <w:r>
                              <w:rPr>
                                <w:b/>
                              </w:rPr>
                              <w:t>Seit wann/</w:t>
                            </w:r>
                          </w:p>
                          <w:p w14:paraId="5EF7741E" w14:textId="0BDFA47A" w:rsidR="00702D9F" w:rsidRDefault="00702D9F" w:rsidP="0010758C">
                            <w:pPr>
                              <w:ind w:left="113"/>
                              <w:jc w:val="left"/>
                              <w:rPr>
                                <w:b/>
                              </w:rPr>
                            </w:pPr>
                            <w:r>
                              <w:rPr>
                                <w:b/>
                              </w:rPr>
                              <w:t>bis wann?</w:t>
                            </w:r>
                          </w:p>
                        </w:tc>
                        <w:tc>
                          <w:tcPr>
                            <w:tcW w:w="2835" w:type="dxa"/>
                            <w:tcBorders>
                              <w:top w:val="single" w:sz="4" w:space="0" w:color="000000"/>
                              <w:left w:val="single" w:sz="4" w:space="0" w:color="000000"/>
                              <w:bottom w:val="single" w:sz="4" w:space="0" w:color="000000"/>
                            </w:tcBorders>
                            <w:shd w:val="clear" w:color="auto" w:fill="auto"/>
                            <w:vAlign w:val="center"/>
                          </w:tcPr>
                          <w:p w14:paraId="562E92FD" w14:textId="77777777" w:rsidR="00702D9F" w:rsidRDefault="00702D9F" w:rsidP="0010758C">
                            <w:pPr>
                              <w:jc w:val="center"/>
                              <w:rPr>
                                <w:b/>
                              </w:rPr>
                            </w:pPr>
                            <w:r>
                              <w:rPr>
                                <w:b/>
                              </w:rPr>
                              <w:t>Gute Erfahrungen?</w:t>
                            </w:r>
                          </w:p>
                        </w:tc>
                        <w:tc>
                          <w:tcPr>
                            <w:tcW w:w="2835" w:type="dxa"/>
                            <w:tcBorders>
                              <w:top w:val="single" w:sz="4" w:space="0" w:color="000000"/>
                              <w:left w:val="single" w:sz="4" w:space="0" w:color="000000"/>
                              <w:bottom w:val="single" w:sz="4" w:space="0" w:color="000000"/>
                            </w:tcBorders>
                            <w:shd w:val="clear" w:color="auto" w:fill="auto"/>
                            <w:vAlign w:val="center"/>
                          </w:tcPr>
                          <w:p w14:paraId="53C9E9EC" w14:textId="77777777" w:rsidR="00702D9F" w:rsidRDefault="00702D9F" w:rsidP="0010758C">
                            <w:pPr>
                              <w:jc w:val="center"/>
                            </w:pPr>
                            <w:r>
                              <w:rPr>
                                <w:b/>
                              </w:rPr>
                              <w:t>Schlechte Erfahrungen?</w:t>
                            </w:r>
                          </w:p>
                        </w:tc>
                        <w:tc>
                          <w:tcPr>
                            <w:tcW w:w="167" w:type="dxa"/>
                            <w:tcBorders>
                              <w:left w:val="single" w:sz="4" w:space="0" w:color="000000"/>
                            </w:tcBorders>
                            <w:shd w:val="clear" w:color="auto" w:fill="auto"/>
                          </w:tcPr>
                          <w:p w14:paraId="041FDFCD" w14:textId="77777777" w:rsidR="00702D9F" w:rsidRDefault="00702D9F">
                            <w:pPr>
                              <w:snapToGrid w:val="0"/>
                            </w:pPr>
                          </w:p>
                        </w:tc>
                      </w:tr>
                      <w:tr w:rsidR="00702D9F" w14:paraId="75C0AE28" w14:textId="77777777" w:rsidTr="0010758C">
                        <w:tblPrEx>
                          <w:tblCellMar>
                            <w:left w:w="0" w:type="dxa"/>
                            <w:right w:w="0" w:type="dxa"/>
                          </w:tblCellMar>
                        </w:tblPrEx>
                        <w:trPr>
                          <w:trHeight w:val="1682"/>
                        </w:trPr>
                        <w:tc>
                          <w:tcPr>
                            <w:tcW w:w="1730" w:type="dxa"/>
                            <w:tcBorders>
                              <w:top w:val="single" w:sz="4" w:space="0" w:color="000000"/>
                              <w:left w:val="single" w:sz="4" w:space="0" w:color="000000"/>
                              <w:bottom w:val="single" w:sz="4" w:space="0" w:color="000000"/>
                            </w:tcBorders>
                            <w:shd w:val="clear" w:color="auto" w:fill="auto"/>
                            <w:vAlign w:val="center"/>
                          </w:tcPr>
                          <w:p w14:paraId="0F320C98" w14:textId="77777777" w:rsidR="00702D9F" w:rsidRDefault="00702D9F">
                            <w:pPr>
                              <w:spacing w:after="96"/>
                              <w:rPr>
                                <w:b/>
                              </w:rPr>
                            </w:pPr>
                            <w:r>
                              <w:t>Facebook</w:t>
                            </w:r>
                          </w:p>
                        </w:tc>
                        <w:tc>
                          <w:tcPr>
                            <w:tcW w:w="1276" w:type="dxa"/>
                            <w:tcBorders>
                              <w:top w:val="single" w:sz="4" w:space="0" w:color="000000"/>
                              <w:left w:val="single" w:sz="4" w:space="0" w:color="000000"/>
                              <w:bottom w:val="single" w:sz="4" w:space="0" w:color="000000"/>
                            </w:tcBorders>
                            <w:shd w:val="clear" w:color="auto" w:fill="auto"/>
                            <w:vAlign w:val="center"/>
                          </w:tcPr>
                          <w:p w14:paraId="0E19DB32" w14:textId="77777777" w:rsidR="00702D9F" w:rsidRDefault="00702D9F">
                            <w:pPr>
                              <w:snapToGrid w:val="0"/>
                              <w:spacing w:after="96"/>
                              <w:rPr>
                                <w:b/>
                              </w:rPr>
                            </w:pPr>
                          </w:p>
                        </w:tc>
                        <w:tc>
                          <w:tcPr>
                            <w:tcW w:w="2835" w:type="dxa"/>
                            <w:tcBorders>
                              <w:top w:val="single" w:sz="4" w:space="0" w:color="000000"/>
                              <w:left w:val="single" w:sz="4" w:space="0" w:color="000000"/>
                              <w:bottom w:val="single" w:sz="4" w:space="0" w:color="000000"/>
                            </w:tcBorders>
                            <w:shd w:val="clear" w:color="auto" w:fill="auto"/>
                          </w:tcPr>
                          <w:p w14:paraId="10FAB494" w14:textId="77777777" w:rsidR="00702D9F" w:rsidRDefault="00702D9F">
                            <w:pPr>
                              <w:snapToGrid w:val="0"/>
                              <w:spacing w:after="96"/>
                              <w:rPr>
                                <w:b/>
                              </w:rPr>
                            </w:pPr>
                          </w:p>
                        </w:tc>
                        <w:tc>
                          <w:tcPr>
                            <w:tcW w:w="2835" w:type="dxa"/>
                            <w:tcBorders>
                              <w:top w:val="single" w:sz="4" w:space="0" w:color="000000"/>
                              <w:left w:val="single" w:sz="4" w:space="0" w:color="000000"/>
                              <w:bottom w:val="single" w:sz="4" w:space="0" w:color="000000"/>
                            </w:tcBorders>
                            <w:shd w:val="clear" w:color="auto" w:fill="auto"/>
                            <w:vAlign w:val="center"/>
                          </w:tcPr>
                          <w:p w14:paraId="7CEE5A11" w14:textId="77777777" w:rsidR="00702D9F" w:rsidRDefault="00702D9F">
                            <w:pPr>
                              <w:snapToGrid w:val="0"/>
                              <w:spacing w:after="96"/>
                              <w:rPr>
                                <w:b/>
                              </w:rPr>
                            </w:pPr>
                          </w:p>
                        </w:tc>
                        <w:tc>
                          <w:tcPr>
                            <w:tcW w:w="167" w:type="dxa"/>
                            <w:tcBorders>
                              <w:left w:val="single" w:sz="4" w:space="0" w:color="000000"/>
                            </w:tcBorders>
                            <w:shd w:val="clear" w:color="auto" w:fill="auto"/>
                          </w:tcPr>
                          <w:p w14:paraId="5F02493E" w14:textId="77777777" w:rsidR="00702D9F" w:rsidRDefault="00702D9F">
                            <w:pPr>
                              <w:snapToGrid w:val="0"/>
                            </w:pPr>
                          </w:p>
                        </w:tc>
                      </w:tr>
                      <w:tr w:rsidR="00702D9F" w14:paraId="2453EAE6" w14:textId="77777777" w:rsidTr="0010758C">
                        <w:tblPrEx>
                          <w:tblCellMar>
                            <w:left w:w="0" w:type="dxa"/>
                            <w:right w:w="0" w:type="dxa"/>
                          </w:tblCellMar>
                        </w:tblPrEx>
                        <w:trPr>
                          <w:trHeight w:val="1443"/>
                        </w:trPr>
                        <w:tc>
                          <w:tcPr>
                            <w:tcW w:w="1730" w:type="dxa"/>
                            <w:tcBorders>
                              <w:top w:val="single" w:sz="4" w:space="0" w:color="000000"/>
                              <w:left w:val="single" w:sz="4" w:space="0" w:color="000000"/>
                              <w:bottom w:val="single" w:sz="4" w:space="0" w:color="000000"/>
                            </w:tcBorders>
                            <w:shd w:val="clear" w:color="auto" w:fill="auto"/>
                            <w:vAlign w:val="center"/>
                          </w:tcPr>
                          <w:p w14:paraId="7BE61E2D" w14:textId="77777777" w:rsidR="00702D9F" w:rsidRDefault="00702D9F">
                            <w:pPr>
                              <w:spacing w:after="96"/>
                            </w:pPr>
                            <w:r>
                              <w:t>Google+</w:t>
                            </w:r>
                          </w:p>
                        </w:tc>
                        <w:tc>
                          <w:tcPr>
                            <w:tcW w:w="1276" w:type="dxa"/>
                            <w:tcBorders>
                              <w:top w:val="single" w:sz="4" w:space="0" w:color="000000"/>
                              <w:left w:val="single" w:sz="4" w:space="0" w:color="000000"/>
                              <w:bottom w:val="single" w:sz="4" w:space="0" w:color="000000"/>
                            </w:tcBorders>
                            <w:shd w:val="clear" w:color="auto" w:fill="auto"/>
                          </w:tcPr>
                          <w:p w14:paraId="4620A90C" w14:textId="77777777" w:rsidR="00702D9F" w:rsidRDefault="00702D9F">
                            <w:pPr>
                              <w:snapToGrid w:val="0"/>
                              <w:spacing w:after="96"/>
                            </w:pPr>
                          </w:p>
                        </w:tc>
                        <w:tc>
                          <w:tcPr>
                            <w:tcW w:w="2835" w:type="dxa"/>
                            <w:tcBorders>
                              <w:top w:val="single" w:sz="4" w:space="0" w:color="000000"/>
                              <w:left w:val="single" w:sz="4" w:space="0" w:color="000000"/>
                              <w:bottom w:val="single" w:sz="4" w:space="0" w:color="000000"/>
                            </w:tcBorders>
                            <w:shd w:val="clear" w:color="auto" w:fill="auto"/>
                          </w:tcPr>
                          <w:p w14:paraId="6E01FF35" w14:textId="77777777" w:rsidR="00702D9F" w:rsidRDefault="00702D9F">
                            <w:pPr>
                              <w:snapToGrid w:val="0"/>
                              <w:spacing w:after="96"/>
                            </w:pPr>
                          </w:p>
                        </w:tc>
                        <w:tc>
                          <w:tcPr>
                            <w:tcW w:w="2835" w:type="dxa"/>
                            <w:tcBorders>
                              <w:top w:val="single" w:sz="4" w:space="0" w:color="000000"/>
                              <w:left w:val="single" w:sz="4" w:space="0" w:color="000000"/>
                              <w:bottom w:val="single" w:sz="4" w:space="0" w:color="000000"/>
                            </w:tcBorders>
                            <w:shd w:val="clear" w:color="auto" w:fill="auto"/>
                          </w:tcPr>
                          <w:p w14:paraId="5DA889E4" w14:textId="77777777" w:rsidR="00702D9F" w:rsidRDefault="00702D9F">
                            <w:pPr>
                              <w:snapToGrid w:val="0"/>
                              <w:spacing w:after="96"/>
                            </w:pPr>
                          </w:p>
                        </w:tc>
                        <w:tc>
                          <w:tcPr>
                            <w:tcW w:w="167" w:type="dxa"/>
                            <w:tcBorders>
                              <w:left w:val="single" w:sz="4" w:space="0" w:color="000000"/>
                            </w:tcBorders>
                            <w:shd w:val="clear" w:color="auto" w:fill="auto"/>
                          </w:tcPr>
                          <w:p w14:paraId="25BED090" w14:textId="77777777" w:rsidR="00702D9F" w:rsidRDefault="00702D9F">
                            <w:pPr>
                              <w:snapToGrid w:val="0"/>
                            </w:pPr>
                          </w:p>
                        </w:tc>
                      </w:tr>
                      <w:tr w:rsidR="00702D9F" w14:paraId="04F4A270" w14:textId="77777777" w:rsidTr="0010758C">
                        <w:tblPrEx>
                          <w:tblCellMar>
                            <w:left w:w="0" w:type="dxa"/>
                            <w:right w:w="0" w:type="dxa"/>
                          </w:tblCellMar>
                        </w:tblPrEx>
                        <w:trPr>
                          <w:trHeight w:val="1466"/>
                        </w:trPr>
                        <w:tc>
                          <w:tcPr>
                            <w:tcW w:w="1730" w:type="dxa"/>
                            <w:tcBorders>
                              <w:top w:val="single" w:sz="4" w:space="0" w:color="000000"/>
                              <w:left w:val="single" w:sz="4" w:space="0" w:color="000000"/>
                              <w:bottom w:val="single" w:sz="4" w:space="0" w:color="000000"/>
                            </w:tcBorders>
                            <w:shd w:val="clear" w:color="auto" w:fill="auto"/>
                            <w:vAlign w:val="center"/>
                          </w:tcPr>
                          <w:p w14:paraId="42673114" w14:textId="77777777" w:rsidR="00702D9F" w:rsidRDefault="00702D9F">
                            <w:pPr>
                              <w:spacing w:after="96"/>
                            </w:pPr>
                            <w:r>
                              <w:t>……………</w:t>
                            </w:r>
                          </w:p>
                        </w:tc>
                        <w:tc>
                          <w:tcPr>
                            <w:tcW w:w="1276" w:type="dxa"/>
                            <w:tcBorders>
                              <w:top w:val="single" w:sz="4" w:space="0" w:color="000000"/>
                              <w:left w:val="single" w:sz="4" w:space="0" w:color="000000"/>
                              <w:bottom w:val="single" w:sz="4" w:space="0" w:color="000000"/>
                            </w:tcBorders>
                            <w:shd w:val="clear" w:color="auto" w:fill="auto"/>
                          </w:tcPr>
                          <w:p w14:paraId="0BD29699" w14:textId="77777777" w:rsidR="00702D9F" w:rsidRDefault="00702D9F">
                            <w:pPr>
                              <w:snapToGrid w:val="0"/>
                              <w:spacing w:after="96"/>
                            </w:pPr>
                          </w:p>
                        </w:tc>
                        <w:tc>
                          <w:tcPr>
                            <w:tcW w:w="2835" w:type="dxa"/>
                            <w:tcBorders>
                              <w:top w:val="single" w:sz="4" w:space="0" w:color="000000"/>
                              <w:left w:val="single" w:sz="4" w:space="0" w:color="000000"/>
                              <w:bottom w:val="single" w:sz="4" w:space="0" w:color="000000"/>
                            </w:tcBorders>
                            <w:shd w:val="clear" w:color="auto" w:fill="auto"/>
                          </w:tcPr>
                          <w:p w14:paraId="28E82641" w14:textId="77777777" w:rsidR="00702D9F" w:rsidRDefault="00702D9F">
                            <w:pPr>
                              <w:snapToGrid w:val="0"/>
                              <w:spacing w:after="96"/>
                            </w:pPr>
                          </w:p>
                        </w:tc>
                        <w:tc>
                          <w:tcPr>
                            <w:tcW w:w="2835" w:type="dxa"/>
                            <w:tcBorders>
                              <w:top w:val="single" w:sz="4" w:space="0" w:color="000000"/>
                              <w:left w:val="single" w:sz="4" w:space="0" w:color="000000"/>
                              <w:bottom w:val="single" w:sz="4" w:space="0" w:color="000000"/>
                            </w:tcBorders>
                            <w:shd w:val="clear" w:color="auto" w:fill="auto"/>
                          </w:tcPr>
                          <w:p w14:paraId="6D1047B4" w14:textId="77777777" w:rsidR="00702D9F" w:rsidRDefault="00702D9F">
                            <w:pPr>
                              <w:snapToGrid w:val="0"/>
                              <w:spacing w:after="96"/>
                            </w:pPr>
                          </w:p>
                        </w:tc>
                        <w:tc>
                          <w:tcPr>
                            <w:tcW w:w="167" w:type="dxa"/>
                            <w:tcBorders>
                              <w:left w:val="single" w:sz="4" w:space="0" w:color="000000"/>
                            </w:tcBorders>
                            <w:shd w:val="clear" w:color="auto" w:fill="auto"/>
                          </w:tcPr>
                          <w:p w14:paraId="249BB828" w14:textId="77777777" w:rsidR="00702D9F" w:rsidRDefault="00702D9F">
                            <w:pPr>
                              <w:snapToGrid w:val="0"/>
                            </w:pPr>
                          </w:p>
                        </w:tc>
                      </w:tr>
                      <w:tr w:rsidR="00702D9F" w14:paraId="5F4CD4CB" w14:textId="77777777" w:rsidTr="0010758C">
                        <w:tblPrEx>
                          <w:tblCellMar>
                            <w:left w:w="0" w:type="dxa"/>
                            <w:right w:w="0" w:type="dxa"/>
                          </w:tblCellMar>
                        </w:tblPrEx>
                        <w:trPr>
                          <w:trHeight w:val="1514"/>
                        </w:trPr>
                        <w:tc>
                          <w:tcPr>
                            <w:tcW w:w="1730" w:type="dxa"/>
                            <w:tcBorders>
                              <w:top w:val="single" w:sz="4" w:space="0" w:color="000000"/>
                              <w:left w:val="single" w:sz="4" w:space="0" w:color="000000"/>
                              <w:bottom w:val="single" w:sz="4" w:space="0" w:color="000000"/>
                            </w:tcBorders>
                            <w:shd w:val="clear" w:color="auto" w:fill="auto"/>
                            <w:vAlign w:val="center"/>
                          </w:tcPr>
                          <w:p w14:paraId="3808563D" w14:textId="77777777" w:rsidR="00702D9F" w:rsidRDefault="00702D9F">
                            <w:pPr>
                              <w:spacing w:after="96"/>
                            </w:pPr>
                            <w:r>
                              <w:t>……………</w:t>
                            </w:r>
                          </w:p>
                        </w:tc>
                        <w:tc>
                          <w:tcPr>
                            <w:tcW w:w="1276" w:type="dxa"/>
                            <w:tcBorders>
                              <w:top w:val="single" w:sz="4" w:space="0" w:color="000000"/>
                              <w:left w:val="single" w:sz="4" w:space="0" w:color="000000"/>
                              <w:bottom w:val="single" w:sz="4" w:space="0" w:color="000000"/>
                            </w:tcBorders>
                            <w:shd w:val="clear" w:color="auto" w:fill="auto"/>
                          </w:tcPr>
                          <w:p w14:paraId="32E13ACD" w14:textId="77777777" w:rsidR="00702D9F" w:rsidRDefault="00702D9F">
                            <w:pPr>
                              <w:snapToGrid w:val="0"/>
                              <w:spacing w:after="96"/>
                            </w:pPr>
                          </w:p>
                        </w:tc>
                        <w:tc>
                          <w:tcPr>
                            <w:tcW w:w="2835" w:type="dxa"/>
                            <w:tcBorders>
                              <w:top w:val="single" w:sz="4" w:space="0" w:color="000000"/>
                              <w:left w:val="single" w:sz="4" w:space="0" w:color="000000"/>
                              <w:bottom w:val="single" w:sz="4" w:space="0" w:color="000000"/>
                            </w:tcBorders>
                            <w:shd w:val="clear" w:color="auto" w:fill="auto"/>
                          </w:tcPr>
                          <w:p w14:paraId="05999FBF" w14:textId="77777777" w:rsidR="00702D9F" w:rsidRDefault="00702D9F">
                            <w:pPr>
                              <w:snapToGrid w:val="0"/>
                              <w:spacing w:after="96"/>
                            </w:pPr>
                          </w:p>
                        </w:tc>
                        <w:tc>
                          <w:tcPr>
                            <w:tcW w:w="2835" w:type="dxa"/>
                            <w:tcBorders>
                              <w:top w:val="single" w:sz="4" w:space="0" w:color="000000"/>
                              <w:left w:val="single" w:sz="4" w:space="0" w:color="000000"/>
                              <w:bottom w:val="single" w:sz="4" w:space="0" w:color="000000"/>
                            </w:tcBorders>
                            <w:shd w:val="clear" w:color="auto" w:fill="auto"/>
                          </w:tcPr>
                          <w:p w14:paraId="71920A9F" w14:textId="77777777" w:rsidR="00702D9F" w:rsidRDefault="00702D9F">
                            <w:pPr>
                              <w:snapToGrid w:val="0"/>
                              <w:spacing w:after="96"/>
                            </w:pPr>
                          </w:p>
                        </w:tc>
                        <w:tc>
                          <w:tcPr>
                            <w:tcW w:w="167" w:type="dxa"/>
                            <w:tcBorders>
                              <w:left w:val="single" w:sz="4" w:space="0" w:color="000000"/>
                            </w:tcBorders>
                            <w:shd w:val="clear" w:color="auto" w:fill="auto"/>
                          </w:tcPr>
                          <w:p w14:paraId="0AAE645C" w14:textId="77777777" w:rsidR="00702D9F" w:rsidRDefault="00702D9F">
                            <w:pPr>
                              <w:snapToGrid w:val="0"/>
                            </w:pPr>
                          </w:p>
                        </w:tc>
                      </w:tr>
                    </w:tbl>
                    <w:p w14:paraId="218C5281" w14:textId="77777777" w:rsidR="00702D9F" w:rsidRDefault="00702D9F" w:rsidP="00805400">
                      <w:r>
                        <w:t xml:space="preserve"> </w:t>
                      </w:r>
                    </w:p>
                  </w:txbxContent>
                </v:textbox>
                <w10:wrap type="square" anchorx="margin"/>
              </v:shape>
            </w:pict>
          </mc:Fallback>
        </mc:AlternateContent>
      </w:r>
      <w:r w:rsidR="00805400" w:rsidRPr="00805400">
        <w:t xml:space="preserve">Arbeitsblatt_REALITÄT_UND_FIKTION_06 – Profile im Internet </w:t>
      </w:r>
    </w:p>
    <w:p w14:paraId="070D0816" w14:textId="1CDEFB9A" w:rsidR="00805400" w:rsidRPr="002C23F4" w:rsidRDefault="00805400" w:rsidP="00805400"/>
    <w:p w14:paraId="705E21D6" w14:textId="77777777" w:rsidR="0010758C" w:rsidRDefault="0010758C" w:rsidP="0010758C">
      <w:pPr>
        <w:pStyle w:val="FSM-Standard"/>
      </w:pPr>
      <w:r>
        <w:br w:type="page"/>
      </w:r>
    </w:p>
    <w:p w14:paraId="5372A916" w14:textId="77777777" w:rsidR="00A943B8" w:rsidRDefault="00805400" w:rsidP="0010758C">
      <w:pPr>
        <w:pStyle w:val="FSM-berschrift4"/>
      </w:pPr>
      <w:r w:rsidRPr="00805400">
        <w:lastRenderedPageBreak/>
        <w:t xml:space="preserve">Materialblatt_REALITÄT_UND_FIKTION_07 – </w:t>
      </w:r>
    </w:p>
    <w:p w14:paraId="19FBEC31" w14:textId="2D0D7B13" w:rsidR="00805400" w:rsidRPr="00805400" w:rsidRDefault="00805400" w:rsidP="0010758C">
      <w:pPr>
        <w:pStyle w:val="FSM-berschrift4"/>
      </w:pPr>
      <w:r w:rsidRPr="00805400">
        <w:t>Wer bin ich – Wer bist du? Diskussionsanreize zu Sozialen Netzwerken</w:t>
      </w:r>
    </w:p>
    <w:p w14:paraId="6EB8A346" w14:textId="77777777" w:rsidR="00A943B8" w:rsidRDefault="00A943B8" w:rsidP="008534BA">
      <w:pPr>
        <w:pStyle w:val="FSM-Standard"/>
        <w:spacing w:after="120"/>
      </w:pPr>
    </w:p>
    <w:p w14:paraId="70A0D01E" w14:textId="79375AD8" w:rsidR="00805400" w:rsidRPr="008534BA" w:rsidRDefault="00805400" w:rsidP="008534BA">
      <w:pPr>
        <w:pStyle w:val="FSM-Standard"/>
        <w:spacing w:after="120"/>
      </w:pPr>
      <w:r w:rsidRPr="008534BA">
        <w:t>Weil schon so viele Menschen in Sozialen Netzwerken unterwegs sind und dort ihre Kontakte pflegen, überwiegt auch bei Kindern die Neugier: Das Dabei</w:t>
      </w:r>
      <w:r w:rsidR="00A943B8">
        <w:t>s</w:t>
      </w:r>
      <w:r w:rsidRPr="008534BA">
        <w:t>ein in Sozialen Netzwerken wie Google+ oder Facebook macht Spaß. Dabei ist die Nutzung von Facebook und Google+ offiziell erst ab 13 Jahren erlaubt. Trotzdem kommen auch immer mehr jüngere Nutzer_innen hinzu, denn bei der Altersangabe wird gern ein wenig geschummelt. Und schon hat man die eigene „Realität“ ein wenig hinter sich gelassen und arbeitet an seiner eigenen „Fiktion“.</w:t>
      </w:r>
    </w:p>
    <w:p w14:paraId="645CF134" w14:textId="77777777" w:rsidR="00805400" w:rsidRPr="008534BA" w:rsidRDefault="00805400" w:rsidP="008534BA">
      <w:pPr>
        <w:pStyle w:val="FSM-Standard"/>
        <w:spacing w:after="120"/>
      </w:pPr>
      <w:r w:rsidRPr="008534BA">
        <w:t>Wichtig für einen sicheren Aufenthalt im Internet ist der Schutz der Privatsphäre. Daher ist es gerade für Jüngere wichtig, die eigene Identität nicht einfach komplett offenzulegen. Man darf also einfach mal jemand anders sein und sich einen Phantasienamen (Nickname) zulegen. Doch das machen andere natürlich auch. Deswegen kann man nicht sicher sein, wer die andere Person wirklich ist.</w:t>
      </w:r>
    </w:p>
    <w:p w14:paraId="5C9E3DB7" w14:textId="77777777" w:rsidR="00805400" w:rsidRPr="008534BA" w:rsidRDefault="00805400" w:rsidP="008534BA">
      <w:pPr>
        <w:pStyle w:val="FSM-Standard"/>
        <w:spacing w:after="120"/>
      </w:pPr>
      <w:r w:rsidRPr="008534BA">
        <w:t>Soziale Netzwerke und Chaträume bieten den jungen Nutzer_innen Abwechslung und Unterhaltung. Im Umgang miteinander gibt es aber wie auf dem Schulhof auch mal Ärger: Wenn Schüler_innen anonym mit Nicknames im Netz unterwegs sind, kann die Hemmschwelle für Anmache oder Bedrohungen sinken. Wegen der besonderen Chat-Sprache kann auch mal ein Scherz falsch verstanden werden. Oder irgendjemand postet ungefragt ein unschönes oder manipuliertes Foto, das andere bloßstellen kann. Kommt es dann zur Auseinandersetzung, kann diese eskalieren. Oft schließen sich auch mehrere gegen Einzelne zusammen. Das kann für die Betroffenen zur permanenten Belastung werden, weil das Internet ständig erreichbar ist (Cyber-Mobbing). Die Beleidigungen enden dann also nicht wie früher nach dem Schulunterricht, sondern können den ganzen Tag weitergehen, weil die „virtuelle Realität“ auch zu Hause weiterexistiert.</w:t>
      </w:r>
    </w:p>
    <w:p w14:paraId="3DB28FEA" w14:textId="77777777" w:rsidR="00805400" w:rsidRPr="008534BA" w:rsidRDefault="00805400" w:rsidP="008534BA">
      <w:pPr>
        <w:pStyle w:val="FSM-Standard"/>
        <w:spacing w:after="120"/>
      </w:pPr>
      <w:r w:rsidRPr="008534BA">
        <w:t>Anonymität im Internet kann auch genutzt werden, um z.B. auf Bewertungsportalen über Ärzt_innen oder Lehrer_innen falsche Angaben zu verbreiten. Es stellt sich also auch hier immer die Frage, ob die Bewertungen einer wahren Erfahrung und damit der Realität entsprechen oder ob getäuscht wird.</w:t>
      </w:r>
    </w:p>
    <w:p w14:paraId="78323CD2" w14:textId="77777777" w:rsidR="008534BA" w:rsidRDefault="008534BA">
      <w:pPr>
        <w:suppressAutoHyphens w:val="0"/>
        <w:spacing w:after="200" w:line="276" w:lineRule="auto"/>
        <w:jc w:val="left"/>
        <w:rPr>
          <w:b/>
        </w:rPr>
      </w:pPr>
      <w:r>
        <w:br w:type="page"/>
      </w:r>
    </w:p>
    <w:p w14:paraId="0647D635" w14:textId="3665BDE1" w:rsidR="00805400" w:rsidRPr="00805400" w:rsidRDefault="00805400" w:rsidP="008534BA">
      <w:pPr>
        <w:pStyle w:val="FSM-berschrift4"/>
      </w:pPr>
      <w:r w:rsidRPr="00805400">
        <w:lastRenderedPageBreak/>
        <w:t>Materialblatt_REALITÄT_UND_FIKTION_08 – Profilvorlage Soziale Netzwerke</w:t>
      </w:r>
    </w:p>
    <w:p w14:paraId="0CF16CB3" w14:textId="77777777" w:rsidR="00805400" w:rsidRPr="0072048F" w:rsidRDefault="00805400" w:rsidP="0072048F">
      <w:pPr>
        <w:spacing w:line="240" w:lineRule="auto"/>
      </w:pPr>
    </w:p>
    <w:p w14:paraId="24E3C068" w14:textId="77777777" w:rsidR="00805400" w:rsidRPr="0072048F" w:rsidRDefault="00805400" w:rsidP="0072048F">
      <w:pPr>
        <w:spacing w:line="240" w:lineRule="auto"/>
      </w:pPr>
      <w:r w:rsidRPr="0072048F">
        <w:t>NAME DES SOZIALEN NETZWERKES</w:t>
      </w:r>
    </w:p>
    <w:p w14:paraId="50592428" w14:textId="77777777" w:rsidR="00805400" w:rsidRDefault="00805400" w:rsidP="0072048F">
      <w:pPr>
        <w:spacing w:line="240" w:lineRule="auto"/>
      </w:pPr>
    </w:p>
    <w:p w14:paraId="7AC28AC0" w14:textId="77777777" w:rsidR="0072048F" w:rsidRPr="0072048F" w:rsidRDefault="0072048F" w:rsidP="0072048F">
      <w:pPr>
        <w:spacing w:line="240" w:lineRule="auto"/>
      </w:pPr>
    </w:p>
    <w:p w14:paraId="06CCEC39" w14:textId="5BA51398" w:rsidR="00805400" w:rsidRDefault="00805400" w:rsidP="0072048F">
      <w:pPr>
        <w:spacing w:line="240" w:lineRule="auto"/>
      </w:pPr>
      <w:r w:rsidRPr="0072048F">
        <w:t>NAME</w:t>
      </w:r>
      <w:r w:rsidR="00FB1C67">
        <w:t xml:space="preserve"> </w:t>
      </w:r>
      <w:r w:rsidRPr="0072048F">
        <w:t>PROFILBESITZER_IN</w:t>
      </w:r>
    </w:p>
    <w:p w14:paraId="1451E376" w14:textId="77777777" w:rsidR="0072048F" w:rsidRDefault="0072048F" w:rsidP="0072048F">
      <w:pPr>
        <w:spacing w:line="240" w:lineRule="auto"/>
      </w:pPr>
    </w:p>
    <w:p w14:paraId="094D6FB1" w14:textId="77777777" w:rsidR="0072048F" w:rsidRPr="0072048F" w:rsidRDefault="0072048F" w:rsidP="0072048F">
      <w:pPr>
        <w:spacing w:line="240" w:lineRule="auto"/>
      </w:pPr>
    </w:p>
    <w:p w14:paraId="7E8F0A70" w14:textId="7569981B" w:rsidR="00805400" w:rsidRPr="0072048F" w:rsidRDefault="0072048F" w:rsidP="0072048F">
      <w:pPr>
        <w:spacing w:line="240" w:lineRule="auto"/>
      </w:pPr>
      <w:r w:rsidRPr="0072048F">
        <w:rPr>
          <w:noProof/>
          <w:lang w:eastAsia="de-DE"/>
        </w:rPr>
        <mc:AlternateContent>
          <mc:Choice Requires="wps">
            <w:drawing>
              <wp:anchor distT="0" distB="0" distL="114300" distR="114300" simplePos="0" relativeHeight="251654144" behindDoc="0" locked="0" layoutInCell="1" allowOverlap="1" wp14:anchorId="3550974C" wp14:editId="3B90AC00">
                <wp:simplePos x="0" y="0"/>
                <wp:positionH relativeFrom="margin">
                  <wp:align>left</wp:align>
                </wp:positionH>
                <wp:positionV relativeFrom="paragraph">
                  <wp:posOffset>146548</wp:posOffset>
                </wp:positionV>
                <wp:extent cx="1437005" cy="1350010"/>
                <wp:effectExtent l="0" t="0" r="10795" b="21590"/>
                <wp:wrapNone/>
                <wp:docPr id="14"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005" cy="1350010"/>
                        </a:xfrm>
                        <a:prstGeom prst="rect">
                          <a:avLst/>
                        </a:prstGeom>
                        <a:solidFill>
                          <a:srgbClr val="FFFFFF">
                            <a:alpha val="0"/>
                          </a:srgbClr>
                        </a:solidFill>
                        <a:ln w="9360" cap="sq">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
            <w:pict>
              <v:rect w14:anchorId="73B0D2F8" id="Rechteck 14" o:spid="_x0000_s1026" style="position:absolute;margin-left:0;margin-top:11.55pt;width:113.15pt;height:106.3pt;z-index:25165414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" strokeweight=".26mm">
                <v:fill opacity="0"/>
                <v:stroke endcap="square"/>
                <w10:wrap anchorx="margin"/>
              </v:rect>
            </w:pict>
          </mc:Fallback>
        </mc:AlternateContent>
      </w:r>
    </w:p>
    <w:p w14:paraId="509072AF" w14:textId="11498197" w:rsidR="00805400" w:rsidRPr="0072048F" w:rsidRDefault="0072048F" w:rsidP="0072048F">
      <w:pPr>
        <w:spacing w:line="240" w:lineRule="auto"/>
      </w:pPr>
      <w:r w:rsidRPr="0072048F">
        <w:rPr>
          <w:noProof/>
          <w:lang w:eastAsia="de-DE"/>
        </w:rPr>
        <mc:AlternateContent>
          <mc:Choice Requires="wps">
            <w:drawing>
              <wp:anchor distT="0" distB="0" distL="114300" distR="114300" simplePos="0" relativeHeight="251655168" behindDoc="0" locked="0" layoutInCell="1" allowOverlap="1" wp14:anchorId="6FC91FF0" wp14:editId="2DBE4657">
                <wp:simplePos x="0" y="0"/>
                <wp:positionH relativeFrom="column">
                  <wp:posOffset>1789302</wp:posOffset>
                </wp:positionH>
                <wp:positionV relativeFrom="paragraph">
                  <wp:posOffset>5176</wp:posOffset>
                </wp:positionV>
                <wp:extent cx="3831590" cy="1350010"/>
                <wp:effectExtent l="0" t="0" r="16510" b="21590"/>
                <wp:wrapNone/>
                <wp:docPr id="13" name="Rechtec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1590" cy="1350010"/>
                        </a:xfrm>
                        <a:prstGeom prst="rect">
                          <a:avLst/>
                        </a:prstGeom>
                        <a:solidFill>
                          <a:srgbClr val="FFFFFF">
                            <a:alpha val="0"/>
                          </a:srgbClr>
                        </a:solidFill>
                        <a:ln w="9360" cap="sq">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
            <w:pict>
              <v:rect w14:anchorId="6531ED85" id="Rechteck 13" o:spid="_x0000_s1026" style="position:absolute;margin-left:140.9pt;margin-top:.4pt;width:301.7pt;height:106.3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" strokeweight=".26mm">
                <v:fill opacity="0"/>
                <v:stroke endcap="square"/>
              </v:rect>
            </w:pict>
          </mc:Fallback>
        </mc:AlternateContent>
      </w:r>
      <w:r w:rsidR="00805400" w:rsidRPr="0072048F">
        <w:t>Profilbild</w:t>
      </w:r>
      <w:r w:rsidR="00805400" w:rsidRPr="0072048F">
        <w:tab/>
      </w:r>
      <w:r w:rsidR="00805400" w:rsidRPr="0072048F">
        <w:tab/>
      </w:r>
      <w:r w:rsidR="00805400" w:rsidRPr="0072048F">
        <w:tab/>
        <w:t>Profilinformationen (Geschlecht, Geburtsdatum etc.)</w:t>
      </w:r>
    </w:p>
    <w:p w14:paraId="508C7120" w14:textId="3D340FA8" w:rsidR="00805400" w:rsidRPr="0072048F" w:rsidRDefault="00805400" w:rsidP="0072048F">
      <w:pPr>
        <w:spacing w:line="240" w:lineRule="auto"/>
      </w:pPr>
    </w:p>
    <w:p w14:paraId="36DCB264" w14:textId="77777777" w:rsidR="00805400" w:rsidRPr="0072048F" w:rsidRDefault="00805400" w:rsidP="0072048F">
      <w:pPr>
        <w:spacing w:line="240" w:lineRule="auto"/>
      </w:pPr>
    </w:p>
    <w:p w14:paraId="4BB47108" w14:textId="77777777" w:rsidR="00805400" w:rsidRPr="0072048F" w:rsidRDefault="00805400" w:rsidP="0072048F">
      <w:pPr>
        <w:spacing w:line="240" w:lineRule="auto"/>
      </w:pPr>
    </w:p>
    <w:p w14:paraId="64611D6A" w14:textId="77777777" w:rsidR="00805400" w:rsidRPr="0072048F" w:rsidRDefault="00805400" w:rsidP="0072048F">
      <w:pPr>
        <w:spacing w:line="240" w:lineRule="auto"/>
      </w:pPr>
    </w:p>
    <w:p w14:paraId="7CB25FB8" w14:textId="77777777" w:rsidR="00805400" w:rsidRPr="0072048F" w:rsidRDefault="00805400" w:rsidP="0072048F">
      <w:pPr>
        <w:spacing w:line="240" w:lineRule="auto"/>
      </w:pPr>
    </w:p>
    <w:p w14:paraId="620F0B7B" w14:textId="77777777" w:rsidR="00805400" w:rsidRPr="0072048F" w:rsidRDefault="00805400" w:rsidP="0072048F">
      <w:pPr>
        <w:spacing w:line="240" w:lineRule="auto"/>
      </w:pPr>
    </w:p>
    <w:p w14:paraId="76384E6A" w14:textId="77777777" w:rsidR="00805400" w:rsidRPr="0072048F" w:rsidRDefault="00805400" w:rsidP="0072048F">
      <w:pPr>
        <w:spacing w:line="240" w:lineRule="auto"/>
      </w:pPr>
    </w:p>
    <w:p w14:paraId="69252574" w14:textId="43189125" w:rsidR="00805400" w:rsidRPr="0072048F" w:rsidRDefault="00805400" w:rsidP="0072048F">
      <w:pPr>
        <w:spacing w:line="240" w:lineRule="auto"/>
      </w:pPr>
    </w:p>
    <w:p w14:paraId="1DAAA0C5" w14:textId="6AE0E9E4" w:rsidR="0072048F" w:rsidRDefault="0072048F" w:rsidP="0072048F">
      <w:pPr>
        <w:spacing w:line="240" w:lineRule="auto"/>
      </w:pPr>
    </w:p>
    <w:p w14:paraId="7BB4DE2B" w14:textId="6554E923" w:rsidR="0072048F" w:rsidRDefault="0072048F" w:rsidP="0072048F">
      <w:pPr>
        <w:spacing w:line="240" w:lineRule="auto"/>
      </w:pPr>
    </w:p>
    <w:p w14:paraId="35E675D1" w14:textId="6D49F512" w:rsidR="0072048F" w:rsidRDefault="0072048F" w:rsidP="0072048F">
      <w:pPr>
        <w:spacing w:line="240" w:lineRule="auto"/>
      </w:pPr>
    </w:p>
    <w:p w14:paraId="511AB12D" w14:textId="494BB132" w:rsidR="00805400" w:rsidRPr="0072048F" w:rsidRDefault="0072048F" w:rsidP="0072048F">
      <w:pPr>
        <w:spacing w:line="240" w:lineRule="auto"/>
        <w:ind w:firstLine="708"/>
      </w:pPr>
      <w:r w:rsidRPr="0072048F">
        <w:rPr>
          <w:noProof/>
          <w:lang w:eastAsia="de-DE"/>
        </w:rPr>
        <mc:AlternateContent>
          <mc:Choice Requires="wps">
            <w:drawing>
              <wp:anchor distT="0" distB="0" distL="114300" distR="114300" simplePos="0" relativeHeight="251656192" behindDoc="0" locked="0" layoutInCell="1" allowOverlap="1" wp14:anchorId="11DB3885" wp14:editId="74D1F14E">
                <wp:simplePos x="0" y="0"/>
                <wp:positionH relativeFrom="margin">
                  <wp:align>left</wp:align>
                </wp:positionH>
                <wp:positionV relativeFrom="paragraph">
                  <wp:posOffset>6350</wp:posOffset>
                </wp:positionV>
                <wp:extent cx="1437005" cy="1350010"/>
                <wp:effectExtent l="0" t="0" r="10795" b="21590"/>
                <wp:wrapNone/>
                <wp:docPr id="12" name="Rechtec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005" cy="1350010"/>
                        </a:xfrm>
                        <a:prstGeom prst="rect">
                          <a:avLst/>
                        </a:prstGeom>
                        <a:solidFill>
                          <a:srgbClr val="FFFFFF">
                            <a:alpha val="0"/>
                          </a:srgbClr>
                        </a:solidFill>
                        <a:ln w="9360" cap="sq">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
            <w:pict>
              <v:rect w14:anchorId="681B434D" id="Rechteck 12" o:spid="_x0000_s1026" style="position:absolute;margin-left:0;margin-top:.5pt;width:113.15pt;height:106.3pt;z-index:25165619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" strokeweight=".26mm">
                <v:fill opacity="0"/>
                <v:stroke endcap="square"/>
                <w10:wrap anchorx="margin"/>
              </v:rect>
            </w:pict>
          </mc:Fallback>
        </mc:AlternateContent>
      </w:r>
      <w:r w:rsidRPr="0072048F">
        <w:rPr>
          <w:noProof/>
          <w:lang w:eastAsia="de-DE"/>
        </w:rPr>
        <mc:AlternateContent>
          <mc:Choice Requires="wps">
            <w:drawing>
              <wp:anchor distT="0" distB="0" distL="114300" distR="114300" simplePos="0" relativeHeight="251657216" behindDoc="0" locked="0" layoutInCell="1" allowOverlap="1" wp14:anchorId="22140363" wp14:editId="27941FE4">
                <wp:simplePos x="0" y="0"/>
                <wp:positionH relativeFrom="column">
                  <wp:posOffset>1505658</wp:posOffset>
                </wp:positionH>
                <wp:positionV relativeFrom="paragraph">
                  <wp:posOffset>4541</wp:posOffset>
                </wp:positionV>
                <wp:extent cx="1437005" cy="1350010"/>
                <wp:effectExtent l="0" t="0" r="10795" b="21590"/>
                <wp:wrapNone/>
                <wp:docPr id="11" name="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005" cy="1350010"/>
                        </a:xfrm>
                        <a:prstGeom prst="rect">
                          <a:avLst/>
                        </a:prstGeom>
                        <a:solidFill>
                          <a:srgbClr val="FFFFFF">
                            <a:alpha val="0"/>
                          </a:srgbClr>
                        </a:solidFill>
                        <a:ln w="9360" cap="sq">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
            <w:pict>
              <v:rect w14:anchorId="5848CB7E" id="Rechteck 11" o:spid="_x0000_s1026" style="position:absolute;margin-left:118.55pt;margin-top:.35pt;width:113.15pt;height:106.3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" strokeweight=".26mm">
                <v:fill opacity="0"/>
                <v:stroke endcap="square"/>
              </v:rect>
            </w:pict>
          </mc:Fallback>
        </mc:AlternateContent>
      </w:r>
      <w:r w:rsidRPr="0072048F">
        <w:rPr>
          <w:noProof/>
          <w:lang w:eastAsia="de-DE"/>
        </w:rPr>
        <mc:AlternateContent>
          <mc:Choice Requires="wps">
            <w:drawing>
              <wp:anchor distT="0" distB="0" distL="114300" distR="114300" simplePos="0" relativeHeight="251661312" behindDoc="0" locked="0" layoutInCell="1" allowOverlap="1" wp14:anchorId="4F987E44" wp14:editId="1D87E500">
                <wp:simplePos x="0" y="0"/>
                <wp:positionH relativeFrom="page">
                  <wp:posOffset>5377108</wp:posOffset>
                </wp:positionH>
                <wp:positionV relativeFrom="paragraph">
                  <wp:posOffset>7178</wp:posOffset>
                </wp:positionV>
                <wp:extent cx="1437005" cy="1350010"/>
                <wp:effectExtent l="0" t="0" r="10795" b="21590"/>
                <wp:wrapNone/>
                <wp:docPr id="9"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005" cy="1350010"/>
                        </a:xfrm>
                        <a:prstGeom prst="rect">
                          <a:avLst/>
                        </a:prstGeom>
                        <a:solidFill>
                          <a:srgbClr val="FFFFFF">
                            <a:alpha val="0"/>
                          </a:srgbClr>
                        </a:solidFill>
                        <a:ln w="9360" cap="sq">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
            <w:pict>
              <v:rect w14:anchorId="1B2C7407" id="Rechteck 9" o:spid="_x0000_s1026" style="position:absolute;margin-left:423.4pt;margin-top:.55pt;width:113.15pt;height:106.3pt;z-index:25166131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" strokeweight=".26mm">
                <v:fill opacity="0"/>
                <v:stroke endcap="square"/>
                <w10:wrap anchorx="page"/>
              </v:rect>
            </w:pict>
          </mc:Fallback>
        </mc:AlternateContent>
      </w:r>
      <w:r w:rsidRPr="0072048F">
        <w:rPr>
          <w:noProof/>
          <w:lang w:eastAsia="de-DE"/>
        </w:rPr>
        <mc:AlternateContent>
          <mc:Choice Requires="wps">
            <w:drawing>
              <wp:anchor distT="0" distB="0" distL="114300" distR="114300" simplePos="0" relativeHeight="251658240" behindDoc="0" locked="0" layoutInCell="1" allowOverlap="1" wp14:anchorId="74D2A1DC" wp14:editId="2551D8DE">
                <wp:simplePos x="0" y="0"/>
                <wp:positionH relativeFrom="column">
                  <wp:posOffset>2987040</wp:posOffset>
                </wp:positionH>
                <wp:positionV relativeFrom="paragraph">
                  <wp:posOffset>5715</wp:posOffset>
                </wp:positionV>
                <wp:extent cx="1437005" cy="1350010"/>
                <wp:effectExtent l="0" t="0" r="10795" b="21590"/>
                <wp:wrapNone/>
                <wp:docPr id="10" name="Rechtec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005" cy="1350010"/>
                        </a:xfrm>
                        <a:prstGeom prst="rect">
                          <a:avLst/>
                        </a:prstGeom>
                        <a:solidFill>
                          <a:srgbClr val="FFFFFF">
                            <a:alpha val="0"/>
                          </a:srgbClr>
                        </a:solidFill>
                        <a:ln w="9360" cap="sq">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
            <w:pict>
              <v:rect w14:anchorId="679F6598" id="Rechteck 10" o:spid="_x0000_s1026" style="position:absolute;margin-left:235.2pt;margin-top:.45pt;width:113.15pt;height:106.3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" strokeweight=".26mm">
                <v:fill opacity="0"/>
                <v:stroke endcap="square"/>
              </v:rect>
            </w:pict>
          </mc:Fallback>
        </mc:AlternateContent>
      </w:r>
      <w:r w:rsidRPr="0072048F">
        <w:t>Freunde</w:t>
      </w:r>
      <w:r>
        <w:t xml:space="preserve"> </w:t>
      </w:r>
      <w:r>
        <w:tab/>
      </w:r>
      <w:r>
        <w:tab/>
      </w:r>
      <w:r w:rsidRPr="0072048F">
        <w:t>Gruppen</w:t>
      </w:r>
      <w:r>
        <w:t xml:space="preserve"> </w:t>
      </w:r>
      <w:r>
        <w:tab/>
      </w:r>
      <w:r>
        <w:tab/>
      </w:r>
      <w:r>
        <w:tab/>
        <w:t xml:space="preserve">Fotos </w:t>
      </w:r>
      <w:r>
        <w:tab/>
      </w:r>
      <w:r>
        <w:tab/>
      </w:r>
      <w:r>
        <w:tab/>
      </w:r>
      <w:r w:rsidR="00805400" w:rsidRPr="0072048F">
        <w:t>Likes</w:t>
      </w:r>
    </w:p>
    <w:p w14:paraId="080BE39E" w14:textId="6FE3CD9F" w:rsidR="00805400" w:rsidRPr="0072048F" w:rsidRDefault="00805400" w:rsidP="0072048F">
      <w:pPr>
        <w:spacing w:line="240" w:lineRule="auto"/>
      </w:pPr>
    </w:p>
    <w:p w14:paraId="4B27D6D3" w14:textId="76BBF217" w:rsidR="00805400" w:rsidRPr="0072048F" w:rsidRDefault="00805400" w:rsidP="0072048F">
      <w:pPr>
        <w:spacing w:line="240" w:lineRule="auto"/>
      </w:pPr>
    </w:p>
    <w:p w14:paraId="52693FDB" w14:textId="77777777" w:rsidR="00805400" w:rsidRPr="0072048F" w:rsidRDefault="00805400" w:rsidP="0072048F">
      <w:pPr>
        <w:spacing w:line="240" w:lineRule="auto"/>
      </w:pPr>
    </w:p>
    <w:p w14:paraId="2AC3A148" w14:textId="77777777" w:rsidR="00805400" w:rsidRPr="0072048F" w:rsidRDefault="00805400" w:rsidP="0072048F">
      <w:pPr>
        <w:spacing w:line="240" w:lineRule="auto"/>
      </w:pPr>
    </w:p>
    <w:p w14:paraId="2E0F1023" w14:textId="77777777" w:rsidR="00805400" w:rsidRPr="0072048F" w:rsidRDefault="00805400" w:rsidP="0072048F">
      <w:pPr>
        <w:spacing w:line="240" w:lineRule="auto"/>
      </w:pPr>
    </w:p>
    <w:p w14:paraId="12EAE569" w14:textId="77777777" w:rsidR="00805400" w:rsidRPr="0072048F" w:rsidRDefault="00805400" w:rsidP="0072048F">
      <w:pPr>
        <w:spacing w:line="240" w:lineRule="auto"/>
      </w:pPr>
    </w:p>
    <w:p w14:paraId="586FA6B0" w14:textId="77777777" w:rsidR="00805400" w:rsidRPr="0072048F" w:rsidRDefault="00805400" w:rsidP="0072048F">
      <w:pPr>
        <w:spacing w:line="240" w:lineRule="auto"/>
      </w:pPr>
    </w:p>
    <w:p w14:paraId="4E5A9AF5" w14:textId="2875440C" w:rsidR="00805400" w:rsidRPr="0072048F" w:rsidRDefault="00805400" w:rsidP="0072048F">
      <w:pPr>
        <w:spacing w:line="240" w:lineRule="auto"/>
      </w:pPr>
    </w:p>
    <w:p w14:paraId="61EEF7B5" w14:textId="77777777" w:rsidR="0072048F" w:rsidRDefault="0072048F" w:rsidP="0072048F">
      <w:pPr>
        <w:spacing w:line="240" w:lineRule="auto"/>
      </w:pPr>
    </w:p>
    <w:p w14:paraId="27A1B75E" w14:textId="0C95F84F" w:rsidR="0072048F" w:rsidRDefault="0072048F" w:rsidP="0072048F">
      <w:pPr>
        <w:spacing w:line="240" w:lineRule="auto"/>
      </w:pPr>
    </w:p>
    <w:p w14:paraId="0204581C" w14:textId="2A38FB9F" w:rsidR="0072048F" w:rsidRDefault="0072048F" w:rsidP="0072048F">
      <w:pPr>
        <w:spacing w:line="240" w:lineRule="auto"/>
      </w:pPr>
    </w:p>
    <w:p w14:paraId="04F78DDC" w14:textId="6719CA77" w:rsidR="00805400" w:rsidRPr="0072048F" w:rsidRDefault="0072048F" w:rsidP="0072048F">
      <w:pPr>
        <w:spacing w:line="240" w:lineRule="auto"/>
      </w:pPr>
      <w:r>
        <w:rPr>
          <w:rFonts w:asciiTheme="minorHAnsi" w:hAnsiTheme="minorHAnsi"/>
          <w:noProof/>
          <w:lang w:eastAsia="de-DE"/>
        </w:rPr>
        <mc:AlternateContent>
          <mc:Choice Requires="wps">
            <w:drawing>
              <wp:anchor distT="0" distB="0" distL="114300" distR="114300" simplePos="0" relativeHeight="251660288" behindDoc="0" locked="0" layoutInCell="1" allowOverlap="1" wp14:anchorId="2830CE99" wp14:editId="7AD10989">
                <wp:simplePos x="0" y="0"/>
                <wp:positionH relativeFrom="margin">
                  <wp:align>left</wp:align>
                </wp:positionH>
                <wp:positionV relativeFrom="paragraph">
                  <wp:posOffset>10795</wp:posOffset>
                </wp:positionV>
                <wp:extent cx="5497195" cy="3463925"/>
                <wp:effectExtent l="0" t="0" r="27305" b="22225"/>
                <wp:wrapNone/>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7195" cy="3463925"/>
                        </a:xfrm>
                        <a:prstGeom prst="rect">
                          <a:avLst/>
                        </a:prstGeom>
                        <a:solidFill>
                          <a:srgbClr val="FFFFFF">
                            <a:alpha val="0"/>
                          </a:srgbClr>
                        </a:solidFill>
                        <a:ln w="9360" cap="sq">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
            <w:pict>
              <v:rect w14:anchorId="7CC2558D" id="Rechteck 8" o:spid="_x0000_s1026" style="position:absolute;margin-left:0;margin-top:.85pt;width:432.85pt;height:272.75pt;z-index:25166028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" strokeweight=".26mm">
                <v:fill opacity="0"/>
                <v:stroke endcap="square"/>
                <w10:wrap anchorx="margin"/>
              </v:rect>
            </w:pict>
          </mc:Fallback>
        </mc:AlternateContent>
      </w:r>
      <w:r w:rsidR="00805400" w:rsidRPr="0072048F">
        <w:t>Statusmeldungen / Posts etc.</w:t>
      </w:r>
    </w:p>
    <w:p w14:paraId="2809F722" w14:textId="315C3A32" w:rsidR="00805400" w:rsidRPr="00805400" w:rsidRDefault="00805400" w:rsidP="00805400">
      <w:pPr>
        <w:rPr>
          <w:rFonts w:asciiTheme="minorHAnsi" w:hAnsiTheme="minorHAnsi"/>
        </w:rPr>
      </w:pPr>
    </w:p>
    <w:p w14:paraId="215A8E66" w14:textId="77777777" w:rsidR="00805400" w:rsidRPr="00805400" w:rsidRDefault="00805400" w:rsidP="00805400">
      <w:pPr>
        <w:rPr>
          <w:rFonts w:asciiTheme="minorHAnsi" w:hAnsiTheme="minorHAnsi"/>
        </w:rPr>
      </w:pPr>
    </w:p>
    <w:p w14:paraId="2A1597A1" w14:textId="77777777" w:rsidR="00805400" w:rsidRPr="00805400" w:rsidRDefault="00805400" w:rsidP="00805400">
      <w:pPr>
        <w:rPr>
          <w:rFonts w:asciiTheme="minorHAnsi" w:hAnsiTheme="minorHAnsi"/>
        </w:rPr>
      </w:pPr>
    </w:p>
    <w:p w14:paraId="1966B449" w14:textId="77777777" w:rsidR="00805400" w:rsidRPr="00805400" w:rsidRDefault="00805400" w:rsidP="00805400">
      <w:pPr>
        <w:rPr>
          <w:rFonts w:asciiTheme="minorHAnsi" w:hAnsiTheme="minorHAnsi"/>
        </w:rPr>
      </w:pPr>
    </w:p>
    <w:p w14:paraId="141F2239" w14:textId="77777777" w:rsidR="00115922" w:rsidRPr="00805400" w:rsidRDefault="00115922" w:rsidP="0072048F">
      <w:pPr>
        <w:pStyle w:val="FSM-berschrift4"/>
      </w:pPr>
      <w:r>
        <w:br w:type="page"/>
      </w:r>
      <w:r w:rsidRPr="00805400">
        <w:lastRenderedPageBreak/>
        <w:t>Mater</w:t>
      </w:r>
      <w:r>
        <w:t>ialblatt_REALITÄT_UND_FIKTION_09</w:t>
      </w:r>
      <w:r w:rsidRPr="00805400">
        <w:t xml:space="preserve"> </w:t>
      </w:r>
      <w:r>
        <w:t>– Einstellungsgrößen</w:t>
      </w:r>
    </w:p>
    <w:p w14:paraId="0970A60C" w14:textId="77777777" w:rsidR="00115922" w:rsidRDefault="0095690B">
      <w:pPr>
        <w:suppressAutoHyphens w:val="0"/>
        <w:spacing w:after="200" w:line="276" w:lineRule="auto"/>
        <w:rPr>
          <w:rFonts w:asciiTheme="minorHAnsi" w:eastAsiaTheme="majorEastAsia" w:hAnsiTheme="minorHAnsi" w:cstheme="majorBidi"/>
          <w:b/>
          <w:bCs/>
          <w:i/>
          <w:iCs/>
          <w:color w:val="4F81BD" w:themeColor="accent1"/>
        </w:rPr>
      </w:pPr>
      <w:r w:rsidRPr="0093105A">
        <w:rPr>
          <w:rFonts w:asciiTheme="minorHAnsi" w:hAnsiTheme="minorHAnsi"/>
          <w:b/>
          <w:noProof/>
          <w:lang w:eastAsia="de-DE"/>
        </w:rPr>
        <w:drawing>
          <wp:inline distT="0" distB="0" distL="0" distR="0" wp14:anchorId="73727987" wp14:editId="09AD27DB">
            <wp:extent cx="5753100" cy="8143875"/>
            <wp:effectExtent l="0" t="0" r="0" b="9525"/>
            <wp:docPr id="1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3100" cy="8143875"/>
                    </a:xfrm>
                    <a:prstGeom prst="rect">
                      <a:avLst/>
                    </a:prstGeom>
                    <a:solidFill>
                      <a:srgbClr val="FFFFFF"/>
                    </a:solidFill>
                    <a:ln>
                      <a:noFill/>
                    </a:ln>
                  </pic:spPr>
                </pic:pic>
              </a:graphicData>
            </a:graphic>
          </wp:inline>
        </w:drawing>
      </w:r>
    </w:p>
    <w:p w14:paraId="419EDCD2" w14:textId="77777777" w:rsidR="00115922" w:rsidRPr="00805400" w:rsidRDefault="00115922" w:rsidP="0072048F">
      <w:pPr>
        <w:pStyle w:val="FSM-berschrift4"/>
      </w:pPr>
      <w:r>
        <w:br w:type="page"/>
      </w:r>
      <w:r w:rsidRPr="00805400">
        <w:lastRenderedPageBreak/>
        <w:t>Mater</w:t>
      </w:r>
      <w:r>
        <w:t>ialblatt_REALITÄT_UND_FIKTION_10</w:t>
      </w:r>
      <w:r w:rsidRPr="00805400">
        <w:t xml:space="preserve"> –</w:t>
      </w:r>
      <w:r>
        <w:t xml:space="preserve"> Perspektiven</w:t>
      </w:r>
    </w:p>
    <w:p w14:paraId="068A428D" w14:textId="77777777" w:rsidR="00115922" w:rsidRDefault="0095690B">
      <w:pPr>
        <w:suppressAutoHyphens w:val="0"/>
        <w:spacing w:after="200" w:line="276" w:lineRule="auto"/>
        <w:rPr>
          <w:rFonts w:asciiTheme="minorHAnsi" w:eastAsiaTheme="majorEastAsia" w:hAnsiTheme="minorHAnsi" w:cstheme="majorBidi"/>
          <w:b/>
          <w:bCs/>
          <w:i/>
          <w:iCs/>
          <w:color w:val="4F81BD" w:themeColor="accent1"/>
        </w:rPr>
      </w:pPr>
      <w:r w:rsidRPr="0093105A">
        <w:rPr>
          <w:rFonts w:asciiTheme="minorHAnsi" w:hAnsiTheme="minorHAnsi"/>
          <w:b/>
          <w:noProof/>
          <w:lang w:eastAsia="de-DE"/>
        </w:rPr>
        <w:drawing>
          <wp:inline distT="0" distB="0" distL="0" distR="0" wp14:anchorId="52DEC11E" wp14:editId="46A37D74">
            <wp:extent cx="5753100" cy="8143875"/>
            <wp:effectExtent l="0" t="0" r="0" b="9525"/>
            <wp:docPr id="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3100" cy="8143875"/>
                    </a:xfrm>
                    <a:prstGeom prst="rect">
                      <a:avLst/>
                    </a:prstGeom>
                    <a:solidFill>
                      <a:srgbClr val="FFFFFF"/>
                    </a:solidFill>
                    <a:ln>
                      <a:noFill/>
                    </a:ln>
                  </pic:spPr>
                </pic:pic>
              </a:graphicData>
            </a:graphic>
          </wp:inline>
        </w:drawing>
      </w:r>
    </w:p>
    <w:p w14:paraId="0127E209" w14:textId="77777777" w:rsidR="001C68BA" w:rsidRDefault="001C68BA">
      <w:pPr>
        <w:suppressAutoHyphens w:val="0"/>
        <w:spacing w:after="200" w:line="276" w:lineRule="auto"/>
        <w:rPr>
          <w:rFonts w:asciiTheme="minorHAnsi" w:eastAsiaTheme="majorEastAsia" w:hAnsiTheme="minorHAnsi" w:cstheme="majorBidi"/>
          <w:b/>
          <w:bCs/>
          <w:i/>
          <w:iCs/>
          <w:color w:val="4F81BD" w:themeColor="accent1"/>
        </w:rPr>
      </w:pPr>
      <w:r>
        <w:rPr>
          <w:rFonts w:asciiTheme="minorHAnsi" w:hAnsiTheme="minorHAnsi"/>
        </w:rPr>
        <w:br w:type="page"/>
      </w:r>
    </w:p>
    <w:p w14:paraId="72171955" w14:textId="77777777" w:rsidR="00DC3FD7" w:rsidRDefault="001C68BA" w:rsidP="0072048F">
      <w:pPr>
        <w:pStyle w:val="FSM-berschrift4"/>
      </w:pPr>
      <w:r w:rsidRPr="001C68BA">
        <w:lastRenderedPageBreak/>
        <w:t>Materi</w:t>
      </w:r>
      <w:r>
        <w:t>alblatt_REALITÄT_UND_FIKTION_11 – Virtuelle Realität und Online-Games</w:t>
      </w:r>
    </w:p>
    <w:p w14:paraId="3523348C" w14:textId="77777777" w:rsidR="0072048F" w:rsidRPr="0072048F" w:rsidRDefault="0072048F" w:rsidP="0072048F">
      <w:pPr>
        <w:pStyle w:val="FSM-Standard"/>
      </w:pPr>
    </w:p>
    <w:p w14:paraId="083E1274" w14:textId="77777777" w:rsidR="0062759E" w:rsidRPr="0072048F" w:rsidRDefault="0062759E" w:rsidP="0072048F">
      <w:pPr>
        <w:pStyle w:val="FSM-Standard"/>
        <w:rPr>
          <w:b/>
        </w:rPr>
      </w:pPr>
      <w:r w:rsidRPr="0072048F">
        <w:rPr>
          <w:b/>
        </w:rPr>
        <w:t xml:space="preserve">Virtuelle Welten </w:t>
      </w:r>
    </w:p>
    <w:p w14:paraId="50569EB7" w14:textId="40D18166" w:rsidR="0062759E" w:rsidRPr="0072048F" w:rsidRDefault="0062759E" w:rsidP="0072048F">
      <w:pPr>
        <w:pStyle w:val="FSM-Standard"/>
      </w:pPr>
      <w:r w:rsidRPr="0072048F">
        <w:t>In der virtuellen Realität bzw. in virtuellen Welten können</w:t>
      </w:r>
      <w:r w:rsidR="008C6E68">
        <w:t>,</w:t>
      </w:r>
      <w:r w:rsidRPr="0072048F">
        <w:t xml:space="preserve"> je nach Einsatzgebiet von Online-Spielewelten bis hin zu konkret gebauten Umgebungen für wissenschaftliche Anwendungen und Edutainment</w:t>
      </w:r>
      <w:r w:rsidR="008C6E68">
        <w:t>,</w:t>
      </w:r>
      <w:r w:rsidRPr="0072048F">
        <w:t xml:space="preserve"> sowohl fiktionale wie reale Elemente abgebildet sein. Die Interaktivität und die Möglichkeit in Echtzeit zu interagieren mach</w:t>
      </w:r>
      <w:r w:rsidR="008C6E68">
        <w:t>en</w:t>
      </w:r>
      <w:r w:rsidRPr="0072048F">
        <w:t xml:space="preserve"> einen großen Teil der Faszination für virtuelle Welten aus, die dadurch täuschend real wirken können. Weiterentwicklungen wie Virtual-Reality-Brillen oder Augmented-Reality-Brillen</w:t>
      </w:r>
      <w:r w:rsidR="00FB1C67">
        <w:t xml:space="preserve"> </w:t>
      </w:r>
      <w:r w:rsidRPr="0072048F">
        <w:t>erweitern bzw. verändern zusätzlich die Kommunikations-, Informations- und Erlebnismöglichkeiten durch Sensoren für Kopf- bzw. Augenbewegungen.</w:t>
      </w:r>
    </w:p>
    <w:p w14:paraId="2613C3A0" w14:textId="77777777" w:rsidR="0062759E" w:rsidRPr="0072048F" w:rsidRDefault="0062759E" w:rsidP="0072048F">
      <w:pPr>
        <w:pStyle w:val="FSM-Standard"/>
      </w:pPr>
    </w:p>
    <w:p w14:paraId="5F448F3D" w14:textId="46CF34F4" w:rsidR="0062759E" w:rsidRPr="0072048F" w:rsidRDefault="0062759E" w:rsidP="0072048F">
      <w:pPr>
        <w:pStyle w:val="FSM-Standard"/>
      </w:pPr>
      <w:r w:rsidRPr="00702D9F">
        <w:rPr>
          <w:i/>
        </w:rPr>
        <w:t>Augmented Reality</w:t>
      </w:r>
      <w:r w:rsidR="00FB1C67">
        <w:t xml:space="preserve"> </w:t>
      </w:r>
      <w:r w:rsidRPr="0072048F">
        <w:t>(erweiterte Realität) – Ergänzung/Einblendung zusätzlicher Informationen in das Sichtfeld (z.B. bei Google-Glasses) oder bei mobilen Endgeräten in eine reale Kameraperspektive sowie Aktivierung von Kamerafunktionen und Kommunikationstools durch Sprachbefehle.</w:t>
      </w:r>
    </w:p>
    <w:p w14:paraId="64380740" w14:textId="77777777" w:rsidR="0062759E" w:rsidRPr="0072048F" w:rsidRDefault="0062759E" w:rsidP="0072048F">
      <w:pPr>
        <w:pStyle w:val="FSM-Standard"/>
      </w:pPr>
    </w:p>
    <w:p w14:paraId="547B1843" w14:textId="77777777" w:rsidR="0062759E" w:rsidRPr="0072048F" w:rsidRDefault="0062759E" w:rsidP="0072048F">
      <w:pPr>
        <w:pStyle w:val="FSM-Standard"/>
      </w:pPr>
    </w:p>
    <w:p w14:paraId="115E9F67" w14:textId="77777777" w:rsidR="0062759E" w:rsidRPr="0072048F" w:rsidRDefault="0062759E" w:rsidP="0072048F">
      <w:pPr>
        <w:pStyle w:val="FSM-Standard"/>
        <w:rPr>
          <w:b/>
        </w:rPr>
      </w:pPr>
      <w:r w:rsidRPr="0072048F">
        <w:rPr>
          <w:b/>
        </w:rPr>
        <w:t>Faszination und Risiko bei virtuellen Welten und Online Games</w:t>
      </w:r>
    </w:p>
    <w:p w14:paraId="7615FCD2" w14:textId="77777777" w:rsidR="0062759E" w:rsidRPr="0072048F" w:rsidRDefault="0062759E" w:rsidP="0072048F">
      <w:pPr>
        <w:pStyle w:val="FSM-Standard"/>
      </w:pPr>
    </w:p>
    <w:p w14:paraId="4490EC4A" w14:textId="77777777" w:rsidR="0062759E" w:rsidRPr="0072048F" w:rsidRDefault="0062759E" w:rsidP="0072048F">
      <w:pPr>
        <w:pStyle w:val="FSM-Standard"/>
        <w:numPr>
          <w:ilvl w:val="0"/>
          <w:numId w:val="38"/>
        </w:numPr>
      </w:pPr>
      <w:r w:rsidRPr="0072048F">
        <w:t>Interaktivität</w:t>
      </w:r>
    </w:p>
    <w:p w14:paraId="06C5B139" w14:textId="77777777" w:rsidR="0062759E" w:rsidRPr="0072048F" w:rsidRDefault="0062759E" w:rsidP="0072048F">
      <w:pPr>
        <w:pStyle w:val="FSM-Standard"/>
        <w:numPr>
          <w:ilvl w:val="0"/>
          <w:numId w:val="38"/>
        </w:numPr>
      </w:pPr>
      <w:r w:rsidRPr="0072048F">
        <w:t>Ausgestaltung der Welten (Grafik, Story)</w:t>
      </w:r>
    </w:p>
    <w:p w14:paraId="692C7F1E" w14:textId="78FAE642" w:rsidR="0062759E" w:rsidRPr="0072048F" w:rsidRDefault="0062759E" w:rsidP="0072048F">
      <w:pPr>
        <w:pStyle w:val="FSM-Standard"/>
        <w:numPr>
          <w:ilvl w:val="0"/>
          <w:numId w:val="38"/>
        </w:numPr>
      </w:pPr>
      <w:r w:rsidRPr="0072048F">
        <w:t>Überwindung physikalische</w:t>
      </w:r>
      <w:r w:rsidR="008C6E68">
        <w:t>r</w:t>
      </w:r>
      <w:r w:rsidRPr="0072048F">
        <w:t xml:space="preserve"> Gesetzmäßigkeiten</w:t>
      </w:r>
    </w:p>
    <w:p w14:paraId="6B159091" w14:textId="77777777" w:rsidR="0062759E" w:rsidRPr="0072048F" w:rsidRDefault="0062759E" w:rsidP="0072048F">
      <w:pPr>
        <w:pStyle w:val="FSM-Standard"/>
        <w:numPr>
          <w:ilvl w:val="0"/>
          <w:numId w:val="38"/>
        </w:numPr>
      </w:pPr>
      <w:r w:rsidRPr="0072048F">
        <w:t>Immersionskraft (Intensität der Wahrnehmungsverschiebung von realer zu virtueller Welt)</w:t>
      </w:r>
    </w:p>
    <w:p w14:paraId="3557EF61" w14:textId="77777777" w:rsidR="0062759E" w:rsidRPr="0072048F" w:rsidRDefault="0062759E" w:rsidP="0072048F">
      <w:pPr>
        <w:pStyle w:val="FSM-Standard"/>
        <w:numPr>
          <w:ilvl w:val="0"/>
          <w:numId w:val="38"/>
        </w:numPr>
      </w:pPr>
      <w:r w:rsidRPr="0072048F">
        <w:t>permanente Spielbarkeit</w:t>
      </w:r>
    </w:p>
    <w:p w14:paraId="09873AE0" w14:textId="162F57B3" w:rsidR="0062759E" w:rsidRPr="0072048F" w:rsidRDefault="0062759E" w:rsidP="0072048F">
      <w:pPr>
        <w:pStyle w:val="FSM-Standard"/>
        <w:numPr>
          <w:ilvl w:val="0"/>
          <w:numId w:val="38"/>
        </w:numPr>
      </w:pPr>
      <w:r w:rsidRPr="0072048F">
        <w:t>Erfindung virtueller/idealisierter Identität/</w:t>
      </w:r>
      <w:r w:rsidR="008C6E68">
        <w:t>S</w:t>
      </w:r>
      <w:r w:rsidR="008C6E68" w:rsidRPr="0072048F">
        <w:t xml:space="preserve">chlüpfen </w:t>
      </w:r>
      <w:r w:rsidRPr="0072048F">
        <w:t xml:space="preserve">in andere Rollen </w:t>
      </w:r>
    </w:p>
    <w:p w14:paraId="23EA66AA" w14:textId="77777777" w:rsidR="0062759E" w:rsidRPr="0072048F" w:rsidRDefault="0062759E" w:rsidP="0072048F">
      <w:pPr>
        <w:pStyle w:val="FSM-Standard"/>
        <w:numPr>
          <w:ilvl w:val="0"/>
          <w:numId w:val="38"/>
        </w:numPr>
      </w:pPr>
      <w:r w:rsidRPr="0072048F">
        <w:t>Erlebnis anderer Perspektiven</w:t>
      </w:r>
    </w:p>
    <w:p w14:paraId="72713F94" w14:textId="77777777" w:rsidR="0062759E" w:rsidRPr="0072048F" w:rsidRDefault="0062759E" w:rsidP="0072048F">
      <w:pPr>
        <w:pStyle w:val="FSM-Standard"/>
        <w:numPr>
          <w:ilvl w:val="0"/>
          <w:numId w:val="38"/>
        </w:numPr>
      </w:pPr>
      <w:r w:rsidRPr="0072048F">
        <w:t>Ständige Weiterentwicklung/Verbesserung des Avatars (virtuelle Spielfigur)</w:t>
      </w:r>
    </w:p>
    <w:p w14:paraId="7DA0F6F7" w14:textId="77777777" w:rsidR="0062759E" w:rsidRPr="0072048F" w:rsidRDefault="0062759E" w:rsidP="0072048F">
      <w:pPr>
        <w:pStyle w:val="FSM-Standard"/>
        <w:numPr>
          <w:ilvl w:val="0"/>
          <w:numId w:val="38"/>
        </w:numPr>
      </w:pPr>
      <w:r w:rsidRPr="0072048F">
        <w:t xml:space="preserve">Flow </w:t>
      </w:r>
    </w:p>
    <w:p w14:paraId="232F58A5" w14:textId="77777777" w:rsidR="0062759E" w:rsidRPr="0072048F" w:rsidRDefault="0062759E" w:rsidP="0072048F">
      <w:pPr>
        <w:pStyle w:val="FSM-Standard"/>
        <w:numPr>
          <w:ilvl w:val="0"/>
          <w:numId w:val="38"/>
        </w:numPr>
      </w:pPr>
      <w:r w:rsidRPr="0072048F">
        <w:t>Zugehörigkeit zu einer Community/Clan/Gilde</w:t>
      </w:r>
    </w:p>
    <w:p w14:paraId="6A686F9B" w14:textId="77777777" w:rsidR="0062759E" w:rsidRPr="0072048F" w:rsidRDefault="0062759E" w:rsidP="0072048F">
      <w:pPr>
        <w:pStyle w:val="FSM-Standard"/>
        <w:numPr>
          <w:ilvl w:val="0"/>
          <w:numId w:val="38"/>
        </w:numPr>
      </w:pPr>
      <w:r w:rsidRPr="0072048F">
        <w:t>Chatähnliche Kommunikationsfeatures, Austausch</w:t>
      </w:r>
    </w:p>
    <w:p w14:paraId="438E79F4" w14:textId="77777777" w:rsidR="0062759E" w:rsidRPr="0072048F" w:rsidRDefault="0062759E" w:rsidP="0072048F">
      <w:pPr>
        <w:pStyle w:val="FSM-Standard"/>
        <w:numPr>
          <w:ilvl w:val="0"/>
          <w:numId w:val="38"/>
        </w:numPr>
      </w:pPr>
      <w:r w:rsidRPr="0072048F">
        <w:t>Kontaktrisiko</w:t>
      </w:r>
    </w:p>
    <w:p w14:paraId="4BE96E04" w14:textId="77777777" w:rsidR="0062759E" w:rsidRPr="0072048F" w:rsidRDefault="0062759E" w:rsidP="0072048F">
      <w:pPr>
        <w:pStyle w:val="FSM-Standard"/>
        <w:numPr>
          <w:ilvl w:val="0"/>
          <w:numId w:val="38"/>
        </w:numPr>
      </w:pPr>
      <w:r w:rsidRPr="0072048F">
        <w:t>zunehmende Identifikation mit dem Avatar</w:t>
      </w:r>
    </w:p>
    <w:p w14:paraId="552E6A44" w14:textId="31443D74" w:rsidR="0062759E" w:rsidRPr="0072048F" w:rsidRDefault="0062759E">
      <w:pPr>
        <w:pStyle w:val="FSM-Standard"/>
        <w:numPr>
          <w:ilvl w:val="0"/>
          <w:numId w:val="38"/>
        </w:numPr>
      </w:pPr>
      <w:r w:rsidRPr="0072048F">
        <w:t xml:space="preserve">Realitätsverlust </w:t>
      </w:r>
      <w:r w:rsidR="008C6E68">
        <w:t>–</w:t>
      </w:r>
      <w:r w:rsidRPr="0072048F">
        <w:t xml:space="preserve"> Attraktivität der Parallelwelt</w:t>
      </w:r>
    </w:p>
    <w:p w14:paraId="70AF923C" w14:textId="77777777" w:rsidR="0062759E" w:rsidRPr="0072048F" w:rsidRDefault="0062759E" w:rsidP="0072048F">
      <w:pPr>
        <w:pStyle w:val="FSM-Standard"/>
        <w:numPr>
          <w:ilvl w:val="0"/>
          <w:numId w:val="38"/>
        </w:numPr>
      </w:pPr>
      <w:r w:rsidRPr="0072048F">
        <w:t>Handlung ohne Konsequenzen in der realen Welt</w:t>
      </w:r>
    </w:p>
    <w:p w14:paraId="1A89F857" w14:textId="77777777" w:rsidR="0062759E" w:rsidRPr="0072048F" w:rsidRDefault="0062759E" w:rsidP="0072048F">
      <w:pPr>
        <w:pStyle w:val="FSM-Standard"/>
        <w:numPr>
          <w:ilvl w:val="0"/>
          <w:numId w:val="38"/>
        </w:numPr>
      </w:pPr>
      <w:r w:rsidRPr="0072048F">
        <w:t>Suchtpotential</w:t>
      </w:r>
    </w:p>
    <w:p w14:paraId="3A08F4DA" w14:textId="77777777" w:rsidR="0062759E" w:rsidRPr="0072048F" w:rsidRDefault="0062759E" w:rsidP="0072048F">
      <w:pPr>
        <w:pStyle w:val="FSM-Standard"/>
        <w:numPr>
          <w:ilvl w:val="0"/>
          <w:numId w:val="38"/>
        </w:numPr>
      </w:pPr>
      <w:r w:rsidRPr="0072048F">
        <w:t>Kosten (Item-Selling)</w:t>
      </w:r>
    </w:p>
    <w:p w14:paraId="7B33B635" w14:textId="77777777" w:rsidR="00DC3FD7" w:rsidRPr="0072048F" w:rsidRDefault="00DC3FD7" w:rsidP="0072048F">
      <w:pPr>
        <w:pStyle w:val="FSM-Standard"/>
      </w:pPr>
    </w:p>
    <w:p w14:paraId="09E1FD07" w14:textId="77777777" w:rsidR="001C68BA" w:rsidRPr="0072048F" w:rsidRDefault="001C68BA" w:rsidP="0072048F">
      <w:pPr>
        <w:pStyle w:val="FSM-Standard"/>
        <w:rPr>
          <w:rFonts w:eastAsiaTheme="majorEastAsia"/>
        </w:rPr>
      </w:pPr>
      <w:r w:rsidRPr="0072048F">
        <w:br w:type="page"/>
      </w:r>
    </w:p>
    <w:p w14:paraId="3DB4AD11" w14:textId="77777777" w:rsidR="00805400" w:rsidRDefault="00805400" w:rsidP="00805400">
      <w:pPr>
        <w:pStyle w:val="berschrift4"/>
        <w:keepLines w:val="0"/>
        <w:pageBreakBefore/>
        <w:suppressAutoHyphens w:val="0"/>
        <w:spacing w:before="280" w:after="280"/>
        <w:rPr>
          <w:rFonts w:asciiTheme="minorHAnsi" w:hAnsiTheme="minorHAnsi"/>
        </w:rPr>
      </w:pPr>
    </w:p>
    <w:p w14:paraId="57602F81" w14:textId="77777777" w:rsidR="00805400" w:rsidRDefault="00805400" w:rsidP="00805400">
      <w:pPr>
        <w:rPr>
          <w:b/>
        </w:rPr>
      </w:pPr>
    </w:p>
    <w:p w14:paraId="200B48E6" w14:textId="77777777" w:rsidR="00805400" w:rsidRDefault="00805400" w:rsidP="00805400">
      <w:pPr>
        <w:rPr>
          <w:b/>
        </w:rPr>
      </w:pPr>
    </w:p>
    <w:p w14:paraId="6BF85BA5" w14:textId="77777777" w:rsidR="00805400" w:rsidRDefault="00805400" w:rsidP="00805400">
      <w:pPr>
        <w:rPr>
          <w:b/>
        </w:rPr>
      </w:pPr>
    </w:p>
    <w:p w14:paraId="31E0BCB5" w14:textId="77777777" w:rsidR="00805400" w:rsidRDefault="00805400" w:rsidP="00805400">
      <w:pPr>
        <w:rPr>
          <w:b/>
        </w:rPr>
      </w:pPr>
    </w:p>
    <w:p w14:paraId="15B437A9" w14:textId="77777777" w:rsidR="00805400" w:rsidRDefault="00805400" w:rsidP="00805400">
      <w:pPr>
        <w:rPr>
          <w:b/>
        </w:rPr>
      </w:pPr>
    </w:p>
    <w:p w14:paraId="529CCB12" w14:textId="77777777" w:rsidR="00702D9F" w:rsidRPr="00914505" w:rsidRDefault="00702D9F" w:rsidP="00702D9F">
      <w:pPr>
        <w:rPr>
          <w:b/>
          <w:lang w:val="fr-FR"/>
        </w:rPr>
      </w:pPr>
      <w:r w:rsidRPr="00914505">
        <w:rPr>
          <w:b/>
          <w:lang w:val="fr-FR"/>
        </w:rPr>
        <w:t xml:space="preserve">Alle Materialien der Unterrichtsreihe « Medien in die Schule » sowie zahlreiche Zusatzinformationen sind online verfügbar unter </w:t>
      </w:r>
      <w:hyperlink r:id="rId70" w:history="1">
        <w:r w:rsidRPr="00914505">
          <w:rPr>
            <w:rStyle w:val="Hyperlink"/>
            <w:rFonts w:eastAsiaTheme="majorEastAsia"/>
            <w:lang w:val="fr-FR"/>
          </w:rPr>
          <w:t>www.medien-in-die-schule.de</w:t>
        </w:r>
      </w:hyperlink>
      <w:r>
        <w:rPr>
          <w:b/>
          <w:lang w:val="fr-FR"/>
        </w:rPr>
        <w:t>.</w:t>
      </w:r>
    </w:p>
    <w:p w14:paraId="642748AE" w14:textId="77777777" w:rsidR="00702D9F" w:rsidRDefault="00702D9F" w:rsidP="00702D9F">
      <w:pPr>
        <w:rPr>
          <w:lang w:val="fr-FR"/>
        </w:rPr>
      </w:pPr>
    </w:p>
    <w:p w14:paraId="521C1E91" w14:textId="77777777" w:rsidR="00702D9F" w:rsidRPr="00914505" w:rsidRDefault="00702D9F" w:rsidP="00702D9F">
      <w:pPr>
        <w:rPr>
          <w:b/>
          <w:lang w:val="fr-FR"/>
        </w:rPr>
      </w:pPr>
      <w:r w:rsidRPr="00914505">
        <w:rPr>
          <w:b/>
          <w:lang w:val="fr-FR"/>
        </w:rPr>
        <w:t>Ein Projekt von</w:t>
      </w:r>
    </w:p>
    <w:p w14:paraId="1BCD74F9" w14:textId="77777777" w:rsidR="00702D9F" w:rsidRDefault="00702D9F" w:rsidP="00702D9F">
      <w:pPr>
        <w:rPr>
          <w:lang w:val="fr-FR"/>
        </w:rPr>
      </w:pPr>
    </w:p>
    <w:p w14:paraId="340D3532" w14:textId="77777777" w:rsidR="00702D9F" w:rsidRDefault="00702D9F" w:rsidP="00702D9F">
      <w:pPr>
        <w:rPr>
          <w:lang w:val="fr-FR"/>
        </w:rPr>
      </w:pPr>
      <w:r w:rsidRPr="00914505">
        <w:rPr>
          <w:noProof/>
          <w:lang w:eastAsia="de-DE"/>
        </w:rPr>
        <w:drawing>
          <wp:anchor distT="0" distB="0" distL="114300" distR="114300" simplePos="0" relativeHeight="251678720" behindDoc="0" locked="0" layoutInCell="1" allowOverlap="1" wp14:anchorId="0AE79CD6" wp14:editId="72786CCC">
            <wp:simplePos x="0" y="0"/>
            <wp:positionH relativeFrom="margin">
              <wp:align>left</wp:align>
            </wp:positionH>
            <wp:positionV relativeFrom="paragraph">
              <wp:posOffset>165735</wp:posOffset>
            </wp:positionV>
            <wp:extent cx="1022350" cy="643255"/>
            <wp:effectExtent l="0" t="0" r="6350" b="4445"/>
            <wp:wrapSquare wrapText="bothSides"/>
            <wp:docPr id="33" name="Grafik 33" descr="fsm_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m_tra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0" cy="643255"/>
                    </a:xfrm>
                    <a:prstGeom prst="rect">
                      <a:avLst/>
                    </a:prstGeom>
                    <a:noFill/>
                    <a:ln>
                      <a:noFill/>
                    </a:ln>
                  </pic:spPr>
                </pic:pic>
              </a:graphicData>
            </a:graphic>
          </wp:anchor>
        </w:drawing>
      </w:r>
    </w:p>
    <w:p w14:paraId="79BE969A" w14:textId="77777777" w:rsidR="00702D9F" w:rsidRDefault="00702D9F" w:rsidP="00702D9F">
      <w:pPr>
        <w:rPr>
          <w:lang w:val="fr-FR"/>
        </w:rPr>
      </w:pPr>
      <w:r>
        <w:rPr>
          <w:rFonts w:asciiTheme="minorHAnsi" w:hAnsiTheme="minorHAnsi"/>
          <w:noProof/>
          <w:lang w:eastAsia="de-DE"/>
        </w:rPr>
        <w:drawing>
          <wp:anchor distT="0" distB="0" distL="114300" distR="114300" simplePos="0" relativeHeight="251683840" behindDoc="0" locked="0" layoutInCell="1" allowOverlap="1" wp14:anchorId="10F2B907" wp14:editId="4AB0ED87">
            <wp:simplePos x="0" y="0"/>
            <wp:positionH relativeFrom="margin">
              <wp:posOffset>4086225</wp:posOffset>
            </wp:positionH>
            <wp:positionV relativeFrom="paragraph">
              <wp:posOffset>121920</wp:posOffset>
            </wp:positionV>
            <wp:extent cx="1933575" cy="628650"/>
            <wp:effectExtent l="0" t="0" r="9525" b="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ogle201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3575" cy="628650"/>
                    </a:xfrm>
                    <a:prstGeom prst="rect">
                      <a:avLst/>
                    </a:prstGeom>
                  </pic:spPr>
                </pic:pic>
              </a:graphicData>
            </a:graphic>
          </wp:anchor>
        </w:drawing>
      </w:r>
      <w:r w:rsidRPr="00914505">
        <w:rPr>
          <w:noProof/>
          <w:lang w:eastAsia="de-DE"/>
        </w:rPr>
        <w:drawing>
          <wp:anchor distT="0" distB="0" distL="114300" distR="114300" simplePos="0" relativeHeight="251679744" behindDoc="0" locked="0" layoutInCell="1" allowOverlap="1" wp14:anchorId="00951F6D" wp14:editId="73E341BB">
            <wp:simplePos x="0" y="0"/>
            <wp:positionH relativeFrom="column">
              <wp:posOffset>1553210</wp:posOffset>
            </wp:positionH>
            <wp:positionV relativeFrom="paragraph">
              <wp:posOffset>152400</wp:posOffset>
            </wp:positionV>
            <wp:extent cx="2101215" cy="556895"/>
            <wp:effectExtent l="0" t="0" r="0" b="0"/>
            <wp:wrapSquare wrapText="bothSides"/>
            <wp:docPr id="35" name="Grafik 35" descr="FSF-logo_100_3z_RGB_300dpi_D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F-logo_100_3z_RGB_300dpi_Dru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1215" cy="556895"/>
                    </a:xfrm>
                    <a:prstGeom prst="rect">
                      <a:avLst/>
                    </a:prstGeom>
                    <a:noFill/>
                    <a:ln>
                      <a:noFill/>
                    </a:ln>
                  </pic:spPr>
                </pic:pic>
              </a:graphicData>
            </a:graphic>
          </wp:anchor>
        </w:drawing>
      </w:r>
    </w:p>
    <w:p w14:paraId="1FA4912D" w14:textId="77777777" w:rsidR="00702D9F" w:rsidRDefault="00702D9F" w:rsidP="00702D9F">
      <w:pPr>
        <w:rPr>
          <w:lang w:val="fr-FR"/>
        </w:rPr>
      </w:pPr>
    </w:p>
    <w:p w14:paraId="07622F50" w14:textId="77777777" w:rsidR="00702D9F" w:rsidRDefault="00702D9F" w:rsidP="00702D9F">
      <w:pPr>
        <w:rPr>
          <w:lang w:val="fr-FR"/>
        </w:rPr>
      </w:pPr>
    </w:p>
    <w:p w14:paraId="5CBDB9DF" w14:textId="77777777" w:rsidR="00702D9F" w:rsidRDefault="00702D9F" w:rsidP="00702D9F">
      <w:pPr>
        <w:rPr>
          <w:lang w:val="fr-FR"/>
        </w:rPr>
      </w:pPr>
    </w:p>
    <w:p w14:paraId="7590877C" w14:textId="77777777" w:rsidR="00702D9F" w:rsidRDefault="00702D9F" w:rsidP="00702D9F">
      <w:pPr>
        <w:rPr>
          <w:lang w:val="fr-FR"/>
        </w:rPr>
      </w:pPr>
    </w:p>
    <w:p w14:paraId="44AA9A54" w14:textId="77777777" w:rsidR="00702D9F" w:rsidRDefault="00702D9F" w:rsidP="00702D9F">
      <w:pPr>
        <w:rPr>
          <w:lang w:val="fr-FR"/>
        </w:rPr>
      </w:pPr>
    </w:p>
    <w:p w14:paraId="5FEF7323" w14:textId="77777777" w:rsidR="00702D9F" w:rsidRPr="00914505" w:rsidRDefault="00702D9F" w:rsidP="00702D9F">
      <w:pPr>
        <w:rPr>
          <w:b/>
          <w:lang w:val="fr-FR"/>
        </w:rPr>
      </w:pPr>
    </w:p>
    <w:p w14:paraId="0020F1C4" w14:textId="04265157" w:rsidR="00702D9F" w:rsidRPr="00914505" w:rsidRDefault="00702D9F" w:rsidP="00702D9F">
      <w:pPr>
        <w:rPr>
          <w:b/>
          <w:lang w:val="fr-FR"/>
        </w:rPr>
      </w:pPr>
      <w:r w:rsidRPr="00914505">
        <w:rPr>
          <w:b/>
          <w:lang w:val="fr-FR"/>
        </w:rPr>
        <w:t>Unterstützt durch</w:t>
      </w:r>
    </w:p>
    <w:p w14:paraId="3BC15F66" w14:textId="77777777" w:rsidR="00187D27" w:rsidRPr="00A23529" w:rsidRDefault="00187D27" w:rsidP="00805400">
      <w:pPr>
        <w:rPr>
          <w:b/>
        </w:rPr>
      </w:pPr>
    </w:p>
    <w:p w14:paraId="0475A4EC" w14:textId="4D0B3578" w:rsidR="00AC174D" w:rsidRPr="00805400" w:rsidRDefault="00122C3E" w:rsidP="00AC174D">
      <w:r>
        <w:rPr>
          <w:rFonts w:asciiTheme="minorHAnsi" w:hAnsiTheme="minorHAnsi"/>
          <w:noProof/>
          <w:lang w:eastAsia="de-DE"/>
        </w:rPr>
        <w:drawing>
          <wp:anchor distT="0" distB="0" distL="114300" distR="114300" simplePos="0" relativeHeight="251682816" behindDoc="0" locked="0" layoutInCell="1" allowOverlap="1" wp14:anchorId="705D986B" wp14:editId="42B65474">
            <wp:simplePos x="0" y="0"/>
            <wp:positionH relativeFrom="column">
              <wp:posOffset>1642745</wp:posOffset>
            </wp:positionH>
            <wp:positionV relativeFrom="paragraph">
              <wp:posOffset>480695</wp:posOffset>
            </wp:positionV>
            <wp:extent cx="1913890" cy="676275"/>
            <wp:effectExtent l="0" t="0" r="0" b="9525"/>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iN_Logo_Zusatz_cmy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3890" cy="676275"/>
                    </a:xfrm>
                    <a:prstGeom prst="rect">
                      <a:avLst/>
                    </a:prstGeom>
                  </pic:spPr>
                </pic:pic>
              </a:graphicData>
            </a:graphic>
          </wp:anchor>
        </w:drawing>
      </w:r>
      <w:r w:rsidRPr="00914505">
        <w:rPr>
          <w:b/>
          <w:noProof/>
          <w:lang w:eastAsia="de-DE"/>
        </w:rPr>
        <w:drawing>
          <wp:anchor distT="0" distB="0" distL="114300" distR="114300" simplePos="0" relativeHeight="251680768" behindDoc="0" locked="0" layoutInCell="1" allowOverlap="1" wp14:anchorId="7D9FEE9E" wp14:editId="7F88C294">
            <wp:simplePos x="0" y="0"/>
            <wp:positionH relativeFrom="margin">
              <wp:posOffset>4542155</wp:posOffset>
            </wp:positionH>
            <wp:positionV relativeFrom="paragraph">
              <wp:posOffset>358140</wp:posOffset>
            </wp:positionV>
            <wp:extent cx="1771650" cy="723900"/>
            <wp:effectExtent l="0" t="0" r="0" b="0"/>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650" cy="723900"/>
                    </a:xfrm>
                    <a:prstGeom prst="rect">
                      <a:avLst/>
                    </a:prstGeom>
                    <a:noFill/>
                    <a:ln>
                      <a:noFill/>
                    </a:ln>
                  </pic:spPr>
                </pic:pic>
              </a:graphicData>
            </a:graphic>
          </wp:anchor>
        </w:drawing>
      </w:r>
      <w:r w:rsidRPr="00914505">
        <w:rPr>
          <w:rFonts w:asciiTheme="minorHAnsi" w:hAnsiTheme="minorHAnsi"/>
          <w:b/>
          <w:noProof/>
          <w:lang w:eastAsia="de-DE"/>
        </w:rPr>
        <w:drawing>
          <wp:anchor distT="0" distB="0" distL="114300" distR="114300" simplePos="0" relativeHeight="251681792" behindDoc="0" locked="0" layoutInCell="1" allowOverlap="1" wp14:anchorId="7F4D0025" wp14:editId="196AB300">
            <wp:simplePos x="0" y="0"/>
            <wp:positionH relativeFrom="page">
              <wp:align>left</wp:align>
            </wp:positionH>
            <wp:positionV relativeFrom="paragraph">
              <wp:posOffset>617855</wp:posOffset>
            </wp:positionV>
            <wp:extent cx="1844970" cy="626110"/>
            <wp:effectExtent l="0" t="0" r="3175" b="2540"/>
            <wp:wrapSquare wrapText="bothSides"/>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uerbach Logo rg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4970" cy="626110"/>
                    </a:xfrm>
                    <a:prstGeom prst="rect">
                      <a:avLst/>
                    </a:prstGeom>
                  </pic:spPr>
                </pic:pic>
              </a:graphicData>
            </a:graphic>
          </wp:anchor>
        </w:drawing>
      </w:r>
    </w:p>
    <w:sectPr w:rsidR="00AC174D" w:rsidRPr="00805400" w:rsidSect="00396FD9">
      <w:footerReference w:type="default" r:id="rId71"/>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5B8A7D" w14:textId="77777777" w:rsidR="00702D9F" w:rsidRDefault="00702D9F" w:rsidP="00805400">
      <w:r>
        <w:separator/>
      </w:r>
    </w:p>
  </w:endnote>
  <w:endnote w:type="continuationSeparator" w:id="0">
    <w:p w14:paraId="5C3E88A6" w14:textId="77777777" w:rsidR="00702D9F" w:rsidRDefault="00702D9F" w:rsidP="00805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MT">
    <w:altName w:val="Arial"/>
    <w:charset w:val="80"/>
    <w:family w:val="swiss"/>
    <w:pitch w:val="variable"/>
  </w:font>
  <w:font w:name="MS ??">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7889218"/>
      <w:docPartObj>
        <w:docPartGallery w:val="Page Numbers (Bottom of Page)"/>
        <w:docPartUnique/>
      </w:docPartObj>
    </w:sdtPr>
    <w:sdtEndPr>
      <w:rPr>
        <w:szCs w:val="20"/>
      </w:rPr>
    </w:sdtEndPr>
    <w:sdtContent>
      <w:p w14:paraId="3B2E96ED" w14:textId="77777777" w:rsidR="00702D9F" w:rsidRPr="005B00D1" w:rsidRDefault="00702D9F" w:rsidP="005B00D1">
        <w:pPr>
          <w:pStyle w:val="Fuzeile"/>
          <w:spacing w:line="240" w:lineRule="auto"/>
          <w:jc w:val="right"/>
          <w:rPr>
            <w:szCs w:val="20"/>
          </w:rPr>
        </w:pPr>
        <w:r w:rsidRPr="005B00D1">
          <w:rPr>
            <w:szCs w:val="20"/>
          </w:rPr>
          <w:fldChar w:fldCharType="begin"/>
        </w:r>
        <w:r w:rsidRPr="005B00D1">
          <w:rPr>
            <w:szCs w:val="20"/>
          </w:rPr>
          <w:instrText>PAGE   \* MERGEFORMAT</w:instrText>
        </w:r>
        <w:r w:rsidRPr="005B00D1">
          <w:rPr>
            <w:szCs w:val="20"/>
          </w:rPr>
          <w:fldChar w:fldCharType="separate"/>
        </w:r>
        <w:r w:rsidR="0015220C">
          <w:rPr>
            <w:noProof/>
            <w:szCs w:val="20"/>
          </w:rPr>
          <w:t>49</w:t>
        </w:r>
        <w:r w:rsidRPr="005B00D1">
          <w:rPr>
            <w:noProof/>
            <w:szCs w:val="20"/>
          </w:rPr>
          <w:fldChar w:fldCharType="end"/>
        </w:r>
      </w:p>
    </w:sdtContent>
  </w:sdt>
  <w:p w14:paraId="0560CAB5" w14:textId="77777777" w:rsidR="00702D9F" w:rsidRDefault="00702D9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F93777" w14:textId="77777777" w:rsidR="00702D9F" w:rsidRDefault="00702D9F" w:rsidP="00805400">
      <w:r>
        <w:separator/>
      </w:r>
    </w:p>
  </w:footnote>
  <w:footnote w:type="continuationSeparator" w:id="0">
    <w:p w14:paraId="456252A0" w14:textId="77777777" w:rsidR="00702D9F" w:rsidRDefault="00702D9F" w:rsidP="00805400">
      <w:r>
        <w:continuationSeparator/>
      </w:r>
    </w:p>
  </w:footnote>
  <w:footnote w:id="1">
    <w:p w14:paraId="2D24F8BA" w14:textId="6E91EFD0" w:rsidR="00702D9F" w:rsidRDefault="00702D9F" w:rsidP="00805400">
      <w:pPr>
        <w:pStyle w:val="Funotentext"/>
      </w:pPr>
      <w:r>
        <w:rPr>
          <w:rStyle w:val="Funotenzeichen2"/>
        </w:rPr>
        <w:footnoteRef/>
      </w:r>
      <w:r>
        <w:tab/>
      </w:r>
      <w:r w:rsidRPr="00A01FF8">
        <w:rPr>
          <w:szCs w:val="18"/>
        </w:rPr>
        <w:t>Hotel Ruanda</w:t>
      </w:r>
      <w:r>
        <w:rPr>
          <w:szCs w:val="18"/>
        </w:rPr>
        <w:t>.</w:t>
      </w:r>
      <w:r w:rsidRPr="00A01FF8">
        <w:rPr>
          <w:szCs w:val="18"/>
        </w:rPr>
        <w:t xml:space="preserve"> USA, Italien, Großbritannien, Südafrika, 2004, Regie: Terry George, 121 Min</w:t>
      </w:r>
      <w:r>
        <w:rPr>
          <w:szCs w:val="18"/>
        </w:rPr>
        <w:t>.</w:t>
      </w:r>
      <w:r w:rsidRPr="00A01FF8">
        <w:rPr>
          <w:szCs w:val="18"/>
        </w:rPr>
        <w:t>, FSK: 12</w:t>
      </w:r>
      <w:r>
        <w:rPr>
          <w:szCs w:val="18"/>
        </w:rPr>
        <w:t>.</w:t>
      </w:r>
    </w:p>
  </w:footnote>
  <w:footnote w:id="2">
    <w:p w14:paraId="217CECFE" w14:textId="5F74A21B" w:rsidR="00702D9F" w:rsidRDefault="00702D9F">
      <w:pPr>
        <w:pStyle w:val="Funotentext"/>
      </w:pPr>
      <w:r>
        <w:rPr>
          <w:rStyle w:val="Funotenzeichen"/>
        </w:rPr>
        <w:footnoteRef/>
      </w:r>
      <w:r>
        <w:t xml:space="preserve"> </w:t>
      </w:r>
      <w:r>
        <w:tab/>
        <w:t>Schindlers Liste. USA, 1993, Regie: Steven Spielberg, 194 Min., FSK 12.</w:t>
      </w:r>
    </w:p>
  </w:footnote>
  <w:footnote w:id="3">
    <w:p w14:paraId="7E66CEA2" w14:textId="656EF017" w:rsidR="00702D9F" w:rsidRDefault="00702D9F" w:rsidP="00352FE8">
      <w:pPr>
        <w:pStyle w:val="Funotentext"/>
      </w:pPr>
      <w:r>
        <w:rPr>
          <w:rStyle w:val="Funotenzeichen2"/>
        </w:rPr>
        <w:footnoteRef/>
      </w:r>
      <w:r>
        <w:tab/>
        <w:t xml:space="preserve">Holocaust – Die Geschichte der Familie Weiß. USA, Deutschland, 1978, Regie: Marvin J. Chomsky, 419 Min., FSK: 12. </w:t>
      </w:r>
    </w:p>
  </w:footnote>
  <w:footnote w:id="4">
    <w:p w14:paraId="49121F9A" w14:textId="6BFDA028" w:rsidR="00702D9F" w:rsidRPr="0093105A" w:rsidRDefault="00702D9F" w:rsidP="00805400">
      <w:pPr>
        <w:pStyle w:val="Funotentext"/>
      </w:pPr>
      <w:r>
        <w:rPr>
          <w:rStyle w:val="Funotenzeichen2"/>
        </w:rPr>
        <w:footnoteRef/>
      </w:r>
      <w:r w:rsidRPr="0093105A">
        <w:tab/>
        <w:t>vgl. MPFS 2014, S. 15</w:t>
      </w:r>
    </w:p>
  </w:footnote>
  <w:footnote w:id="5">
    <w:p w14:paraId="637B2F11" w14:textId="77777777" w:rsidR="00702D9F" w:rsidRDefault="00702D9F" w:rsidP="00374D6B">
      <w:pPr>
        <w:pStyle w:val="Funotentext"/>
      </w:pPr>
      <w:r>
        <w:rPr>
          <w:rStyle w:val="Funotenzeichen"/>
        </w:rPr>
        <w:footnoteRef/>
      </w:r>
      <w:r>
        <w:t xml:space="preserve"> </w:t>
      </w:r>
      <w:r>
        <w:tab/>
      </w:r>
      <w:r w:rsidRPr="00AE20FA">
        <w:t>Aktuelle Medienbeispiele zum Unterrichtsthema fin</w:t>
      </w:r>
      <w:r>
        <w:t xml:space="preserve">den sich auf der Projektwebsite. </w:t>
      </w:r>
    </w:p>
    <w:p w14:paraId="44540A43" w14:textId="5839F45B" w:rsidR="00702D9F" w:rsidRPr="00702D9F" w:rsidRDefault="00702D9F" w:rsidP="00562F8E">
      <w:pPr>
        <w:pStyle w:val="Funotentext"/>
        <w:ind w:firstLine="0"/>
        <w:rPr>
          <w:lang w:val="en-US"/>
        </w:rPr>
      </w:pPr>
      <w:r w:rsidRPr="00702D9F">
        <w:rPr>
          <w:lang w:val="en-US"/>
        </w:rPr>
        <w:t xml:space="preserve">URL: </w:t>
      </w:r>
      <w:hyperlink r:id="rId1" w:history="1">
        <w:r w:rsidRPr="00702D9F">
          <w:rPr>
            <w:rStyle w:val="Hyperlink"/>
            <w:lang w:val="en-US"/>
          </w:rPr>
          <w:t>http://www.medien-in-die-schule.de/unterrichtseinheiten/realitaet-und-fiktion-in-den-medien/</w:t>
        </w:r>
      </w:hyperlink>
    </w:p>
  </w:footnote>
  <w:footnote w:id="6">
    <w:p w14:paraId="59039623" w14:textId="4E052401" w:rsidR="00702D9F" w:rsidRPr="00702D9F" w:rsidRDefault="00702D9F">
      <w:pPr>
        <w:pStyle w:val="Funotentext"/>
        <w:rPr>
          <w:lang w:val="en-US"/>
        </w:rPr>
      </w:pPr>
      <w:r>
        <w:rPr>
          <w:rStyle w:val="Funotenzeichen"/>
        </w:rPr>
        <w:footnoteRef/>
      </w:r>
      <w:r>
        <w:t xml:space="preserve"> </w:t>
      </w:r>
      <w:r>
        <w:tab/>
      </w:r>
      <w:r w:rsidRPr="00BF46DC">
        <w:t xml:space="preserve">Die Sendung </w:t>
      </w:r>
      <w:r>
        <w:t>„</w:t>
      </w:r>
      <w:r w:rsidRPr="00BF46DC">
        <w:t>Panorama</w:t>
      </w:r>
      <w:r>
        <w:t>“</w:t>
      </w:r>
      <w:r w:rsidRPr="00BF46DC">
        <w:t xml:space="preserve"> beschäftigte sich unter</w:t>
      </w:r>
      <w:r>
        <w:t xml:space="preserve"> dem Titel „Das Lügenfernsehen“ (Das Erste, 2011)</w:t>
      </w:r>
      <w:r w:rsidRPr="00BF46DC">
        <w:t xml:space="preserve"> mit dem Thema</w:t>
      </w:r>
      <w:r>
        <w:t xml:space="preserve"> Scripted Reality</w:t>
      </w:r>
      <w:r w:rsidRPr="00BF46DC">
        <w:t>.</w:t>
      </w:r>
      <w:r>
        <w:t xml:space="preserve"> </w:t>
      </w:r>
      <w:r w:rsidRPr="00702D9F">
        <w:rPr>
          <w:lang w:val="en-US"/>
        </w:rPr>
        <w:t xml:space="preserve">URL: </w:t>
      </w:r>
      <w:hyperlink r:id="rId2" w:history="1">
        <w:r w:rsidRPr="00702D9F">
          <w:rPr>
            <w:rStyle w:val="Hyperlink"/>
            <w:rFonts w:eastAsia="MS Gothic"/>
            <w:lang w:val="en-US"/>
          </w:rPr>
          <w:t>http://daserste.ndr.de/panorama/archiv/2011/luegenfernsehen127.html</w:t>
        </w:r>
      </w:hyperlink>
    </w:p>
  </w:footnote>
  <w:footnote w:id="7">
    <w:p w14:paraId="10EBC4C8" w14:textId="2838AC58" w:rsidR="00702D9F" w:rsidRDefault="00702D9F" w:rsidP="00562F8E">
      <w:pPr>
        <w:pStyle w:val="Funotentext"/>
      </w:pPr>
      <w:r>
        <w:rPr>
          <w:rStyle w:val="Funotenzeichen"/>
        </w:rPr>
        <w:footnoteRef/>
      </w:r>
      <w:r w:rsidRPr="00702D9F">
        <w:rPr>
          <w:lang w:val="en-US"/>
        </w:rPr>
        <w:t xml:space="preserve"> </w:t>
      </w:r>
      <w:r w:rsidRPr="00702D9F">
        <w:rPr>
          <w:lang w:val="en-US"/>
        </w:rPr>
        <w:tab/>
        <w:t xml:space="preserve">Jakobs, Hans-Jürgen (2010): Scripted Reality. </w:t>
      </w:r>
      <w:r w:rsidRPr="004E2986">
        <w:t xml:space="preserve">Fast ein klassisches Drama. In: SZ vom 16.10.2010. </w:t>
      </w:r>
    </w:p>
    <w:p w14:paraId="018C4FE5" w14:textId="3FE8DD36" w:rsidR="00702D9F" w:rsidRPr="00702D9F" w:rsidRDefault="00702D9F" w:rsidP="007C639B">
      <w:pPr>
        <w:pStyle w:val="Funotentext"/>
        <w:ind w:firstLine="0"/>
        <w:rPr>
          <w:lang w:val="en-US"/>
        </w:rPr>
      </w:pPr>
      <w:r w:rsidRPr="00702D9F">
        <w:rPr>
          <w:lang w:val="en-US"/>
        </w:rPr>
        <w:t xml:space="preserve">URL: </w:t>
      </w:r>
      <w:hyperlink r:id="rId3" w:history="1">
        <w:r w:rsidRPr="00702D9F">
          <w:rPr>
            <w:rStyle w:val="Hyperlink"/>
            <w:lang w:val="en-US"/>
          </w:rPr>
          <w:t>http://www.sueddeutsche.de/medien/scripted-reality-fast-ein-klassisches-drama-1.1012620</w:t>
        </w:r>
      </w:hyperlink>
      <w:r w:rsidRPr="00702D9F">
        <w:rPr>
          <w:lang w:val="en-US"/>
        </w:rPr>
        <w:t xml:space="preserve"> </w:t>
      </w:r>
    </w:p>
  </w:footnote>
  <w:footnote w:id="8">
    <w:p w14:paraId="2D4FA305" w14:textId="5F79D9B8" w:rsidR="00702D9F" w:rsidRDefault="00702D9F" w:rsidP="00805400">
      <w:pPr>
        <w:pStyle w:val="Funotentext"/>
      </w:pPr>
      <w:r>
        <w:rPr>
          <w:rStyle w:val="Funotenzeichen2"/>
        </w:rPr>
        <w:footnoteRef/>
      </w:r>
      <w:r>
        <w:tab/>
        <w:t>Debatte: Der Tod der Ambivalenz - Scripted Reality verändert den Dokumentarfilm. In: epd medien, 39/2012, S. 6-10).</w:t>
      </w:r>
    </w:p>
  </w:footnote>
  <w:footnote w:id="9">
    <w:p w14:paraId="632DCDA8" w14:textId="61ED1235" w:rsidR="00702D9F" w:rsidRDefault="00702D9F" w:rsidP="00805400">
      <w:pPr>
        <w:pStyle w:val="Funotentext"/>
      </w:pPr>
      <w:r>
        <w:rPr>
          <w:rStyle w:val="Funotenzeichen2"/>
        </w:rPr>
        <w:footnoteRef/>
      </w:r>
      <w:r>
        <w:tab/>
        <w:t xml:space="preserve">vgl. König, Dorothea (2000): Die Entwicklung des Kindes zwischen fünf und sieben Jahren. Seminararbeit </w:t>
      </w:r>
      <w:r w:rsidRPr="006001B3">
        <w:t>am Institut für Psychologie der Universität Wien</w:t>
      </w:r>
      <w:r>
        <w:t>. URL:</w:t>
      </w:r>
      <w:r w:rsidRPr="006001B3">
        <w:t xml:space="preserve"> </w:t>
      </w:r>
      <w:hyperlink r:id="rId4" w:history="1">
        <w:r>
          <w:rPr>
            <w:rStyle w:val="Hyperlink"/>
            <w:rFonts w:eastAsia="MS Gothic"/>
          </w:rPr>
          <w:t>http://dk.akis.at/entwicklungspsychologie.html</w:t>
        </w:r>
      </w:hyperlink>
      <w:r>
        <w:t xml:space="preserve"> </w:t>
      </w:r>
    </w:p>
  </w:footnote>
  <w:footnote w:id="10">
    <w:p w14:paraId="6F3793E0" w14:textId="5EE063C7" w:rsidR="00702D9F" w:rsidRDefault="00702D9F" w:rsidP="00805400">
      <w:pPr>
        <w:pStyle w:val="Funotentext"/>
      </w:pPr>
      <w:r>
        <w:rPr>
          <w:rStyle w:val="Funotenzeichen2"/>
        </w:rPr>
        <w:footnoteRef/>
      </w:r>
      <w:r>
        <w:tab/>
        <w:t>Mikat 2012, S. 44</w:t>
      </w:r>
    </w:p>
  </w:footnote>
  <w:footnote w:id="11">
    <w:p w14:paraId="44FD9B3A" w14:textId="6160B20A" w:rsidR="00702D9F" w:rsidRDefault="00702D9F" w:rsidP="007C639B">
      <w:pPr>
        <w:pStyle w:val="Funotentext"/>
      </w:pPr>
      <w:r>
        <w:rPr>
          <w:rStyle w:val="Funotenzeichen2"/>
        </w:rPr>
        <w:footnoteRef/>
      </w:r>
      <w:r>
        <w:tab/>
      </w:r>
      <w:r w:rsidRPr="009D7E01">
        <w:t>Interview mit Maya Götz</w:t>
      </w:r>
      <w:r>
        <w:t xml:space="preserve"> (2012)</w:t>
      </w:r>
      <w:r w:rsidRPr="009D7E01">
        <w:t>: Wenn Kinder fernsehen. In: tv diskurs 59, 1/2012, S. 23-29.</w:t>
      </w:r>
      <w:r>
        <w:t xml:space="preserve"> </w:t>
      </w:r>
    </w:p>
    <w:p w14:paraId="4230DD27" w14:textId="3C3F0CD0" w:rsidR="00702D9F" w:rsidRPr="00834843" w:rsidRDefault="00702D9F" w:rsidP="00FB1C67">
      <w:pPr>
        <w:pStyle w:val="Funotentext"/>
        <w:ind w:firstLine="0"/>
      </w:pPr>
      <w:r w:rsidRPr="00834843">
        <w:t xml:space="preserve">URL: </w:t>
      </w:r>
      <w:hyperlink r:id="rId5" w:history="1">
        <w:r w:rsidRPr="00834843">
          <w:rPr>
            <w:rStyle w:val="Hyperlink"/>
          </w:rPr>
          <w:t>http://fsf.de/data/hefte/ausgabe/59/gottberg_goetz023_tvd59.pdf</w:t>
        </w:r>
      </w:hyperlink>
      <w:r w:rsidRPr="00834843">
        <w:t xml:space="preserve"> </w:t>
      </w:r>
    </w:p>
  </w:footnote>
  <w:footnote w:id="12">
    <w:p w14:paraId="67A106D8" w14:textId="59DB539D" w:rsidR="00702D9F" w:rsidRDefault="00702D9F" w:rsidP="00805400">
      <w:pPr>
        <w:pStyle w:val="Funotentext"/>
      </w:pPr>
      <w:r>
        <w:rPr>
          <w:rStyle w:val="Funotenzeichen2"/>
        </w:rPr>
        <w:footnoteRef/>
      </w:r>
      <w:r>
        <w:tab/>
        <w:t>vgl. Hofmann 2012, S. 29</w:t>
      </w:r>
    </w:p>
  </w:footnote>
  <w:footnote w:id="13">
    <w:p w14:paraId="279078F7" w14:textId="4639F5DD" w:rsidR="00702D9F" w:rsidRDefault="00702D9F" w:rsidP="00805400">
      <w:pPr>
        <w:pStyle w:val="Funotentext"/>
      </w:pPr>
      <w:r>
        <w:rPr>
          <w:rStyle w:val="Funotenzeichen2"/>
        </w:rPr>
        <w:footnoteRef/>
      </w:r>
      <w:r>
        <w:tab/>
        <w:t>Pörksen; Krischke 2012</w:t>
      </w:r>
    </w:p>
  </w:footnote>
  <w:footnote w:id="14">
    <w:p w14:paraId="6C7D762B" w14:textId="7A7EAE92" w:rsidR="00702D9F" w:rsidRDefault="00702D9F" w:rsidP="00805400">
      <w:pPr>
        <w:pStyle w:val="Funotentext"/>
      </w:pPr>
      <w:r>
        <w:rPr>
          <w:rStyle w:val="Funotenzeichen2"/>
        </w:rPr>
        <w:footnoteRef/>
      </w:r>
      <w:r>
        <w:t xml:space="preserve"> </w:t>
      </w:r>
      <w:r>
        <w:tab/>
        <w:t>v</w:t>
      </w:r>
      <w:r w:rsidRPr="00FB1C67">
        <w:t xml:space="preserve">gl. </w:t>
      </w:r>
      <w:r>
        <w:t>MPFS</w:t>
      </w:r>
      <w:r w:rsidRPr="00FB1C67">
        <w:t xml:space="preserve"> 2014</w:t>
      </w:r>
      <w:r>
        <w:t>b</w:t>
      </w:r>
      <w:r w:rsidRPr="00FB1C67">
        <w:t>, S. 20</w:t>
      </w:r>
    </w:p>
  </w:footnote>
  <w:footnote w:id="15">
    <w:p w14:paraId="242B32AE" w14:textId="2B39AA15" w:rsidR="00702D9F" w:rsidRDefault="00702D9F">
      <w:pPr>
        <w:pStyle w:val="Funotentext"/>
      </w:pPr>
      <w:r>
        <w:rPr>
          <w:rStyle w:val="Funotenzeichen"/>
        </w:rPr>
        <w:footnoteRef/>
      </w:r>
      <w:r>
        <w:t xml:space="preserve">  </w:t>
      </w:r>
      <w:r>
        <w:tab/>
        <w:t>vgl. MPFS 2014b, S. 11</w:t>
      </w:r>
    </w:p>
  </w:footnote>
  <w:footnote w:id="16">
    <w:p w14:paraId="69E297A0" w14:textId="1952813B" w:rsidR="00702D9F" w:rsidRDefault="00702D9F">
      <w:pPr>
        <w:pStyle w:val="Funotentext"/>
      </w:pPr>
      <w:r w:rsidRPr="00FF31B1">
        <w:rPr>
          <w:rStyle w:val="Funotenzeichen"/>
          <w:rFonts w:asciiTheme="minorHAnsi" w:hAnsiTheme="minorHAnsi"/>
        </w:rPr>
        <w:footnoteRef/>
      </w:r>
      <w:r w:rsidRPr="00FF31B1">
        <w:t xml:space="preserve"> </w:t>
      </w:r>
      <w:r>
        <w:tab/>
      </w:r>
      <w:r w:rsidRPr="008E1163">
        <w:t xml:space="preserve">MPFS </w:t>
      </w:r>
      <w:r w:rsidRPr="00FF31B1">
        <w:rPr>
          <w:rFonts w:eastAsiaTheme="minorHAnsi"/>
          <w:lang w:eastAsia="en-US"/>
        </w:rPr>
        <w:t>2014</w:t>
      </w:r>
      <w:r>
        <w:rPr>
          <w:rFonts w:eastAsiaTheme="minorHAnsi"/>
          <w:lang w:eastAsia="en-US"/>
        </w:rPr>
        <w:t>a</w:t>
      </w:r>
      <w:r w:rsidRPr="00FF31B1">
        <w:rPr>
          <w:rFonts w:eastAsiaTheme="minorHAnsi"/>
          <w:lang w:eastAsia="en-US"/>
        </w:rPr>
        <w:t>, S. 33</w:t>
      </w:r>
      <w:r>
        <w:rPr>
          <w:rFonts w:eastAsiaTheme="minorHAnsi"/>
          <w:lang w:eastAsia="en-US"/>
        </w:rPr>
        <w:t xml:space="preserve"> und </w:t>
      </w:r>
      <w:r w:rsidRPr="008E1163">
        <w:rPr>
          <w:rFonts w:eastAsiaTheme="minorHAnsi"/>
          <w:lang w:eastAsia="en-US"/>
        </w:rPr>
        <w:t xml:space="preserve">MPFS </w:t>
      </w:r>
      <w:r w:rsidRPr="00FF31B1">
        <w:rPr>
          <w:rFonts w:eastAsiaTheme="minorHAnsi"/>
          <w:lang w:eastAsia="en-US"/>
        </w:rPr>
        <w:t>2014</w:t>
      </w:r>
      <w:r>
        <w:rPr>
          <w:rFonts w:eastAsiaTheme="minorHAnsi"/>
          <w:lang w:eastAsia="en-US"/>
        </w:rPr>
        <w:t>b</w:t>
      </w:r>
      <w:r w:rsidRPr="00FF31B1">
        <w:rPr>
          <w:rFonts w:eastAsiaTheme="minorHAnsi"/>
          <w:lang w:eastAsia="en-US"/>
        </w:rPr>
        <w:t>, S. 23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0E05878"/>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91E80774"/>
    <w:lvl w:ilvl="0">
      <w:start w:val="1"/>
      <w:numFmt w:val="decimal"/>
      <w:lvlText w:val="%1."/>
      <w:lvlJc w:val="left"/>
      <w:pPr>
        <w:tabs>
          <w:tab w:val="num" w:pos="643"/>
        </w:tabs>
        <w:ind w:left="643" w:hanging="360"/>
      </w:pPr>
    </w:lvl>
  </w:abstractNum>
  <w:abstractNum w:abstractNumId="2" w15:restartNumberingAfterBreak="0">
    <w:nsid w:val="00000001"/>
    <w:multiLevelType w:val="multilevel"/>
    <w:tmpl w:val="00000001"/>
    <w:lvl w:ilvl="0">
      <w:start w:val="1"/>
      <w:numFmt w:val="none"/>
      <w:pStyle w:val="berschrift1"/>
      <w:suff w:val="nothing"/>
      <w:lvlText w:val=""/>
      <w:lvlJc w:val="left"/>
      <w:pPr>
        <w:tabs>
          <w:tab w:val="num" w:pos="0"/>
        </w:tabs>
        <w:ind w:left="432" w:hanging="432"/>
      </w:pPr>
      <w:rPr>
        <w:rFonts w:ascii="Symbol" w:hAnsi="Symbol" w:cs="Courier New"/>
        <w:sz w:val="20"/>
      </w:rPr>
    </w:lvl>
    <w:lvl w:ilvl="1">
      <w:start w:val="1"/>
      <w:numFmt w:val="none"/>
      <w:suff w:val="nothing"/>
      <w:lvlText w:val=""/>
      <w:lvlJc w:val="left"/>
      <w:pPr>
        <w:tabs>
          <w:tab w:val="num" w:pos="0"/>
        </w:tabs>
        <w:ind w:left="576" w:hanging="576"/>
      </w:pPr>
      <w:rPr>
        <w:rFonts w:ascii="Courier New" w:hAnsi="Courier New" w:cs="Arial"/>
        <w:sz w:val="20"/>
      </w:rPr>
    </w:lvl>
    <w:lvl w:ilvl="2">
      <w:start w:val="1"/>
      <w:numFmt w:val="none"/>
      <w:pStyle w:val="berschrift3"/>
      <w:suff w:val="nothing"/>
      <w:lvlText w:val=""/>
      <w:lvlJc w:val="left"/>
      <w:pPr>
        <w:tabs>
          <w:tab w:val="num" w:pos="0"/>
        </w:tabs>
        <w:ind w:left="720" w:hanging="720"/>
      </w:pPr>
      <w:rPr>
        <w:rFonts w:ascii="Wingdings" w:hAnsi="Wingdings" w:cs="Courier"/>
        <w:sz w:val="20"/>
      </w:rPr>
    </w:lvl>
    <w:lvl w:ilvl="3">
      <w:start w:val="1"/>
      <w:numFmt w:val="none"/>
      <w:suff w:val="nothing"/>
      <w:lvlText w:val=""/>
      <w:lvlJc w:val="left"/>
      <w:pPr>
        <w:tabs>
          <w:tab w:val="num" w:pos="0"/>
        </w:tabs>
        <w:ind w:left="864" w:hanging="864"/>
      </w:pPr>
      <w:rPr>
        <w:rFonts w:ascii="Calibri" w:hAnsi="Calibri" w:cs="Courier"/>
      </w:rPr>
    </w:lvl>
    <w:lvl w:ilvl="4">
      <w:start w:val="1"/>
      <w:numFmt w:val="none"/>
      <w:pStyle w:val="berschrift5"/>
      <w:suff w:val="nothing"/>
      <w:lvlText w:val=""/>
      <w:lvlJc w:val="left"/>
      <w:pPr>
        <w:tabs>
          <w:tab w:val="num" w:pos="0"/>
        </w:tabs>
        <w:ind w:left="1008" w:hanging="1008"/>
      </w:pPr>
    </w:lvl>
    <w:lvl w:ilvl="5">
      <w:start w:val="1"/>
      <w:numFmt w:val="none"/>
      <w:pStyle w:val="berschrift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2"/>
    <w:multiLevelType w:val="multilevel"/>
    <w:tmpl w:val="00000002"/>
    <w:name w:val="WW8Num1"/>
    <w:lvl w:ilvl="0">
      <w:start w:val="1"/>
      <w:numFmt w:val="none"/>
      <w:suff w:val="nothing"/>
      <w:lvlText w:val=""/>
      <w:lvlJc w:val="left"/>
      <w:pPr>
        <w:tabs>
          <w:tab w:val="num" w:pos="0"/>
        </w:tabs>
        <w:ind w:left="432" w:hanging="432"/>
      </w:pPr>
      <w:rPr>
        <w:rFonts w:ascii="Symbol" w:hAnsi="Symbol" w:cs="Courier New"/>
        <w:sz w:val="20"/>
      </w:rPr>
    </w:lvl>
    <w:lvl w:ilvl="1">
      <w:start w:val="1"/>
      <w:numFmt w:val="none"/>
      <w:suff w:val="nothing"/>
      <w:lvlText w:val=""/>
      <w:lvlJc w:val="left"/>
      <w:pPr>
        <w:tabs>
          <w:tab w:val="num" w:pos="0"/>
        </w:tabs>
        <w:ind w:left="576" w:hanging="576"/>
      </w:pPr>
      <w:rPr>
        <w:rFonts w:ascii="Courier New" w:hAnsi="Courier New" w:cs="Arial"/>
        <w:sz w:val="20"/>
      </w:rPr>
    </w:lvl>
    <w:lvl w:ilvl="2">
      <w:start w:val="1"/>
      <w:numFmt w:val="none"/>
      <w:suff w:val="nothing"/>
      <w:lvlText w:val=""/>
      <w:lvlJc w:val="left"/>
      <w:pPr>
        <w:tabs>
          <w:tab w:val="num" w:pos="0"/>
        </w:tabs>
        <w:ind w:left="720" w:hanging="720"/>
      </w:pPr>
      <w:rPr>
        <w:rFonts w:ascii="Wingdings" w:hAnsi="Wingdings" w:cs="Courier"/>
        <w:sz w:val="20"/>
      </w:rPr>
    </w:lvl>
    <w:lvl w:ilvl="3">
      <w:start w:val="1"/>
      <w:numFmt w:val="none"/>
      <w:suff w:val="nothing"/>
      <w:lvlText w:val=""/>
      <w:lvlJc w:val="left"/>
      <w:pPr>
        <w:tabs>
          <w:tab w:val="num" w:pos="0"/>
        </w:tabs>
        <w:ind w:left="864" w:hanging="864"/>
      </w:pPr>
      <w:rPr>
        <w:rFonts w:ascii="Calibri" w:hAnsi="Calibri" w:cs="Courier"/>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3"/>
    <w:multiLevelType w:val="singleLevel"/>
    <w:tmpl w:val="00000003"/>
    <w:name w:val="WW8Num2"/>
    <w:lvl w:ilvl="0">
      <w:start w:val="1"/>
      <w:numFmt w:val="bullet"/>
      <w:lvlText w:val=""/>
      <w:lvlJc w:val="left"/>
      <w:pPr>
        <w:tabs>
          <w:tab w:val="num" w:pos="0"/>
        </w:tabs>
        <w:ind w:left="720" w:hanging="360"/>
      </w:pPr>
      <w:rPr>
        <w:rFonts w:ascii="Symbol" w:hAnsi="Symbol" w:cs="Courier New"/>
        <w:sz w:val="20"/>
      </w:rPr>
    </w:lvl>
  </w:abstractNum>
  <w:abstractNum w:abstractNumId="5" w15:restartNumberingAfterBreak="0">
    <w:nsid w:val="00000004"/>
    <w:multiLevelType w:val="singleLevel"/>
    <w:tmpl w:val="00000004"/>
    <w:lvl w:ilvl="0">
      <w:start w:val="1"/>
      <w:numFmt w:val="bullet"/>
      <w:lvlText w:val=""/>
      <w:lvlJc w:val="left"/>
      <w:pPr>
        <w:tabs>
          <w:tab w:val="num" w:pos="0"/>
        </w:tabs>
        <w:ind w:left="720" w:hanging="360"/>
      </w:pPr>
      <w:rPr>
        <w:rFonts w:ascii="Symbol" w:hAnsi="Symbol" w:cs="Symbol"/>
        <w:sz w:val="20"/>
      </w:rPr>
    </w:lvl>
  </w:abstractNum>
  <w:abstractNum w:abstractNumId="6" w15:restartNumberingAfterBreak="0">
    <w:nsid w:val="00000005"/>
    <w:multiLevelType w:val="singleLevel"/>
    <w:tmpl w:val="00000005"/>
    <w:name w:val="WW8Num4"/>
    <w:lvl w:ilvl="0">
      <w:start w:val="1"/>
      <w:numFmt w:val="decimal"/>
      <w:lvlText w:val="%1."/>
      <w:lvlJc w:val="left"/>
      <w:pPr>
        <w:tabs>
          <w:tab w:val="num" w:pos="0"/>
        </w:tabs>
        <w:ind w:left="720" w:hanging="360"/>
      </w:pPr>
    </w:lvl>
  </w:abstractNum>
  <w:abstractNum w:abstractNumId="7" w15:restartNumberingAfterBreak="0">
    <w:nsid w:val="00000006"/>
    <w:multiLevelType w:val="singleLevel"/>
    <w:tmpl w:val="00000006"/>
    <w:name w:val="WW8Num5"/>
    <w:lvl w:ilvl="0">
      <w:start w:val="1"/>
      <w:numFmt w:val="decimal"/>
      <w:lvlText w:val="%1."/>
      <w:lvlJc w:val="left"/>
      <w:pPr>
        <w:tabs>
          <w:tab w:val="num" w:pos="0"/>
        </w:tabs>
        <w:ind w:left="720" w:hanging="360"/>
      </w:pPr>
    </w:lvl>
  </w:abstractNum>
  <w:abstractNum w:abstractNumId="8" w15:restartNumberingAfterBreak="0">
    <w:nsid w:val="00000009"/>
    <w:multiLevelType w:val="singleLevel"/>
    <w:tmpl w:val="00000009"/>
    <w:name w:val="WW8Num8"/>
    <w:lvl w:ilvl="0">
      <w:start w:val="1"/>
      <w:numFmt w:val="bullet"/>
      <w:lvlText w:val=""/>
      <w:lvlJc w:val="left"/>
      <w:pPr>
        <w:tabs>
          <w:tab w:val="num" w:pos="0"/>
        </w:tabs>
        <w:ind w:left="720" w:hanging="360"/>
      </w:pPr>
      <w:rPr>
        <w:rFonts w:ascii="Symbol" w:hAnsi="Symbol" w:cs="Courier"/>
      </w:rPr>
    </w:lvl>
  </w:abstractNum>
  <w:abstractNum w:abstractNumId="9" w15:restartNumberingAfterBreak="0">
    <w:nsid w:val="0000000B"/>
    <w:multiLevelType w:val="singleLevel"/>
    <w:tmpl w:val="0000000B"/>
    <w:name w:val="WW8Num11"/>
    <w:lvl w:ilvl="0">
      <w:start w:val="1"/>
      <w:numFmt w:val="decimal"/>
      <w:lvlText w:val="%1."/>
      <w:lvlJc w:val="left"/>
      <w:pPr>
        <w:tabs>
          <w:tab w:val="num" w:pos="0"/>
        </w:tabs>
        <w:ind w:left="720" w:hanging="360"/>
      </w:pPr>
      <w:rPr>
        <w:rFonts w:ascii="ArialMT" w:hAnsi="ArialMT" w:cs="Courier"/>
      </w:rPr>
    </w:lvl>
  </w:abstractNum>
  <w:abstractNum w:abstractNumId="10"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Symbol" w:hAnsi="Symbol" w:cs="Courier"/>
        <w:sz w:val="20"/>
        <w:szCs w:val="24"/>
        <w:lang w:eastAsia="hi-IN" w:bidi="hi-IN"/>
      </w:rPr>
    </w:lvl>
  </w:abstractNum>
  <w:abstractNum w:abstractNumId="12" w15:restartNumberingAfterBreak="0">
    <w:nsid w:val="00881E6A"/>
    <w:multiLevelType w:val="hybridMultilevel"/>
    <w:tmpl w:val="14600CE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1BE7DBC"/>
    <w:multiLevelType w:val="hybridMultilevel"/>
    <w:tmpl w:val="BE822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45B50A6"/>
    <w:multiLevelType w:val="hybridMultilevel"/>
    <w:tmpl w:val="73DC333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051F2C09"/>
    <w:multiLevelType w:val="hybridMultilevel"/>
    <w:tmpl w:val="0DF84D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067B4E1F"/>
    <w:multiLevelType w:val="hybridMultilevel"/>
    <w:tmpl w:val="97E6B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077B2931"/>
    <w:multiLevelType w:val="hybridMultilevel"/>
    <w:tmpl w:val="F33C0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09400368"/>
    <w:multiLevelType w:val="hybridMultilevel"/>
    <w:tmpl w:val="B7D60D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0C803207"/>
    <w:multiLevelType w:val="hybridMultilevel"/>
    <w:tmpl w:val="CC80F216"/>
    <w:lvl w:ilvl="0" w:tplc="737CFC18">
      <w:start w:val="60"/>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D66424F"/>
    <w:multiLevelType w:val="hybridMultilevel"/>
    <w:tmpl w:val="075480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0DFF21F7"/>
    <w:multiLevelType w:val="hybridMultilevel"/>
    <w:tmpl w:val="677C6C22"/>
    <w:lvl w:ilvl="0" w:tplc="737CFC18">
      <w:start w:val="60"/>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2F4466B"/>
    <w:multiLevelType w:val="hybridMultilevel"/>
    <w:tmpl w:val="1166CFF2"/>
    <w:lvl w:ilvl="0" w:tplc="BEDA4E44">
      <w:start w:val="1"/>
      <w:numFmt w:val="bullet"/>
      <w:lvlText w:val="-"/>
      <w:lvlJc w:val="left"/>
      <w:pPr>
        <w:ind w:left="720" w:hanging="360"/>
      </w:pPr>
      <w:rPr>
        <w:rFonts w:ascii="Calibri" w:eastAsia="MS ??" w:hAnsi="Calibri" w:cs="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158F366D"/>
    <w:multiLevelType w:val="hybridMultilevel"/>
    <w:tmpl w:val="531E29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15D419FC"/>
    <w:multiLevelType w:val="hybridMultilevel"/>
    <w:tmpl w:val="C56C57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16031AC4"/>
    <w:multiLevelType w:val="hybridMultilevel"/>
    <w:tmpl w:val="22EC35BE"/>
    <w:lvl w:ilvl="0" w:tplc="737CFC18">
      <w:start w:val="60"/>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199F1384"/>
    <w:multiLevelType w:val="hybridMultilevel"/>
    <w:tmpl w:val="B3600140"/>
    <w:lvl w:ilvl="0" w:tplc="737CFC18">
      <w:start w:val="60"/>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19B01BCC"/>
    <w:multiLevelType w:val="hybridMultilevel"/>
    <w:tmpl w:val="2A30DD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1AFD247B"/>
    <w:multiLevelType w:val="hybridMultilevel"/>
    <w:tmpl w:val="81808F6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215E528C"/>
    <w:multiLevelType w:val="hybridMultilevel"/>
    <w:tmpl w:val="F37ECD4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22A37DE5"/>
    <w:multiLevelType w:val="hybridMultilevel"/>
    <w:tmpl w:val="F65EFC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24AC2589"/>
    <w:multiLevelType w:val="hybridMultilevel"/>
    <w:tmpl w:val="3DB6B9DA"/>
    <w:lvl w:ilvl="0" w:tplc="FA5402A2">
      <w:start w:val="1"/>
      <w:numFmt w:val="decimal"/>
      <w:lvlText w:val="%1."/>
      <w:lvlJc w:val="left"/>
      <w:pPr>
        <w:ind w:left="1080" w:hanging="360"/>
      </w:pPr>
      <w:rPr>
        <w:rFonts w:hint="default"/>
        <w:b w:val="0"/>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2" w15:restartNumberingAfterBreak="0">
    <w:nsid w:val="295010AB"/>
    <w:multiLevelType w:val="hybridMultilevel"/>
    <w:tmpl w:val="4222A23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2F686A93"/>
    <w:multiLevelType w:val="hybridMultilevel"/>
    <w:tmpl w:val="A35C67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31541A4D"/>
    <w:multiLevelType w:val="hybridMultilevel"/>
    <w:tmpl w:val="095211C6"/>
    <w:lvl w:ilvl="0" w:tplc="737CFC18">
      <w:start w:val="60"/>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31957089"/>
    <w:multiLevelType w:val="hybridMultilevel"/>
    <w:tmpl w:val="F4BA3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336C6EB3"/>
    <w:multiLevelType w:val="hybridMultilevel"/>
    <w:tmpl w:val="277C10E6"/>
    <w:lvl w:ilvl="0" w:tplc="737CFC18">
      <w:start w:val="60"/>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341418C8"/>
    <w:multiLevelType w:val="hybridMultilevel"/>
    <w:tmpl w:val="E756602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377E14A1"/>
    <w:multiLevelType w:val="hybridMultilevel"/>
    <w:tmpl w:val="3C1A34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384145AC"/>
    <w:multiLevelType w:val="hybridMultilevel"/>
    <w:tmpl w:val="4D5A01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3A1612F4"/>
    <w:multiLevelType w:val="hybridMultilevel"/>
    <w:tmpl w:val="B8005918"/>
    <w:lvl w:ilvl="0" w:tplc="737CFC18">
      <w:start w:val="60"/>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3AD77791"/>
    <w:multiLevelType w:val="hybridMultilevel"/>
    <w:tmpl w:val="1428C30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3D872E90"/>
    <w:multiLevelType w:val="hybridMultilevel"/>
    <w:tmpl w:val="1B922932"/>
    <w:lvl w:ilvl="0" w:tplc="737CFC18">
      <w:start w:val="60"/>
      <w:numFmt w:val="bullet"/>
      <w:lvlText w:val="-"/>
      <w:lvlJc w:val="left"/>
      <w:pPr>
        <w:ind w:left="1720" w:hanging="360"/>
      </w:pPr>
      <w:rPr>
        <w:rFonts w:ascii="Arial" w:eastAsia="Times New Roman" w:hAnsi="Arial" w:cs="Symbol" w:hint="default"/>
      </w:rPr>
    </w:lvl>
    <w:lvl w:ilvl="1" w:tplc="04070003" w:tentative="1">
      <w:start w:val="1"/>
      <w:numFmt w:val="bullet"/>
      <w:lvlText w:val="o"/>
      <w:lvlJc w:val="left"/>
      <w:pPr>
        <w:ind w:left="2120" w:hanging="360"/>
      </w:pPr>
      <w:rPr>
        <w:rFonts w:ascii="Courier New" w:hAnsi="Courier New" w:cs="Arial" w:hint="default"/>
      </w:rPr>
    </w:lvl>
    <w:lvl w:ilvl="2" w:tplc="04070005" w:tentative="1">
      <w:start w:val="1"/>
      <w:numFmt w:val="bullet"/>
      <w:lvlText w:val=""/>
      <w:lvlJc w:val="left"/>
      <w:pPr>
        <w:ind w:left="2840" w:hanging="360"/>
      </w:pPr>
      <w:rPr>
        <w:rFonts w:ascii="Wingdings" w:hAnsi="Wingdings" w:hint="default"/>
      </w:rPr>
    </w:lvl>
    <w:lvl w:ilvl="3" w:tplc="04070001" w:tentative="1">
      <w:start w:val="1"/>
      <w:numFmt w:val="bullet"/>
      <w:lvlText w:val=""/>
      <w:lvlJc w:val="left"/>
      <w:pPr>
        <w:ind w:left="3560" w:hanging="360"/>
      </w:pPr>
      <w:rPr>
        <w:rFonts w:ascii="Symbol" w:hAnsi="Symbol" w:hint="default"/>
      </w:rPr>
    </w:lvl>
    <w:lvl w:ilvl="4" w:tplc="04070003" w:tentative="1">
      <w:start w:val="1"/>
      <w:numFmt w:val="bullet"/>
      <w:lvlText w:val="o"/>
      <w:lvlJc w:val="left"/>
      <w:pPr>
        <w:ind w:left="4280" w:hanging="360"/>
      </w:pPr>
      <w:rPr>
        <w:rFonts w:ascii="Courier New" w:hAnsi="Courier New" w:cs="Arial" w:hint="default"/>
      </w:rPr>
    </w:lvl>
    <w:lvl w:ilvl="5" w:tplc="04070005" w:tentative="1">
      <w:start w:val="1"/>
      <w:numFmt w:val="bullet"/>
      <w:lvlText w:val=""/>
      <w:lvlJc w:val="left"/>
      <w:pPr>
        <w:ind w:left="5000" w:hanging="360"/>
      </w:pPr>
      <w:rPr>
        <w:rFonts w:ascii="Wingdings" w:hAnsi="Wingdings" w:hint="default"/>
      </w:rPr>
    </w:lvl>
    <w:lvl w:ilvl="6" w:tplc="04070001" w:tentative="1">
      <w:start w:val="1"/>
      <w:numFmt w:val="bullet"/>
      <w:lvlText w:val=""/>
      <w:lvlJc w:val="left"/>
      <w:pPr>
        <w:ind w:left="5720" w:hanging="360"/>
      </w:pPr>
      <w:rPr>
        <w:rFonts w:ascii="Symbol" w:hAnsi="Symbol" w:hint="default"/>
      </w:rPr>
    </w:lvl>
    <w:lvl w:ilvl="7" w:tplc="04070003" w:tentative="1">
      <w:start w:val="1"/>
      <w:numFmt w:val="bullet"/>
      <w:lvlText w:val="o"/>
      <w:lvlJc w:val="left"/>
      <w:pPr>
        <w:ind w:left="6440" w:hanging="360"/>
      </w:pPr>
      <w:rPr>
        <w:rFonts w:ascii="Courier New" w:hAnsi="Courier New" w:cs="Arial" w:hint="default"/>
      </w:rPr>
    </w:lvl>
    <w:lvl w:ilvl="8" w:tplc="04070005" w:tentative="1">
      <w:start w:val="1"/>
      <w:numFmt w:val="bullet"/>
      <w:lvlText w:val=""/>
      <w:lvlJc w:val="left"/>
      <w:pPr>
        <w:ind w:left="7160" w:hanging="360"/>
      </w:pPr>
      <w:rPr>
        <w:rFonts w:ascii="Wingdings" w:hAnsi="Wingdings" w:hint="default"/>
      </w:rPr>
    </w:lvl>
  </w:abstractNum>
  <w:abstractNum w:abstractNumId="43" w15:restartNumberingAfterBreak="0">
    <w:nsid w:val="41081DA9"/>
    <w:multiLevelType w:val="hybridMultilevel"/>
    <w:tmpl w:val="F03E16B0"/>
    <w:lvl w:ilvl="0" w:tplc="79E253AA">
      <w:start w:val="1"/>
      <w:numFmt w:val="decimal"/>
      <w:lvlText w:val="%1."/>
      <w:lvlJc w:val="left"/>
      <w:pPr>
        <w:ind w:left="720" w:hanging="360"/>
      </w:pPr>
      <w:rPr>
        <w:rFonts w:ascii="Arial" w:hAnsi="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41632832"/>
    <w:multiLevelType w:val="hybridMultilevel"/>
    <w:tmpl w:val="84F29D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422F3C9C"/>
    <w:multiLevelType w:val="hybridMultilevel"/>
    <w:tmpl w:val="DB0034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47444B75"/>
    <w:multiLevelType w:val="hybridMultilevel"/>
    <w:tmpl w:val="26562E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498658A2"/>
    <w:multiLevelType w:val="hybridMultilevel"/>
    <w:tmpl w:val="1E3E9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4D3A6C31"/>
    <w:multiLevelType w:val="hybridMultilevel"/>
    <w:tmpl w:val="A74E08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52BB1341"/>
    <w:multiLevelType w:val="hybridMultilevel"/>
    <w:tmpl w:val="CE18E296"/>
    <w:lvl w:ilvl="0" w:tplc="737CFC18">
      <w:start w:val="60"/>
      <w:numFmt w:val="bullet"/>
      <w:lvlText w:val="-"/>
      <w:lvlJc w:val="left"/>
      <w:pPr>
        <w:ind w:left="1040" w:hanging="360"/>
      </w:pPr>
      <w:rPr>
        <w:rFonts w:ascii="Arial" w:eastAsia="Times New Roman" w:hAnsi="Arial" w:cs="Symbol" w:hint="default"/>
      </w:rPr>
    </w:lvl>
    <w:lvl w:ilvl="1" w:tplc="04070003" w:tentative="1">
      <w:start w:val="1"/>
      <w:numFmt w:val="bullet"/>
      <w:lvlText w:val="o"/>
      <w:lvlJc w:val="left"/>
      <w:pPr>
        <w:ind w:left="1760" w:hanging="360"/>
      </w:pPr>
      <w:rPr>
        <w:rFonts w:ascii="Courier New" w:hAnsi="Courier New" w:cs="Arial" w:hint="default"/>
      </w:rPr>
    </w:lvl>
    <w:lvl w:ilvl="2" w:tplc="04070005" w:tentative="1">
      <w:start w:val="1"/>
      <w:numFmt w:val="bullet"/>
      <w:lvlText w:val=""/>
      <w:lvlJc w:val="left"/>
      <w:pPr>
        <w:ind w:left="2480" w:hanging="360"/>
      </w:pPr>
      <w:rPr>
        <w:rFonts w:ascii="Wingdings" w:hAnsi="Wingdings" w:hint="default"/>
      </w:rPr>
    </w:lvl>
    <w:lvl w:ilvl="3" w:tplc="04070001" w:tentative="1">
      <w:start w:val="1"/>
      <w:numFmt w:val="bullet"/>
      <w:lvlText w:val=""/>
      <w:lvlJc w:val="left"/>
      <w:pPr>
        <w:ind w:left="3200" w:hanging="360"/>
      </w:pPr>
      <w:rPr>
        <w:rFonts w:ascii="Symbol" w:hAnsi="Symbol" w:hint="default"/>
      </w:rPr>
    </w:lvl>
    <w:lvl w:ilvl="4" w:tplc="04070003" w:tentative="1">
      <w:start w:val="1"/>
      <w:numFmt w:val="bullet"/>
      <w:lvlText w:val="o"/>
      <w:lvlJc w:val="left"/>
      <w:pPr>
        <w:ind w:left="3920" w:hanging="360"/>
      </w:pPr>
      <w:rPr>
        <w:rFonts w:ascii="Courier New" w:hAnsi="Courier New" w:cs="Arial" w:hint="default"/>
      </w:rPr>
    </w:lvl>
    <w:lvl w:ilvl="5" w:tplc="04070005" w:tentative="1">
      <w:start w:val="1"/>
      <w:numFmt w:val="bullet"/>
      <w:lvlText w:val=""/>
      <w:lvlJc w:val="left"/>
      <w:pPr>
        <w:ind w:left="4640" w:hanging="360"/>
      </w:pPr>
      <w:rPr>
        <w:rFonts w:ascii="Wingdings" w:hAnsi="Wingdings" w:hint="default"/>
      </w:rPr>
    </w:lvl>
    <w:lvl w:ilvl="6" w:tplc="04070001" w:tentative="1">
      <w:start w:val="1"/>
      <w:numFmt w:val="bullet"/>
      <w:lvlText w:val=""/>
      <w:lvlJc w:val="left"/>
      <w:pPr>
        <w:ind w:left="5360" w:hanging="360"/>
      </w:pPr>
      <w:rPr>
        <w:rFonts w:ascii="Symbol" w:hAnsi="Symbol" w:hint="default"/>
      </w:rPr>
    </w:lvl>
    <w:lvl w:ilvl="7" w:tplc="04070003" w:tentative="1">
      <w:start w:val="1"/>
      <w:numFmt w:val="bullet"/>
      <w:lvlText w:val="o"/>
      <w:lvlJc w:val="left"/>
      <w:pPr>
        <w:ind w:left="6080" w:hanging="360"/>
      </w:pPr>
      <w:rPr>
        <w:rFonts w:ascii="Courier New" w:hAnsi="Courier New" w:cs="Arial" w:hint="default"/>
      </w:rPr>
    </w:lvl>
    <w:lvl w:ilvl="8" w:tplc="04070005" w:tentative="1">
      <w:start w:val="1"/>
      <w:numFmt w:val="bullet"/>
      <w:lvlText w:val=""/>
      <w:lvlJc w:val="left"/>
      <w:pPr>
        <w:ind w:left="6800" w:hanging="360"/>
      </w:pPr>
      <w:rPr>
        <w:rFonts w:ascii="Wingdings" w:hAnsi="Wingdings" w:hint="default"/>
      </w:rPr>
    </w:lvl>
  </w:abstractNum>
  <w:abstractNum w:abstractNumId="50" w15:restartNumberingAfterBreak="0">
    <w:nsid w:val="56140BD6"/>
    <w:multiLevelType w:val="hybridMultilevel"/>
    <w:tmpl w:val="99FA8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580D35B5"/>
    <w:multiLevelType w:val="hybridMultilevel"/>
    <w:tmpl w:val="263E88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5B4E0395"/>
    <w:multiLevelType w:val="hybridMultilevel"/>
    <w:tmpl w:val="47E69966"/>
    <w:lvl w:ilvl="0" w:tplc="737CFC18">
      <w:start w:val="60"/>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5CB728BA"/>
    <w:multiLevelType w:val="hybridMultilevel"/>
    <w:tmpl w:val="3D9CE79E"/>
    <w:lvl w:ilvl="0" w:tplc="737CFC18">
      <w:start w:val="60"/>
      <w:numFmt w:val="bullet"/>
      <w:lvlText w:val="-"/>
      <w:lvlJc w:val="left"/>
      <w:pPr>
        <w:ind w:left="1040" w:hanging="360"/>
      </w:pPr>
      <w:rPr>
        <w:rFonts w:ascii="Arial" w:eastAsia="Times New Roman" w:hAnsi="Arial" w:cs="Symbol" w:hint="default"/>
      </w:rPr>
    </w:lvl>
    <w:lvl w:ilvl="1" w:tplc="04070003" w:tentative="1">
      <w:start w:val="1"/>
      <w:numFmt w:val="bullet"/>
      <w:lvlText w:val="o"/>
      <w:lvlJc w:val="left"/>
      <w:pPr>
        <w:ind w:left="1760" w:hanging="360"/>
      </w:pPr>
      <w:rPr>
        <w:rFonts w:ascii="Courier New" w:hAnsi="Courier New" w:cs="Arial" w:hint="default"/>
      </w:rPr>
    </w:lvl>
    <w:lvl w:ilvl="2" w:tplc="04070005" w:tentative="1">
      <w:start w:val="1"/>
      <w:numFmt w:val="bullet"/>
      <w:lvlText w:val=""/>
      <w:lvlJc w:val="left"/>
      <w:pPr>
        <w:ind w:left="2480" w:hanging="360"/>
      </w:pPr>
      <w:rPr>
        <w:rFonts w:ascii="Wingdings" w:hAnsi="Wingdings" w:hint="default"/>
      </w:rPr>
    </w:lvl>
    <w:lvl w:ilvl="3" w:tplc="04070001" w:tentative="1">
      <w:start w:val="1"/>
      <w:numFmt w:val="bullet"/>
      <w:lvlText w:val=""/>
      <w:lvlJc w:val="left"/>
      <w:pPr>
        <w:ind w:left="3200" w:hanging="360"/>
      </w:pPr>
      <w:rPr>
        <w:rFonts w:ascii="Symbol" w:hAnsi="Symbol" w:hint="default"/>
      </w:rPr>
    </w:lvl>
    <w:lvl w:ilvl="4" w:tplc="04070003" w:tentative="1">
      <w:start w:val="1"/>
      <w:numFmt w:val="bullet"/>
      <w:lvlText w:val="o"/>
      <w:lvlJc w:val="left"/>
      <w:pPr>
        <w:ind w:left="3920" w:hanging="360"/>
      </w:pPr>
      <w:rPr>
        <w:rFonts w:ascii="Courier New" w:hAnsi="Courier New" w:cs="Arial" w:hint="default"/>
      </w:rPr>
    </w:lvl>
    <w:lvl w:ilvl="5" w:tplc="04070005" w:tentative="1">
      <w:start w:val="1"/>
      <w:numFmt w:val="bullet"/>
      <w:lvlText w:val=""/>
      <w:lvlJc w:val="left"/>
      <w:pPr>
        <w:ind w:left="4640" w:hanging="360"/>
      </w:pPr>
      <w:rPr>
        <w:rFonts w:ascii="Wingdings" w:hAnsi="Wingdings" w:hint="default"/>
      </w:rPr>
    </w:lvl>
    <w:lvl w:ilvl="6" w:tplc="04070001" w:tentative="1">
      <w:start w:val="1"/>
      <w:numFmt w:val="bullet"/>
      <w:lvlText w:val=""/>
      <w:lvlJc w:val="left"/>
      <w:pPr>
        <w:ind w:left="5360" w:hanging="360"/>
      </w:pPr>
      <w:rPr>
        <w:rFonts w:ascii="Symbol" w:hAnsi="Symbol" w:hint="default"/>
      </w:rPr>
    </w:lvl>
    <w:lvl w:ilvl="7" w:tplc="04070003" w:tentative="1">
      <w:start w:val="1"/>
      <w:numFmt w:val="bullet"/>
      <w:lvlText w:val="o"/>
      <w:lvlJc w:val="left"/>
      <w:pPr>
        <w:ind w:left="6080" w:hanging="360"/>
      </w:pPr>
      <w:rPr>
        <w:rFonts w:ascii="Courier New" w:hAnsi="Courier New" w:cs="Arial" w:hint="default"/>
      </w:rPr>
    </w:lvl>
    <w:lvl w:ilvl="8" w:tplc="04070005" w:tentative="1">
      <w:start w:val="1"/>
      <w:numFmt w:val="bullet"/>
      <w:lvlText w:val=""/>
      <w:lvlJc w:val="left"/>
      <w:pPr>
        <w:ind w:left="6800" w:hanging="360"/>
      </w:pPr>
      <w:rPr>
        <w:rFonts w:ascii="Wingdings" w:hAnsi="Wingdings" w:hint="default"/>
      </w:rPr>
    </w:lvl>
  </w:abstractNum>
  <w:abstractNum w:abstractNumId="54" w15:restartNumberingAfterBreak="0">
    <w:nsid w:val="5CEF7E09"/>
    <w:multiLevelType w:val="hybridMultilevel"/>
    <w:tmpl w:val="245C29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5E4C4892"/>
    <w:multiLevelType w:val="hybridMultilevel"/>
    <w:tmpl w:val="767E4BE0"/>
    <w:lvl w:ilvl="0" w:tplc="737CFC18">
      <w:start w:val="60"/>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5E5526FC"/>
    <w:multiLevelType w:val="hybridMultilevel"/>
    <w:tmpl w:val="AAFAB6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62D83644"/>
    <w:multiLevelType w:val="hybridMultilevel"/>
    <w:tmpl w:val="2C727822"/>
    <w:lvl w:ilvl="0" w:tplc="737CFC18">
      <w:start w:val="60"/>
      <w:numFmt w:val="bullet"/>
      <w:lvlText w:val="-"/>
      <w:lvlJc w:val="left"/>
      <w:pPr>
        <w:ind w:left="104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682F0FD5"/>
    <w:multiLevelType w:val="hybridMultilevel"/>
    <w:tmpl w:val="39D2BBD6"/>
    <w:lvl w:ilvl="0" w:tplc="737CFC18">
      <w:start w:val="60"/>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6A656AD4"/>
    <w:multiLevelType w:val="hybridMultilevel"/>
    <w:tmpl w:val="2E585ED4"/>
    <w:lvl w:ilvl="0" w:tplc="737CFC18">
      <w:start w:val="60"/>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6AA45D75"/>
    <w:multiLevelType w:val="hybridMultilevel"/>
    <w:tmpl w:val="1D3A7D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6F0728F7"/>
    <w:multiLevelType w:val="hybridMultilevel"/>
    <w:tmpl w:val="9FBEE332"/>
    <w:lvl w:ilvl="0" w:tplc="737CFC18">
      <w:start w:val="60"/>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70E54855"/>
    <w:multiLevelType w:val="hybridMultilevel"/>
    <w:tmpl w:val="4EF691B4"/>
    <w:lvl w:ilvl="0" w:tplc="737CFC18">
      <w:start w:val="60"/>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729B01D8"/>
    <w:multiLevelType w:val="hybridMultilevel"/>
    <w:tmpl w:val="3FE6CAE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4" w15:restartNumberingAfterBreak="0">
    <w:nsid w:val="73857790"/>
    <w:multiLevelType w:val="hybridMultilevel"/>
    <w:tmpl w:val="6900B93C"/>
    <w:lvl w:ilvl="0" w:tplc="737CFC18">
      <w:start w:val="60"/>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73A25E05"/>
    <w:multiLevelType w:val="hybridMultilevel"/>
    <w:tmpl w:val="3FF626B8"/>
    <w:lvl w:ilvl="0" w:tplc="737CFC18">
      <w:start w:val="60"/>
      <w:numFmt w:val="bullet"/>
      <w:lvlText w:val="-"/>
      <w:lvlJc w:val="left"/>
      <w:pPr>
        <w:ind w:left="720" w:hanging="360"/>
      </w:pPr>
      <w:rPr>
        <w:rFonts w:ascii="Arial" w:eastAsia="Times New Roman"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74AC2A30"/>
    <w:multiLevelType w:val="hybridMultilevel"/>
    <w:tmpl w:val="74D6A5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766A0A94"/>
    <w:multiLevelType w:val="hybridMultilevel"/>
    <w:tmpl w:val="0944C09C"/>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68" w15:restartNumberingAfterBreak="0">
    <w:nsid w:val="78010A7E"/>
    <w:multiLevelType w:val="hybridMultilevel"/>
    <w:tmpl w:val="7C1232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7F523FE6"/>
    <w:multiLevelType w:val="hybridMultilevel"/>
    <w:tmpl w:val="14289B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0"/>
  </w:num>
  <w:num w:numId="4">
    <w:abstractNumId w:val="11"/>
  </w:num>
  <w:num w:numId="5">
    <w:abstractNumId w:val="31"/>
  </w:num>
  <w:num w:numId="6">
    <w:abstractNumId w:val="3"/>
  </w:num>
  <w:num w:numId="7">
    <w:abstractNumId w:val="53"/>
  </w:num>
  <w:num w:numId="8">
    <w:abstractNumId w:val="42"/>
  </w:num>
  <w:num w:numId="9">
    <w:abstractNumId w:val="57"/>
  </w:num>
  <w:num w:numId="10">
    <w:abstractNumId w:val="49"/>
  </w:num>
  <w:num w:numId="11">
    <w:abstractNumId w:val="58"/>
  </w:num>
  <w:num w:numId="12">
    <w:abstractNumId w:val="4"/>
  </w:num>
  <w:num w:numId="13">
    <w:abstractNumId w:val="6"/>
  </w:num>
  <w:num w:numId="14">
    <w:abstractNumId w:val="7"/>
  </w:num>
  <w:num w:numId="15">
    <w:abstractNumId w:val="9"/>
  </w:num>
  <w:num w:numId="16">
    <w:abstractNumId w:val="25"/>
  </w:num>
  <w:num w:numId="17">
    <w:abstractNumId w:val="62"/>
  </w:num>
  <w:num w:numId="18">
    <w:abstractNumId w:val="59"/>
  </w:num>
  <w:num w:numId="19">
    <w:abstractNumId w:val="19"/>
  </w:num>
  <w:num w:numId="20">
    <w:abstractNumId w:val="65"/>
  </w:num>
  <w:num w:numId="21">
    <w:abstractNumId w:val="34"/>
  </w:num>
  <w:num w:numId="22">
    <w:abstractNumId w:val="64"/>
  </w:num>
  <w:num w:numId="23">
    <w:abstractNumId w:val="61"/>
  </w:num>
  <w:num w:numId="24">
    <w:abstractNumId w:val="55"/>
  </w:num>
  <w:num w:numId="25">
    <w:abstractNumId w:val="52"/>
  </w:num>
  <w:num w:numId="26">
    <w:abstractNumId w:val="63"/>
  </w:num>
  <w:num w:numId="27">
    <w:abstractNumId w:val="26"/>
  </w:num>
  <w:num w:numId="28">
    <w:abstractNumId w:val="21"/>
  </w:num>
  <w:num w:numId="29">
    <w:abstractNumId w:val="36"/>
  </w:num>
  <w:num w:numId="30">
    <w:abstractNumId w:val="40"/>
  </w:num>
  <w:num w:numId="31">
    <w:abstractNumId w:val="67"/>
  </w:num>
  <w:num w:numId="32">
    <w:abstractNumId w:val="22"/>
  </w:num>
  <w:num w:numId="33">
    <w:abstractNumId w:val="1"/>
  </w:num>
  <w:num w:numId="34">
    <w:abstractNumId w:val="0"/>
  </w:num>
  <w:num w:numId="35">
    <w:abstractNumId w:val="45"/>
  </w:num>
  <w:num w:numId="36">
    <w:abstractNumId w:val="60"/>
  </w:num>
  <w:num w:numId="37">
    <w:abstractNumId w:val="14"/>
  </w:num>
  <w:num w:numId="38">
    <w:abstractNumId w:val="30"/>
  </w:num>
  <w:num w:numId="39">
    <w:abstractNumId w:val="43"/>
  </w:num>
  <w:num w:numId="40">
    <w:abstractNumId w:val="66"/>
  </w:num>
  <w:num w:numId="41">
    <w:abstractNumId w:val="69"/>
  </w:num>
  <w:num w:numId="42">
    <w:abstractNumId w:val="39"/>
  </w:num>
  <w:num w:numId="43">
    <w:abstractNumId w:val="17"/>
  </w:num>
  <w:num w:numId="44">
    <w:abstractNumId w:val="68"/>
  </w:num>
  <w:num w:numId="45">
    <w:abstractNumId w:val="44"/>
  </w:num>
  <w:num w:numId="46">
    <w:abstractNumId w:val="51"/>
  </w:num>
  <w:num w:numId="47">
    <w:abstractNumId w:val="56"/>
  </w:num>
  <w:num w:numId="48">
    <w:abstractNumId w:val="48"/>
  </w:num>
  <w:num w:numId="49">
    <w:abstractNumId w:val="35"/>
  </w:num>
  <w:num w:numId="50">
    <w:abstractNumId w:val="33"/>
  </w:num>
  <w:num w:numId="51">
    <w:abstractNumId w:val="12"/>
  </w:num>
  <w:num w:numId="52">
    <w:abstractNumId w:val="32"/>
  </w:num>
  <w:num w:numId="53">
    <w:abstractNumId w:val="38"/>
  </w:num>
  <w:num w:numId="54">
    <w:abstractNumId w:val="37"/>
  </w:num>
  <w:num w:numId="55">
    <w:abstractNumId w:val="29"/>
  </w:num>
  <w:num w:numId="56">
    <w:abstractNumId w:val="27"/>
  </w:num>
  <w:num w:numId="57">
    <w:abstractNumId w:val="5"/>
  </w:num>
  <w:num w:numId="58">
    <w:abstractNumId w:val="23"/>
  </w:num>
  <w:num w:numId="59">
    <w:abstractNumId w:val="41"/>
  </w:num>
  <w:num w:numId="60">
    <w:abstractNumId w:val="54"/>
  </w:num>
  <w:num w:numId="61">
    <w:abstractNumId w:val="46"/>
  </w:num>
  <w:num w:numId="62">
    <w:abstractNumId w:val="16"/>
  </w:num>
  <w:num w:numId="63">
    <w:abstractNumId w:val="18"/>
  </w:num>
  <w:num w:numId="64">
    <w:abstractNumId w:val="24"/>
  </w:num>
  <w:num w:numId="65">
    <w:abstractNumId w:val="50"/>
  </w:num>
  <w:num w:numId="66">
    <w:abstractNumId w:val="15"/>
  </w:num>
  <w:num w:numId="67">
    <w:abstractNumId w:val="47"/>
  </w:num>
  <w:num w:numId="68">
    <w:abstractNumId w:val="13"/>
  </w:num>
  <w:num w:numId="69">
    <w:abstractNumId w:val="20"/>
  </w:num>
  <w:num w:numId="70">
    <w:abstractNumId w:val="2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400"/>
    <w:rsid w:val="00001C8C"/>
    <w:rsid w:val="000123F9"/>
    <w:rsid w:val="00012FF0"/>
    <w:rsid w:val="00014EF5"/>
    <w:rsid w:val="00022DFF"/>
    <w:rsid w:val="000272E6"/>
    <w:rsid w:val="0003269C"/>
    <w:rsid w:val="000337C1"/>
    <w:rsid w:val="000511DA"/>
    <w:rsid w:val="00056913"/>
    <w:rsid w:val="00075CC5"/>
    <w:rsid w:val="00076B83"/>
    <w:rsid w:val="000873A4"/>
    <w:rsid w:val="000B1E6A"/>
    <w:rsid w:val="000B44C5"/>
    <w:rsid w:val="000C3BE2"/>
    <w:rsid w:val="000C3FF1"/>
    <w:rsid w:val="000F3BE3"/>
    <w:rsid w:val="0010758C"/>
    <w:rsid w:val="00115922"/>
    <w:rsid w:val="00117C6C"/>
    <w:rsid w:val="00120C0C"/>
    <w:rsid w:val="00122C3E"/>
    <w:rsid w:val="00143C03"/>
    <w:rsid w:val="00143DBE"/>
    <w:rsid w:val="0014760B"/>
    <w:rsid w:val="0015220C"/>
    <w:rsid w:val="00162473"/>
    <w:rsid w:val="00166816"/>
    <w:rsid w:val="001757F1"/>
    <w:rsid w:val="00175826"/>
    <w:rsid w:val="001776FF"/>
    <w:rsid w:val="00180367"/>
    <w:rsid w:val="00187D27"/>
    <w:rsid w:val="00193FD6"/>
    <w:rsid w:val="00194EE0"/>
    <w:rsid w:val="001A3036"/>
    <w:rsid w:val="001B58D4"/>
    <w:rsid w:val="001C68BA"/>
    <w:rsid w:val="001D4693"/>
    <w:rsid w:val="00201B94"/>
    <w:rsid w:val="002062FD"/>
    <w:rsid w:val="00206540"/>
    <w:rsid w:val="002151F4"/>
    <w:rsid w:val="00224CDD"/>
    <w:rsid w:val="00231F11"/>
    <w:rsid w:val="00232E93"/>
    <w:rsid w:val="002438B4"/>
    <w:rsid w:val="00244155"/>
    <w:rsid w:val="00257FBE"/>
    <w:rsid w:val="0027390C"/>
    <w:rsid w:val="00273B45"/>
    <w:rsid w:val="00280E4C"/>
    <w:rsid w:val="00282BCD"/>
    <w:rsid w:val="002B27BA"/>
    <w:rsid w:val="002C183E"/>
    <w:rsid w:val="002C23C1"/>
    <w:rsid w:val="002C23F4"/>
    <w:rsid w:val="002C6814"/>
    <w:rsid w:val="002D0A2C"/>
    <w:rsid w:val="002E18B8"/>
    <w:rsid w:val="002E225C"/>
    <w:rsid w:val="002E5645"/>
    <w:rsid w:val="002E6840"/>
    <w:rsid w:val="002F0228"/>
    <w:rsid w:val="002F100A"/>
    <w:rsid w:val="002F1058"/>
    <w:rsid w:val="002F1A29"/>
    <w:rsid w:val="002F2492"/>
    <w:rsid w:val="003017F5"/>
    <w:rsid w:val="00302558"/>
    <w:rsid w:val="00321750"/>
    <w:rsid w:val="00344EAD"/>
    <w:rsid w:val="0035258B"/>
    <w:rsid w:val="00352FE8"/>
    <w:rsid w:val="00370810"/>
    <w:rsid w:val="00373B08"/>
    <w:rsid w:val="00374D6B"/>
    <w:rsid w:val="00390CEB"/>
    <w:rsid w:val="00396FD9"/>
    <w:rsid w:val="003A220E"/>
    <w:rsid w:val="003C3788"/>
    <w:rsid w:val="003E03CC"/>
    <w:rsid w:val="003E2F21"/>
    <w:rsid w:val="003E459B"/>
    <w:rsid w:val="003E6663"/>
    <w:rsid w:val="003F0AC2"/>
    <w:rsid w:val="00400C48"/>
    <w:rsid w:val="00402D84"/>
    <w:rsid w:val="004161BB"/>
    <w:rsid w:val="004222F3"/>
    <w:rsid w:val="00422316"/>
    <w:rsid w:val="00423632"/>
    <w:rsid w:val="00450318"/>
    <w:rsid w:val="00463014"/>
    <w:rsid w:val="0047293B"/>
    <w:rsid w:val="004804EF"/>
    <w:rsid w:val="004812DC"/>
    <w:rsid w:val="00487232"/>
    <w:rsid w:val="0049256E"/>
    <w:rsid w:val="004A4A50"/>
    <w:rsid w:val="004A6EA9"/>
    <w:rsid w:val="004B1ED0"/>
    <w:rsid w:val="004B34E2"/>
    <w:rsid w:val="004B52E6"/>
    <w:rsid w:val="004D15BF"/>
    <w:rsid w:val="004D16BB"/>
    <w:rsid w:val="004D2466"/>
    <w:rsid w:val="004D6635"/>
    <w:rsid w:val="004D6FC0"/>
    <w:rsid w:val="004E2986"/>
    <w:rsid w:val="004E619D"/>
    <w:rsid w:val="004F3290"/>
    <w:rsid w:val="004F53CE"/>
    <w:rsid w:val="005019FB"/>
    <w:rsid w:val="00501C58"/>
    <w:rsid w:val="005032C8"/>
    <w:rsid w:val="00526611"/>
    <w:rsid w:val="0053029F"/>
    <w:rsid w:val="005311EE"/>
    <w:rsid w:val="00532187"/>
    <w:rsid w:val="00535A1E"/>
    <w:rsid w:val="005369C1"/>
    <w:rsid w:val="00545E3B"/>
    <w:rsid w:val="0055401A"/>
    <w:rsid w:val="005549F8"/>
    <w:rsid w:val="00562F8E"/>
    <w:rsid w:val="00564A4B"/>
    <w:rsid w:val="00584E9F"/>
    <w:rsid w:val="00592AD3"/>
    <w:rsid w:val="005A49CB"/>
    <w:rsid w:val="005B00D1"/>
    <w:rsid w:val="005B5F26"/>
    <w:rsid w:val="005C4EEA"/>
    <w:rsid w:val="005E3885"/>
    <w:rsid w:val="006001B3"/>
    <w:rsid w:val="00610D76"/>
    <w:rsid w:val="006145DF"/>
    <w:rsid w:val="00623C97"/>
    <w:rsid w:val="0062759E"/>
    <w:rsid w:val="006305E7"/>
    <w:rsid w:val="00633646"/>
    <w:rsid w:val="00636252"/>
    <w:rsid w:val="0064017E"/>
    <w:rsid w:val="00642A9C"/>
    <w:rsid w:val="00654DFB"/>
    <w:rsid w:val="00661B3F"/>
    <w:rsid w:val="006621FD"/>
    <w:rsid w:val="00671FEB"/>
    <w:rsid w:val="00672CD7"/>
    <w:rsid w:val="00673F5D"/>
    <w:rsid w:val="00676D0B"/>
    <w:rsid w:val="00682C0C"/>
    <w:rsid w:val="00682D33"/>
    <w:rsid w:val="00684AF0"/>
    <w:rsid w:val="00691D5A"/>
    <w:rsid w:val="0069576B"/>
    <w:rsid w:val="006A4569"/>
    <w:rsid w:val="006B499C"/>
    <w:rsid w:val="006C3678"/>
    <w:rsid w:val="006C572B"/>
    <w:rsid w:val="006D1AAC"/>
    <w:rsid w:val="006D1B32"/>
    <w:rsid w:val="006D2EAF"/>
    <w:rsid w:val="006E0829"/>
    <w:rsid w:val="006F3999"/>
    <w:rsid w:val="00702D9F"/>
    <w:rsid w:val="0070464F"/>
    <w:rsid w:val="007077AF"/>
    <w:rsid w:val="0072048F"/>
    <w:rsid w:val="007316DF"/>
    <w:rsid w:val="00735F0E"/>
    <w:rsid w:val="0074047D"/>
    <w:rsid w:val="00754B8B"/>
    <w:rsid w:val="0076098F"/>
    <w:rsid w:val="00786367"/>
    <w:rsid w:val="007A5A5C"/>
    <w:rsid w:val="007B5049"/>
    <w:rsid w:val="007C28CA"/>
    <w:rsid w:val="007C639B"/>
    <w:rsid w:val="007D6133"/>
    <w:rsid w:val="007E5370"/>
    <w:rsid w:val="008038EA"/>
    <w:rsid w:val="00805400"/>
    <w:rsid w:val="008244F7"/>
    <w:rsid w:val="00832950"/>
    <w:rsid w:val="0083403B"/>
    <w:rsid w:val="00834843"/>
    <w:rsid w:val="00835C7F"/>
    <w:rsid w:val="00844ECF"/>
    <w:rsid w:val="008534BA"/>
    <w:rsid w:val="00853A90"/>
    <w:rsid w:val="00857313"/>
    <w:rsid w:val="008613AA"/>
    <w:rsid w:val="00861BD4"/>
    <w:rsid w:val="00867923"/>
    <w:rsid w:val="00871EFB"/>
    <w:rsid w:val="00876BBF"/>
    <w:rsid w:val="00882BF2"/>
    <w:rsid w:val="00884602"/>
    <w:rsid w:val="00893CF5"/>
    <w:rsid w:val="008A021B"/>
    <w:rsid w:val="008A2EEA"/>
    <w:rsid w:val="008C6E68"/>
    <w:rsid w:val="008C79D0"/>
    <w:rsid w:val="008D2FDB"/>
    <w:rsid w:val="008D3E5F"/>
    <w:rsid w:val="008E1163"/>
    <w:rsid w:val="008E6E8D"/>
    <w:rsid w:val="008F27F4"/>
    <w:rsid w:val="008F466A"/>
    <w:rsid w:val="00901BB0"/>
    <w:rsid w:val="0090416B"/>
    <w:rsid w:val="00910E0A"/>
    <w:rsid w:val="009153EC"/>
    <w:rsid w:val="00921DE5"/>
    <w:rsid w:val="0093105A"/>
    <w:rsid w:val="00933FA8"/>
    <w:rsid w:val="009420D4"/>
    <w:rsid w:val="0094341D"/>
    <w:rsid w:val="00950798"/>
    <w:rsid w:val="0095690B"/>
    <w:rsid w:val="009606FB"/>
    <w:rsid w:val="0096077A"/>
    <w:rsid w:val="009656D8"/>
    <w:rsid w:val="009677F9"/>
    <w:rsid w:val="009731B5"/>
    <w:rsid w:val="009921C8"/>
    <w:rsid w:val="009963E3"/>
    <w:rsid w:val="00997DBC"/>
    <w:rsid w:val="009C02DA"/>
    <w:rsid w:val="009D1392"/>
    <w:rsid w:val="009D1AD8"/>
    <w:rsid w:val="009D23C8"/>
    <w:rsid w:val="009D7E01"/>
    <w:rsid w:val="00A01FF8"/>
    <w:rsid w:val="00A02BEB"/>
    <w:rsid w:val="00A158AA"/>
    <w:rsid w:val="00A22F04"/>
    <w:rsid w:val="00A33DBD"/>
    <w:rsid w:val="00A569BE"/>
    <w:rsid w:val="00A6000D"/>
    <w:rsid w:val="00A63868"/>
    <w:rsid w:val="00A6403A"/>
    <w:rsid w:val="00A646B1"/>
    <w:rsid w:val="00A67A08"/>
    <w:rsid w:val="00A70D20"/>
    <w:rsid w:val="00A80F32"/>
    <w:rsid w:val="00A84219"/>
    <w:rsid w:val="00A91DD1"/>
    <w:rsid w:val="00A943B8"/>
    <w:rsid w:val="00A9517B"/>
    <w:rsid w:val="00AA658F"/>
    <w:rsid w:val="00AB094C"/>
    <w:rsid w:val="00AB5419"/>
    <w:rsid w:val="00AB603D"/>
    <w:rsid w:val="00AC01BA"/>
    <w:rsid w:val="00AC174D"/>
    <w:rsid w:val="00AC3488"/>
    <w:rsid w:val="00AC5358"/>
    <w:rsid w:val="00AD6C32"/>
    <w:rsid w:val="00AD704C"/>
    <w:rsid w:val="00AE20FA"/>
    <w:rsid w:val="00AE43ED"/>
    <w:rsid w:val="00AF39E4"/>
    <w:rsid w:val="00B01976"/>
    <w:rsid w:val="00B107A0"/>
    <w:rsid w:val="00B17535"/>
    <w:rsid w:val="00B17A04"/>
    <w:rsid w:val="00B2163B"/>
    <w:rsid w:val="00B2512E"/>
    <w:rsid w:val="00B27F4B"/>
    <w:rsid w:val="00B43D86"/>
    <w:rsid w:val="00B46E09"/>
    <w:rsid w:val="00B5174B"/>
    <w:rsid w:val="00B521D2"/>
    <w:rsid w:val="00B54A78"/>
    <w:rsid w:val="00B55B08"/>
    <w:rsid w:val="00B653FB"/>
    <w:rsid w:val="00B6569F"/>
    <w:rsid w:val="00B87B19"/>
    <w:rsid w:val="00BA0E42"/>
    <w:rsid w:val="00BA650B"/>
    <w:rsid w:val="00BB1389"/>
    <w:rsid w:val="00BB5AD4"/>
    <w:rsid w:val="00BB6CB3"/>
    <w:rsid w:val="00BC423F"/>
    <w:rsid w:val="00BD23B6"/>
    <w:rsid w:val="00BD7DB9"/>
    <w:rsid w:val="00C0547D"/>
    <w:rsid w:val="00C11B5C"/>
    <w:rsid w:val="00C16109"/>
    <w:rsid w:val="00C20326"/>
    <w:rsid w:val="00C2599A"/>
    <w:rsid w:val="00C339D4"/>
    <w:rsid w:val="00C40359"/>
    <w:rsid w:val="00C4609F"/>
    <w:rsid w:val="00C547EB"/>
    <w:rsid w:val="00C6777A"/>
    <w:rsid w:val="00C71748"/>
    <w:rsid w:val="00C75195"/>
    <w:rsid w:val="00C91C29"/>
    <w:rsid w:val="00C91E14"/>
    <w:rsid w:val="00CA0975"/>
    <w:rsid w:val="00CA1468"/>
    <w:rsid w:val="00CA5311"/>
    <w:rsid w:val="00CC46D3"/>
    <w:rsid w:val="00CC53DC"/>
    <w:rsid w:val="00CD0DA5"/>
    <w:rsid w:val="00CE0137"/>
    <w:rsid w:val="00CF1821"/>
    <w:rsid w:val="00D11090"/>
    <w:rsid w:val="00D21EA5"/>
    <w:rsid w:val="00D24955"/>
    <w:rsid w:val="00D265E0"/>
    <w:rsid w:val="00D367DE"/>
    <w:rsid w:val="00D71D8B"/>
    <w:rsid w:val="00D731C2"/>
    <w:rsid w:val="00D74BE8"/>
    <w:rsid w:val="00D80D8F"/>
    <w:rsid w:val="00D9122E"/>
    <w:rsid w:val="00D9788E"/>
    <w:rsid w:val="00DA290B"/>
    <w:rsid w:val="00DC01EA"/>
    <w:rsid w:val="00DC0643"/>
    <w:rsid w:val="00DC1D7F"/>
    <w:rsid w:val="00DC3FD7"/>
    <w:rsid w:val="00DC4B13"/>
    <w:rsid w:val="00DC5F6D"/>
    <w:rsid w:val="00DC6FE7"/>
    <w:rsid w:val="00DC7E09"/>
    <w:rsid w:val="00DE0B8E"/>
    <w:rsid w:val="00DE68C3"/>
    <w:rsid w:val="00DF6FC9"/>
    <w:rsid w:val="00E0057A"/>
    <w:rsid w:val="00E0088A"/>
    <w:rsid w:val="00E12B25"/>
    <w:rsid w:val="00E20966"/>
    <w:rsid w:val="00E258D1"/>
    <w:rsid w:val="00E263AC"/>
    <w:rsid w:val="00E26583"/>
    <w:rsid w:val="00E471F1"/>
    <w:rsid w:val="00E5202C"/>
    <w:rsid w:val="00E52938"/>
    <w:rsid w:val="00E545BB"/>
    <w:rsid w:val="00E62CD6"/>
    <w:rsid w:val="00E767BC"/>
    <w:rsid w:val="00E76E44"/>
    <w:rsid w:val="00E842E8"/>
    <w:rsid w:val="00E91053"/>
    <w:rsid w:val="00E974FC"/>
    <w:rsid w:val="00EA11EC"/>
    <w:rsid w:val="00EA2E6C"/>
    <w:rsid w:val="00EA55EA"/>
    <w:rsid w:val="00EC0C5F"/>
    <w:rsid w:val="00EC1665"/>
    <w:rsid w:val="00EC2E46"/>
    <w:rsid w:val="00EF1C19"/>
    <w:rsid w:val="00EF3D1B"/>
    <w:rsid w:val="00EF57F8"/>
    <w:rsid w:val="00EF65AA"/>
    <w:rsid w:val="00F041C8"/>
    <w:rsid w:val="00F13B5F"/>
    <w:rsid w:val="00F16FF2"/>
    <w:rsid w:val="00F40699"/>
    <w:rsid w:val="00F47413"/>
    <w:rsid w:val="00F50BEB"/>
    <w:rsid w:val="00F60BF3"/>
    <w:rsid w:val="00F62D88"/>
    <w:rsid w:val="00F630D6"/>
    <w:rsid w:val="00F71D1A"/>
    <w:rsid w:val="00F738BF"/>
    <w:rsid w:val="00F8006D"/>
    <w:rsid w:val="00F841A1"/>
    <w:rsid w:val="00F92224"/>
    <w:rsid w:val="00F92F72"/>
    <w:rsid w:val="00FA3D28"/>
    <w:rsid w:val="00FA5686"/>
    <w:rsid w:val="00FA6D5D"/>
    <w:rsid w:val="00FA7AA4"/>
    <w:rsid w:val="00FB16D6"/>
    <w:rsid w:val="00FB1C67"/>
    <w:rsid w:val="00FB1F52"/>
    <w:rsid w:val="00FB43A8"/>
    <w:rsid w:val="00FC004D"/>
    <w:rsid w:val="00FE07AD"/>
    <w:rsid w:val="00FF0EEF"/>
    <w:rsid w:val="00FF31B1"/>
    <w:rsid w:val="00FF7C48"/>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7FBD912"/>
  <w15:docId w15:val="{E913EFC2-7543-40CE-B5B1-16871B3CA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0" w:defSemiHidden="0" w:defUnhideWhenUsed="0" w:defQFormat="0" w:count="371">
    <w:lsdException w:name="heading 1" w:qFormat="1"/>
    <w:lsdException w:name="heading 3" w:qFormat="1"/>
    <w:lsdException w:name="heading 5" w:qFormat="1"/>
    <w:lsdException w:name="heading 6"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FSM Standard"/>
    <w:qFormat/>
    <w:rsid w:val="00DA290B"/>
    <w:pPr>
      <w:suppressAutoHyphens/>
      <w:spacing w:after="0" w:line="312" w:lineRule="auto"/>
      <w:jc w:val="both"/>
    </w:pPr>
    <w:rPr>
      <w:rFonts w:ascii="Arial" w:eastAsia="Times New Roman" w:hAnsi="Arial" w:cs="Arial"/>
      <w:color w:val="000000"/>
      <w:kern w:val="22"/>
      <w:sz w:val="20"/>
      <w:lang w:eastAsia="ar-SA"/>
    </w:rPr>
  </w:style>
  <w:style w:type="paragraph" w:styleId="berschrift1">
    <w:name w:val="heading 1"/>
    <w:basedOn w:val="Standard"/>
    <w:next w:val="Standard"/>
    <w:link w:val="berschrift1Zchn"/>
    <w:qFormat/>
    <w:rsid w:val="00805400"/>
    <w:pPr>
      <w:keepNext/>
      <w:numPr>
        <w:numId w:val="1"/>
      </w:numPr>
      <w:spacing w:before="240" w:after="120"/>
      <w:ind w:left="426" w:hanging="426"/>
      <w:outlineLvl w:val="0"/>
    </w:pPr>
    <w:rPr>
      <w:rFonts w:eastAsia="MS Gothic" w:cs="Times New Roman"/>
      <w:b/>
      <w:bCs/>
      <w:sz w:val="32"/>
      <w:szCs w:val="32"/>
    </w:rPr>
  </w:style>
  <w:style w:type="paragraph" w:styleId="berschrift2">
    <w:name w:val="heading 2"/>
    <w:basedOn w:val="Standard"/>
    <w:next w:val="Standard"/>
    <w:link w:val="berschrift2Zchn"/>
    <w:uiPriority w:val="9"/>
    <w:semiHidden/>
    <w:unhideWhenUsed/>
    <w:qFormat/>
    <w:rsid w:val="0080540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qFormat/>
    <w:rsid w:val="00805400"/>
    <w:pPr>
      <w:keepNext/>
      <w:numPr>
        <w:ilvl w:val="2"/>
        <w:numId w:val="1"/>
      </w:numPr>
      <w:spacing w:before="240" w:after="60"/>
      <w:outlineLvl w:val="2"/>
    </w:pPr>
    <w:rPr>
      <w:rFonts w:eastAsia="MS Gothic" w:cs="Times New Roman"/>
      <w:b/>
      <w:bCs/>
      <w:sz w:val="24"/>
      <w:szCs w:val="26"/>
    </w:rPr>
  </w:style>
  <w:style w:type="paragraph" w:styleId="berschrift4">
    <w:name w:val="heading 4"/>
    <w:basedOn w:val="Standard"/>
    <w:next w:val="Standard"/>
    <w:link w:val="berschrift4Zchn"/>
    <w:uiPriority w:val="9"/>
    <w:unhideWhenUsed/>
    <w:qFormat/>
    <w:rsid w:val="00805400"/>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qFormat/>
    <w:rsid w:val="00805400"/>
    <w:pPr>
      <w:numPr>
        <w:ilvl w:val="4"/>
        <w:numId w:val="1"/>
      </w:numPr>
      <w:spacing w:before="240" w:after="60"/>
      <w:outlineLvl w:val="4"/>
    </w:pPr>
    <w:rPr>
      <w:rFonts w:eastAsia="MS Mincho" w:cs="Times New Roman"/>
      <w:b/>
      <w:bCs/>
      <w:iCs/>
      <w:szCs w:val="26"/>
    </w:rPr>
  </w:style>
  <w:style w:type="paragraph" w:styleId="berschrift6">
    <w:name w:val="heading 6"/>
    <w:basedOn w:val="Standard"/>
    <w:next w:val="Standard"/>
    <w:link w:val="berschrift6Zchn"/>
    <w:qFormat/>
    <w:rsid w:val="00805400"/>
    <w:pPr>
      <w:numPr>
        <w:ilvl w:val="5"/>
        <w:numId w:val="1"/>
      </w:numPr>
      <w:spacing w:before="120"/>
      <w:outlineLvl w:val="5"/>
    </w:pPr>
    <w:rPr>
      <w:rFonts w:eastAsia="MS Mincho" w:cs="Times New Roman"/>
      <w:bCs/>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805400"/>
    <w:rPr>
      <w:rFonts w:ascii="Arial" w:eastAsia="MS Gothic" w:hAnsi="Arial" w:cs="Times New Roman"/>
      <w:b/>
      <w:bCs/>
      <w:color w:val="000000"/>
      <w:kern w:val="1"/>
      <w:sz w:val="32"/>
      <w:szCs w:val="32"/>
      <w:lang w:eastAsia="ar-SA"/>
    </w:rPr>
  </w:style>
  <w:style w:type="character" w:customStyle="1" w:styleId="berschrift3Zchn">
    <w:name w:val="Überschrift 3 Zchn"/>
    <w:basedOn w:val="Absatz-Standardschriftart"/>
    <w:link w:val="berschrift3"/>
    <w:rsid w:val="00805400"/>
    <w:rPr>
      <w:rFonts w:ascii="Arial" w:eastAsia="MS Gothic" w:hAnsi="Arial" w:cs="Times New Roman"/>
      <w:b/>
      <w:bCs/>
      <w:color w:val="000000"/>
      <w:kern w:val="1"/>
      <w:sz w:val="24"/>
      <w:szCs w:val="26"/>
      <w:lang w:eastAsia="ar-SA"/>
    </w:rPr>
  </w:style>
  <w:style w:type="character" w:customStyle="1" w:styleId="berschrift5Zchn">
    <w:name w:val="Überschrift 5 Zchn"/>
    <w:basedOn w:val="Absatz-Standardschriftart"/>
    <w:link w:val="berschrift5"/>
    <w:rsid w:val="00805400"/>
    <w:rPr>
      <w:rFonts w:ascii="Arial" w:eastAsia="MS Mincho" w:hAnsi="Arial" w:cs="Times New Roman"/>
      <w:b/>
      <w:bCs/>
      <w:iCs/>
      <w:color w:val="000000"/>
      <w:kern w:val="1"/>
      <w:szCs w:val="26"/>
      <w:lang w:eastAsia="ar-SA"/>
    </w:rPr>
  </w:style>
  <w:style w:type="character" w:customStyle="1" w:styleId="berschrift6Zchn">
    <w:name w:val="Überschrift 6 Zchn"/>
    <w:basedOn w:val="Absatz-Standardschriftart"/>
    <w:link w:val="berschrift6"/>
    <w:rsid w:val="00805400"/>
    <w:rPr>
      <w:rFonts w:ascii="Arial" w:eastAsia="MS Mincho" w:hAnsi="Arial" w:cs="Times New Roman"/>
      <w:bCs/>
      <w:color w:val="000000"/>
      <w:kern w:val="1"/>
      <w:u w:val="single"/>
      <w:lang w:eastAsia="ar-SA"/>
    </w:rPr>
  </w:style>
  <w:style w:type="character" w:styleId="Hyperlink">
    <w:name w:val="Hyperlink"/>
    <w:rsid w:val="00805400"/>
    <w:rPr>
      <w:color w:val="0000FF"/>
      <w:u w:val="single"/>
    </w:rPr>
  </w:style>
  <w:style w:type="character" w:customStyle="1" w:styleId="Funotenzeichen1">
    <w:name w:val="Fußnotenzeichen1"/>
    <w:rsid w:val="00805400"/>
    <w:rPr>
      <w:vertAlign w:val="superscript"/>
    </w:rPr>
  </w:style>
  <w:style w:type="character" w:customStyle="1" w:styleId="Eigename">
    <w:name w:val="Eigename"/>
    <w:rsid w:val="00805400"/>
    <w:rPr>
      <w:rFonts w:ascii="Arial" w:hAnsi="Arial" w:cs="Arial"/>
      <w:i/>
      <w:sz w:val="22"/>
    </w:rPr>
  </w:style>
  <w:style w:type="character" w:customStyle="1" w:styleId="dossiertitle">
    <w:name w:val="dossier_title"/>
    <w:rsid w:val="00805400"/>
  </w:style>
  <w:style w:type="character" w:customStyle="1" w:styleId="Funotenzeichen2">
    <w:name w:val="Fußnotenzeichen2"/>
    <w:rsid w:val="00805400"/>
    <w:rPr>
      <w:vertAlign w:val="superscript"/>
    </w:rPr>
  </w:style>
  <w:style w:type="paragraph" w:styleId="Titel">
    <w:name w:val="Title"/>
    <w:basedOn w:val="Standard"/>
    <w:next w:val="Standard"/>
    <w:link w:val="TitelZchn"/>
    <w:qFormat/>
    <w:rsid w:val="00805400"/>
    <w:pPr>
      <w:spacing w:before="240" w:after="360"/>
    </w:pPr>
    <w:rPr>
      <w:rFonts w:eastAsia="MS Gothic" w:cs="Times New Roman"/>
      <w:b/>
      <w:bCs/>
      <w:caps/>
      <w:sz w:val="32"/>
      <w:szCs w:val="32"/>
    </w:rPr>
  </w:style>
  <w:style w:type="character" w:customStyle="1" w:styleId="TitelZchn">
    <w:name w:val="Titel Zchn"/>
    <w:basedOn w:val="Absatz-Standardschriftart"/>
    <w:link w:val="Titel"/>
    <w:rsid w:val="00805400"/>
    <w:rPr>
      <w:rFonts w:ascii="Arial" w:eastAsia="MS Gothic" w:hAnsi="Arial" w:cs="Times New Roman"/>
      <w:b/>
      <w:bCs/>
      <w:caps/>
      <w:color w:val="000000"/>
      <w:kern w:val="1"/>
      <w:sz w:val="32"/>
      <w:szCs w:val="32"/>
      <w:lang w:eastAsia="ar-SA"/>
    </w:rPr>
  </w:style>
  <w:style w:type="paragraph" w:styleId="Funotentext">
    <w:name w:val="footnote text"/>
    <w:basedOn w:val="Standard"/>
    <w:link w:val="FunotentextZchn"/>
    <w:rsid w:val="00A01FF8"/>
    <w:pPr>
      <w:suppressLineNumbers/>
      <w:spacing w:line="240" w:lineRule="auto"/>
      <w:ind w:left="284" w:hanging="284"/>
      <w:jc w:val="left"/>
    </w:pPr>
    <w:rPr>
      <w:sz w:val="18"/>
      <w:szCs w:val="24"/>
    </w:rPr>
  </w:style>
  <w:style w:type="character" w:customStyle="1" w:styleId="FunotentextZchn">
    <w:name w:val="Fußnotentext Zchn"/>
    <w:basedOn w:val="Absatz-Standardschriftart"/>
    <w:link w:val="Funotentext"/>
    <w:rsid w:val="00A01FF8"/>
    <w:rPr>
      <w:rFonts w:ascii="Arial" w:eastAsia="Times New Roman" w:hAnsi="Arial" w:cs="Arial"/>
      <w:color w:val="000000"/>
      <w:kern w:val="22"/>
      <w:sz w:val="18"/>
      <w:szCs w:val="24"/>
      <w:lang w:eastAsia="ar-SA"/>
    </w:rPr>
  </w:style>
  <w:style w:type="paragraph" w:customStyle="1" w:styleId="Aufzhlung">
    <w:name w:val="Aufzählung"/>
    <w:basedOn w:val="Standard"/>
    <w:rsid w:val="00805400"/>
  </w:style>
  <w:style w:type="paragraph" w:customStyle="1" w:styleId="ItemimGesamtinhaltsverzeichnis">
    <w:name w:val="Item im Gesamtinhaltsverzeichnis"/>
    <w:basedOn w:val="Standard"/>
    <w:rsid w:val="00805400"/>
    <w:pPr>
      <w:ind w:left="1134" w:hanging="850"/>
    </w:pPr>
  </w:style>
  <w:style w:type="paragraph" w:styleId="StandardWeb">
    <w:name w:val="Normal (Web)"/>
    <w:basedOn w:val="Standard"/>
    <w:uiPriority w:val="99"/>
    <w:semiHidden/>
    <w:unhideWhenUsed/>
    <w:rsid w:val="00805400"/>
    <w:pPr>
      <w:suppressAutoHyphens w:val="0"/>
      <w:spacing w:before="100" w:beforeAutospacing="1" w:after="100" w:afterAutospacing="1"/>
    </w:pPr>
    <w:rPr>
      <w:rFonts w:ascii="Times New Roman" w:eastAsia="Calibri" w:hAnsi="Times New Roman" w:cs="Times New Roman"/>
      <w:color w:val="auto"/>
      <w:kern w:val="0"/>
      <w:sz w:val="24"/>
      <w:szCs w:val="24"/>
      <w:lang w:eastAsia="de-DE"/>
    </w:rPr>
  </w:style>
  <w:style w:type="paragraph" w:styleId="Listenabsatz">
    <w:name w:val="List Paragraph"/>
    <w:basedOn w:val="Standard"/>
    <w:uiPriority w:val="34"/>
    <w:qFormat/>
    <w:rsid w:val="00805400"/>
    <w:pPr>
      <w:suppressAutoHyphens w:val="0"/>
      <w:spacing w:after="200" w:line="276" w:lineRule="auto"/>
      <w:ind w:left="720"/>
      <w:contextualSpacing/>
    </w:pPr>
    <w:rPr>
      <w:rFonts w:ascii="Calibri" w:eastAsia="Calibri" w:hAnsi="Calibri" w:cs="Times New Roman"/>
      <w:color w:val="auto"/>
      <w:kern w:val="0"/>
      <w:lang w:eastAsia="en-US"/>
    </w:rPr>
  </w:style>
  <w:style w:type="paragraph" w:styleId="Sprechblasentext">
    <w:name w:val="Balloon Text"/>
    <w:basedOn w:val="Standard"/>
    <w:link w:val="SprechblasentextZchn"/>
    <w:uiPriority w:val="99"/>
    <w:semiHidden/>
    <w:unhideWhenUsed/>
    <w:rsid w:val="0080540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5400"/>
    <w:rPr>
      <w:rFonts w:ascii="Tahoma" w:eastAsia="Times New Roman" w:hAnsi="Tahoma" w:cs="Tahoma"/>
      <w:color w:val="000000"/>
      <w:kern w:val="1"/>
      <w:sz w:val="16"/>
      <w:szCs w:val="16"/>
      <w:lang w:eastAsia="ar-SA"/>
    </w:rPr>
  </w:style>
  <w:style w:type="character" w:customStyle="1" w:styleId="berschrift2Zchn">
    <w:name w:val="Überschrift 2 Zchn"/>
    <w:basedOn w:val="Absatz-Standardschriftart"/>
    <w:link w:val="berschrift2"/>
    <w:uiPriority w:val="9"/>
    <w:semiHidden/>
    <w:rsid w:val="00805400"/>
    <w:rPr>
      <w:rFonts w:asciiTheme="majorHAnsi" w:eastAsiaTheme="majorEastAsia" w:hAnsiTheme="majorHAnsi" w:cstheme="majorBidi"/>
      <w:b/>
      <w:bCs/>
      <w:color w:val="4F81BD" w:themeColor="accent1"/>
      <w:kern w:val="1"/>
      <w:sz w:val="26"/>
      <w:szCs w:val="26"/>
      <w:lang w:eastAsia="ar-SA"/>
    </w:rPr>
  </w:style>
  <w:style w:type="character" w:customStyle="1" w:styleId="berschrift4Zchn">
    <w:name w:val="Überschrift 4 Zchn"/>
    <w:basedOn w:val="Absatz-Standardschriftart"/>
    <w:link w:val="berschrift4"/>
    <w:uiPriority w:val="9"/>
    <w:rsid w:val="00805400"/>
    <w:rPr>
      <w:rFonts w:asciiTheme="majorHAnsi" w:eastAsiaTheme="majorEastAsia" w:hAnsiTheme="majorHAnsi" w:cstheme="majorBidi"/>
      <w:b/>
      <w:bCs/>
      <w:i/>
      <w:iCs/>
      <w:color w:val="4F81BD" w:themeColor="accent1"/>
      <w:kern w:val="1"/>
      <w:lang w:eastAsia="ar-SA"/>
    </w:rPr>
  </w:style>
  <w:style w:type="character" w:customStyle="1" w:styleId="Materialverweis">
    <w:name w:val="Materialverweis"/>
    <w:rsid w:val="00805400"/>
    <w:rPr>
      <w:b/>
      <w:color w:val="808080"/>
    </w:rPr>
  </w:style>
  <w:style w:type="paragraph" w:customStyle="1" w:styleId="Anweisung">
    <w:name w:val="Anweisung"/>
    <w:basedOn w:val="Standard"/>
    <w:next w:val="Standard"/>
    <w:rsid w:val="00805400"/>
    <w:pPr>
      <w:ind w:left="680" w:right="680"/>
    </w:pPr>
    <w:rPr>
      <w:i/>
    </w:rPr>
  </w:style>
  <w:style w:type="paragraph" w:styleId="Kopfzeile">
    <w:name w:val="header"/>
    <w:basedOn w:val="Standard"/>
    <w:link w:val="KopfzeileZchn"/>
    <w:uiPriority w:val="99"/>
    <w:unhideWhenUsed/>
    <w:rsid w:val="00805400"/>
    <w:pPr>
      <w:tabs>
        <w:tab w:val="center" w:pos="4536"/>
        <w:tab w:val="right" w:pos="9072"/>
      </w:tabs>
    </w:pPr>
  </w:style>
  <w:style w:type="character" w:customStyle="1" w:styleId="KopfzeileZchn">
    <w:name w:val="Kopfzeile Zchn"/>
    <w:basedOn w:val="Absatz-Standardschriftart"/>
    <w:link w:val="Kopfzeile"/>
    <w:uiPriority w:val="99"/>
    <w:rsid w:val="00805400"/>
    <w:rPr>
      <w:rFonts w:ascii="Arial" w:eastAsia="Times New Roman" w:hAnsi="Arial" w:cs="Arial"/>
      <w:color w:val="000000"/>
      <w:kern w:val="1"/>
      <w:lang w:eastAsia="ar-SA"/>
    </w:rPr>
  </w:style>
  <w:style w:type="paragraph" w:styleId="Fuzeile">
    <w:name w:val="footer"/>
    <w:basedOn w:val="Standard"/>
    <w:link w:val="FuzeileZchn"/>
    <w:uiPriority w:val="99"/>
    <w:unhideWhenUsed/>
    <w:rsid w:val="00805400"/>
    <w:pPr>
      <w:tabs>
        <w:tab w:val="center" w:pos="4536"/>
        <w:tab w:val="right" w:pos="9072"/>
      </w:tabs>
    </w:pPr>
  </w:style>
  <w:style w:type="character" w:customStyle="1" w:styleId="FuzeileZchn">
    <w:name w:val="Fußzeile Zchn"/>
    <w:basedOn w:val="Absatz-Standardschriftart"/>
    <w:link w:val="Fuzeile"/>
    <w:uiPriority w:val="99"/>
    <w:rsid w:val="00805400"/>
    <w:rPr>
      <w:rFonts w:ascii="Arial" w:eastAsia="Times New Roman" w:hAnsi="Arial" w:cs="Arial"/>
      <w:color w:val="000000"/>
      <w:kern w:val="1"/>
      <w:lang w:eastAsia="ar-SA"/>
    </w:rPr>
  </w:style>
  <w:style w:type="character" w:styleId="BesuchterHyperlink">
    <w:name w:val="FollowedHyperlink"/>
    <w:basedOn w:val="Absatz-Standardschriftart"/>
    <w:uiPriority w:val="99"/>
    <w:semiHidden/>
    <w:unhideWhenUsed/>
    <w:rsid w:val="00893CF5"/>
    <w:rPr>
      <w:color w:val="800080" w:themeColor="followedHyperlink"/>
      <w:u w:val="single"/>
    </w:rPr>
  </w:style>
  <w:style w:type="character" w:styleId="Kommentarzeichen">
    <w:name w:val="annotation reference"/>
    <w:basedOn w:val="Absatz-Standardschriftart"/>
    <w:uiPriority w:val="99"/>
    <w:semiHidden/>
    <w:unhideWhenUsed/>
    <w:rsid w:val="007E5370"/>
    <w:rPr>
      <w:sz w:val="18"/>
      <w:szCs w:val="18"/>
    </w:rPr>
  </w:style>
  <w:style w:type="paragraph" w:styleId="Kommentartext">
    <w:name w:val="annotation text"/>
    <w:basedOn w:val="Standard"/>
    <w:link w:val="KommentartextZchn"/>
    <w:uiPriority w:val="99"/>
    <w:unhideWhenUsed/>
    <w:rsid w:val="007E5370"/>
    <w:rPr>
      <w:sz w:val="24"/>
      <w:szCs w:val="24"/>
    </w:rPr>
  </w:style>
  <w:style w:type="character" w:customStyle="1" w:styleId="KommentartextZchn">
    <w:name w:val="Kommentartext Zchn"/>
    <w:basedOn w:val="Absatz-Standardschriftart"/>
    <w:link w:val="Kommentartext"/>
    <w:uiPriority w:val="99"/>
    <w:rsid w:val="007E5370"/>
    <w:rPr>
      <w:rFonts w:ascii="Arial" w:eastAsia="Times New Roman" w:hAnsi="Arial" w:cs="Arial"/>
      <w:color w:val="000000"/>
      <w:kern w:val="1"/>
      <w:sz w:val="24"/>
      <w:szCs w:val="24"/>
      <w:lang w:eastAsia="ar-SA"/>
    </w:rPr>
  </w:style>
  <w:style w:type="paragraph" w:styleId="Kommentarthema">
    <w:name w:val="annotation subject"/>
    <w:basedOn w:val="Kommentartext"/>
    <w:next w:val="Kommentartext"/>
    <w:link w:val="KommentarthemaZchn"/>
    <w:uiPriority w:val="99"/>
    <w:semiHidden/>
    <w:unhideWhenUsed/>
    <w:rsid w:val="007E5370"/>
    <w:rPr>
      <w:b/>
      <w:bCs/>
      <w:sz w:val="20"/>
      <w:szCs w:val="20"/>
    </w:rPr>
  </w:style>
  <w:style w:type="character" w:customStyle="1" w:styleId="KommentarthemaZchn">
    <w:name w:val="Kommentarthema Zchn"/>
    <w:basedOn w:val="KommentartextZchn"/>
    <w:link w:val="Kommentarthema"/>
    <w:uiPriority w:val="99"/>
    <w:semiHidden/>
    <w:rsid w:val="007E5370"/>
    <w:rPr>
      <w:rFonts w:ascii="Arial" w:eastAsia="Times New Roman" w:hAnsi="Arial" w:cs="Arial"/>
      <w:b/>
      <w:bCs/>
      <w:color w:val="000000"/>
      <w:kern w:val="1"/>
      <w:sz w:val="20"/>
      <w:szCs w:val="20"/>
      <w:lang w:eastAsia="ar-SA"/>
    </w:rPr>
  </w:style>
  <w:style w:type="character" w:styleId="Funotenzeichen">
    <w:name w:val="footnote reference"/>
    <w:basedOn w:val="Absatz-Standardschriftart"/>
    <w:uiPriority w:val="99"/>
    <w:unhideWhenUsed/>
    <w:rsid w:val="00FF31B1"/>
    <w:rPr>
      <w:vertAlign w:val="superscript"/>
    </w:rPr>
  </w:style>
  <w:style w:type="paragraph" w:styleId="berarbeitung">
    <w:name w:val="Revision"/>
    <w:hidden/>
    <w:uiPriority w:val="99"/>
    <w:semiHidden/>
    <w:rsid w:val="00661B3F"/>
    <w:pPr>
      <w:spacing w:after="0" w:line="240" w:lineRule="auto"/>
    </w:pPr>
    <w:rPr>
      <w:rFonts w:ascii="Arial" w:eastAsia="Times New Roman" w:hAnsi="Arial" w:cs="Arial"/>
      <w:color w:val="000000"/>
      <w:kern w:val="1"/>
      <w:lang w:eastAsia="ar-SA"/>
    </w:rPr>
  </w:style>
  <w:style w:type="paragraph" w:styleId="HTMLVorformatiert">
    <w:name w:val="HTML Preformatted"/>
    <w:basedOn w:val="Standard"/>
    <w:link w:val="HTMLVorformatiertZchn"/>
    <w:uiPriority w:val="99"/>
    <w:semiHidden/>
    <w:unhideWhenUsed/>
    <w:rsid w:val="0075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eastAsiaTheme="minorHAnsi" w:hAnsi="Courier" w:cs="Courier"/>
      <w:color w:val="auto"/>
      <w:kern w:val="0"/>
      <w:szCs w:val="20"/>
      <w:lang w:eastAsia="de-DE"/>
    </w:rPr>
  </w:style>
  <w:style w:type="character" w:customStyle="1" w:styleId="HTMLVorformatiertZchn">
    <w:name w:val="HTML Vorformatiert Zchn"/>
    <w:basedOn w:val="Absatz-Standardschriftart"/>
    <w:link w:val="HTMLVorformatiert"/>
    <w:uiPriority w:val="99"/>
    <w:semiHidden/>
    <w:rsid w:val="00754B8B"/>
    <w:rPr>
      <w:rFonts w:ascii="Courier" w:hAnsi="Courier" w:cs="Courier"/>
      <w:sz w:val="20"/>
      <w:szCs w:val="20"/>
      <w:lang w:eastAsia="de-DE"/>
    </w:rPr>
  </w:style>
  <w:style w:type="paragraph" w:customStyle="1" w:styleId="FSM-Standard">
    <w:name w:val="FSM-Standard"/>
    <w:basedOn w:val="Standard"/>
    <w:qFormat/>
    <w:rsid w:val="00DA290B"/>
  </w:style>
  <w:style w:type="paragraph" w:customStyle="1" w:styleId="FSM-berschrift1">
    <w:name w:val="FSM-Überschrift1"/>
    <w:basedOn w:val="FSM-Standard"/>
    <w:qFormat/>
    <w:rsid w:val="00A80F32"/>
    <w:pPr>
      <w:pageBreakBefore/>
      <w:spacing w:after="120" w:line="240" w:lineRule="auto"/>
      <w:jc w:val="left"/>
      <w:outlineLvl w:val="0"/>
    </w:pPr>
    <w:rPr>
      <w:b/>
      <w:sz w:val="28"/>
    </w:rPr>
  </w:style>
  <w:style w:type="paragraph" w:customStyle="1" w:styleId="FSM-berschrift2">
    <w:name w:val="FSM-Überschrift2"/>
    <w:basedOn w:val="FSM-berschrift1"/>
    <w:qFormat/>
    <w:rsid w:val="00D80D8F"/>
    <w:pPr>
      <w:pageBreakBefore w:val="0"/>
      <w:spacing w:before="240"/>
      <w:outlineLvl w:val="1"/>
    </w:pPr>
    <w:rPr>
      <w:sz w:val="24"/>
    </w:rPr>
  </w:style>
  <w:style w:type="paragraph" w:customStyle="1" w:styleId="FSM-berschrift3">
    <w:name w:val="FSM-Überschrift3"/>
    <w:basedOn w:val="FSM-berschrift2"/>
    <w:qFormat/>
    <w:rsid w:val="00A22F04"/>
    <w:pPr>
      <w:spacing w:before="160"/>
      <w:outlineLvl w:val="2"/>
    </w:pPr>
    <w:rPr>
      <w:sz w:val="22"/>
    </w:rPr>
  </w:style>
  <w:style w:type="paragraph" w:customStyle="1" w:styleId="FSM-berschrift4">
    <w:name w:val="FSM-Überschrift4"/>
    <w:basedOn w:val="FSM-berschrift3"/>
    <w:qFormat/>
    <w:rsid w:val="00AE20FA"/>
    <w:pPr>
      <w:spacing w:before="80" w:after="80" w:line="312" w:lineRule="auto"/>
      <w:outlineLvl w:val="3"/>
    </w:pPr>
    <w:rPr>
      <w:sz w:val="20"/>
    </w:rPr>
  </w:style>
  <w:style w:type="paragraph" w:customStyle="1" w:styleId="FSM-Stand-Tab">
    <w:name w:val="FSM-Stand-Tab"/>
    <w:basedOn w:val="FSM-Standard"/>
    <w:qFormat/>
    <w:rsid w:val="00A22F04"/>
    <w:pPr>
      <w:jc w:val="left"/>
    </w:pPr>
  </w:style>
  <w:style w:type="paragraph" w:customStyle="1" w:styleId="FSM-Stand-Tab-">
    <w:name w:val="FSM-Stand-Tab-Ü"/>
    <w:basedOn w:val="FSM-Stand-Tab"/>
    <w:qFormat/>
    <w:rsid w:val="00DC01EA"/>
    <w:pPr>
      <w:pageBreakBefore/>
      <w:spacing w:after="120" w:line="240" w:lineRule="auto"/>
    </w:pPr>
    <w:rPr>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66650">
      <w:bodyDiv w:val="1"/>
      <w:marLeft w:val="0"/>
      <w:marRight w:val="0"/>
      <w:marTop w:val="0"/>
      <w:marBottom w:val="0"/>
      <w:divBdr>
        <w:top w:val="none" w:sz="0" w:space="0" w:color="auto"/>
        <w:left w:val="none" w:sz="0" w:space="0" w:color="auto"/>
        <w:bottom w:val="none" w:sz="0" w:space="0" w:color="auto"/>
        <w:right w:val="none" w:sz="0" w:space="0" w:color="auto"/>
      </w:divBdr>
    </w:div>
    <w:div w:id="432819583">
      <w:bodyDiv w:val="1"/>
      <w:marLeft w:val="0"/>
      <w:marRight w:val="0"/>
      <w:marTop w:val="0"/>
      <w:marBottom w:val="0"/>
      <w:divBdr>
        <w:top w:val="none" w:sz="0" w:space="0" w:color="auto"/>
        <w:left w:val="none" w:sz="0" w:space="0" w:color="auto"/>
        <w:bottom w:val="none" w:sz="0" w:space="0" w:color="auto"/>
        <w:right w:val="none" w:sz="0" w:space="0" w:color="auto"/>
      </w:divBdr>
    </w:div>
    <w:div w:id="767651740">
      <w:bodyDiv w:val="1"/>
      <w:marLeft w:val="0"/>
      <w:marRight w:val="0"/>
      <w:marTop w:val="0"/>
      <w:marBottom w:val="0"/>
      <w:divBdr>
        <w:top w:val="none" w:sz="0" w:space="0" w:color="auto"/>
        <w:left w:val="none" w:sz="0" w:space="0" w:color="auto"/>
        <w:bottom w:val="none" w:sz="0" w:space="0" w:color="auto"/>
        <w:right w:val="none" w:sz="0" w:space="0" w:color="auto"/>
      </w:divBdr>
    </w:div>
    <w:div w:id="1538738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rtl-now.rtl.de/familien-im-brennpunkt.php" TargetMode="External"/><Relationship Id="rId39" Type="http://schemas.openxmlformats.org/officeDocument/2006/relationships/hyperlink" Target="https://twitter.com" TargetMode="External"/><Relationship Id="rId21" Type="http://schemas.openxmlformats.org/officeDocument/2006/relationships/hyperlink" Target="http://www.medien-in-die-schule.de" TargetMode="External"/><Relationship Id="rId34" Type="http://schemas.openxmlformats.org/officeDocument/2006/relationships/hyperlink" Target="https://plus.google.com" TargetMode="External"/><Relationship Id="rId42" Type="http://schemas.openxmlformats.org/officeDocument/2006/relationships/hyperlink" Target="http://www.titanic.de/" TargetMode="External"/><Relationship Id="rId47" Type="http://schemas.openxmlformats.org/officeDocument/2006/relationships/hyperlink" Target="http://www.zensur-archiv.de/" TargetMode="External"/><Relationship Id="rId50" Type="http://schemas.openxmlformats.org/officeDocument/2006/relationships/hyperlink" Target="http://www.klicksafe.de/themen/kommunizieren/soziale-netzwerke/" TargetMode="External"/><Relationship Id="rId55" Type="http://schemas.openxmlformats.org/officeDocument/2006/relationships/hyperlink" Target="http://www.klicksafe.de/service/fuer-lehrende/zusatzmodule-zum-lehrerhandbuch/" TargetMode="External"/><Relationship Id="rId63" Type="http://schemas.openxmlformats.org/officeDocument/2006/relationships/hyperlink" Target="http://www.kojote-magazin.de/" TargetMode="External"/><Relationship Id="rId68"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ypelover.de" TargetMode="External"/><Relationship Id="rId29" Type="http://schemas.openxmlformats.org/officeDocument/2006/relationships/hyperlink" Target="http://www.sat1.de/tv/k11" TargetMode="External"/><Relationship Id="rId11" Type="http://schemas.openxmlformats.org/officeDocument/2006/relationships/hyperlink" Target="http://www.fsf.de" TargetMode="External"/><Relationship Id="rId24" Type="http://schemas.openxmlformats.org/officeDocument/2006/relationships/hyperlink" Target="http://rtl2now.rtl2.de/berlin-tag-nacht.php" TargetMode="External"/><Relationship Id="rId32" Type="http://schemas.openxmlformats.org/officeDocument/2006/relationships/hyperlink" Target="http://rtl-now.rtl.de/verdachtsfaelle.php" TargetMode="External"/><Relationship Id="rId37" Type="http://schemas.openxmlformats.org/officeDocument/2006/relationships/hyperlink" Target="https://www.snapchat.com" TargetMode="External"/><Relationship Id="rId40" Type="http://schemas.openxmlformats.org/officeDocument/2006/relationships/hyperlink" Target="http://www.der-postillon.com/" TargetMode="External"/><Relationship Id="rId45" Type="http://schemas.openxmlformats.org/officeDocument/2006/relationships/hyperlink" Target="http://www.wikipedia.org/" TargetMode="External"/><Relationship Id="rId53" Type="http://schemas.openxmlformats.org/officeDocument/2006/relationships/hyperlink" Target="http://www.br.de/grips/faecher/grips-deutsch/34-medien-filmstudios100.html" TargetMode="External"/><Relationship Id="rId58" Type="http://schemas.openxmlformats.org/officeDocument/2006/relationships/hyperlink" Target="http://www.lpr-hessen.de/default.asp?m=101&amp;s=1622" TargetMode="External"/><Relationship Id="rId66" Type="http://schemas.openxmlformats.org/officeDocument/2006/relationships/hyperlink" Target="http://demo.fb.se/e/girlpower/retouch/retouch/index.html"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kabeleins.de/tv/achtung-kontrolle" TargetMode="External"/><Relationship Id="rId28" Type="http://schemas.openxmlformats.org/officeDocument/2006/relationships/hyperlink" Target="http://rtl2now.rtl2.de/frauentausch.php" TargetMode="External"/><Relationship Id="rId36" Type="http://schemas.openxmlformats.org/officeDocument/2006/relationships/hyperlink" Target="https://www.whatsapp.com/?l=de" TargetMode="External"/><Relationship Id="rId49" Type="http://schemas.openxmlformats.org/officeDocument/2006/relationships/hyperlink" Target="http://www.br.de/grips/faecher/grips-deutsch/d34-medien-realitaet-fiktion-film-100.html" TargetMode="External"/><Relationship Id="rId57" Type="http://schemas.openxmlformats.org/officeDocument/2006/relationships/hyperlink" Target="http://www.br-online.de/jugend/izi/deutsch/publikation/televizion/25-2012-1/hofmann_kidsreport.pdf" TargetMode="External"/><Relationship Id="rId61" Type="http://schemas.openxmlformats.org/officeDocument/2006/relationships/hyperlink" Target="http://www.mpfs.de/fileadmin/JIM-pdf11/JIM2011.pdf" TargetMode="External"/><Relationship Id="rId10" Type="http://schemas.openxmlformats.org/officeDocument/2006/relationships/image" Target="media/image2.jpeg"/><Relationship Id="rId19" Type="http://schemas.openxmlformats.org/officeDocument/2006/relationships/image" Target="cid:image003.jpg@01CE9DC8.B6060170" TargetMode="External"/><Relationship Id="rId31" Type="http://schemas.openxmlformats.org/officeDocument/2006/relationships/hyperlink" Target="http://www.sat1.de/tv/schicksale" TargetMode="External"/><Relationship Id="rId44" Type="http://schemas.openxmlformats.org/officeDocument/2006/relationships/hyperlink" Target="http://www.bildblog.de/" TargetMode="External"/><Relationship Id="rId52" Type="http://schemas.openxmlformats.org/officeDocument/2006/relationships/hyperlink" Target="http://fsf.de/data/hefte/ausgabe/46/mikat034_tvd46.pdf" TargetMode="External"/><Relationship Id="rId60" Type="http://schemas.openxmlformats.org/officeDocument/2006/relationships/hyperlink" Target="http://www.mpfs.de/fileadmin/KIM-pdf10/KIM2010.pdf" TargetMode="External"/><Relationship Id="rId65" Type="http://schemas.openxmlformats.org/officeDocument/2006/relationships/hyperlink" Target="http://hoax-info.tubit.tu-berlin.de/"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sm.de" TargetMode="External"/><Relationship Id="rId14" Type="http://schemas.openxmlformats.org/officeDocument/2006/relationships/image" Target="media/image5.emf"/><Relationship Id="rId22" Type="http://schemas.openxmlformats.org/officeDocument/2006/relationships/hyperlink" Target="http://www.medien-in-die-schule.de/unterrichtseinheiten/realitaet-und-fiktion-in-den-medien/" TargetMode="External"/><Relationship Id="rId27" Type="http://schemas.openxmlformats.org/officeDocument/2006/relationships/hyperlink" Target="http://www.sat1.de/tv/familien-faelle" TargetMode="External"/><Relationship Id="rId30" Type="http://schemas.openxmlformats.org/officeDocument/2006/relationships/hyperlink" Target="http://www.sat1.de/tv/lenssen" TargetMode="External"/><Relationship Id="rId35" Type="http://schemas.openxmlformats.org/officeDocument/2006/relationships/hyperlink" Target="http://www.lokalisten.de" TargetMode="External"/><Relationship Id="rId43" Type="http://schemas.openxmlformats.org/officeDocument/2006/relationships/hyperlink" Target="http://www.schleckysilberstein.com/" TargetMode="External"/><Relationship Id="rId48" Type="http://schemas.openxmlformats.org/officeDocument/2006/relationships/hyperlink" Target="http://www.mimikama.at/" TargetMode="External"/><Relationship Id="rId56" Type="http://schemas.openxmlformats.org/officeDocument/2006/relationships/hyperlink" Target="http://www.br-online.de/jugend/izi/deutsch/publikation/televizion/25-2012-1/goetz_familien.pdf" TargetMode="External"/><Relationship Id="rId64" Type="http://schemas.openxmlformats.org/officeDocument/2006/relationships/hyperlink" Target="http://www.mimikama.at/" TargetMode="External"/><Relationship Id="rId69" Type="http://schemas.openxmlformats.org/officeDocument/2006/relationships/image" Target="media/image10.png"/><Relationship Id="rId8" Type="http://schemas.openxmlformats.org/officeDocument/2006/relationships/image" Target="media/image1.gif"/><Relationship Id="rId51" Type="http://schemas.openxmlformats.org/officeDocument/2006/relationships/hyperlink" Target="http://www.ma-hsh.de/aktuelles-publikationen/publikationen/schein-sein/"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rtl-now.rtl.de/betrugsfaelle.php" TargetMode="External"/><Relationship Id="rId33" Type="http://schemas.openxmlformats.org/officeDocument/2006/relationships/hyperlink" Target="https://de-de.facebook.com/" TargetMode="External"/><Relationship Id="rId38" Type="http://schemas.openxmlformats.org/officeDocument/2006/relationships/hyperlink" Target="https://instagram.com" TargetMode="External"/><Relationship Id="rId46" Type="http://schemas.openxmlformats.org/officeDocument/2006/relationships/hyperlink" Target="http://hoax-info.tubit.tu-berlin.de/" TargetMode="External"/><Relationship Id="rId59" Type="http://schemas.openxmlformats.org/officeDocument/2006/relationships/hyperlink" Target="http://www.lpr-hessen.de/default.asp?m=101&amp;s=667" TargetMode="External"/><Relationship Id="rId67" Type="http://schemas.openxmlformats.org/officeDocument/2006/relationships/hyperlink" Target="https://de.wikipedia.org/w/index.php?title=Datei:Edward_Collier's_painting_'Newspapers,_Letters_and_Writing_Implements_on_a_Wooden_Board'.jpg&amp;filetimestamp=20070430042446" TargetMode="External"/><Relationship Id="rId20" Type="http://schemas.openxmlformats.org/officeDocument/2006/relationships/hyperlink" Target="http://creativecommons.org/licenses/by-sa/3.0/legalcode" TargetMode="External"/><Relationship Id="rId41" Type="http://schemas.openxmlformats.org/officeDocument/2006/relationships/hyperlink" Target="http://www.kojote-magazin.de/" TargetMode="External"/><Relationship Id="rId54" Type="http://schemas.openxmlformats.org/officeDocument/2006/relationships/hyperlink" Target="http://www.klicksafe.de/service/fuer-lehrende/lehrerhandbuch/" TargetMode="External"/><Relationship Id="rId62" Type="http://schemas.openxmlformats.org/officeDocument/2006/relationships/hyperlink" Target="http://www.der-postillon.com/" TargetMode="External"/><Relationship Id="rId70" Type="http://schemas.openxmlformats.org/officeDocument/2006/relationships/hyperlink" Target="http://www.medien-in-die-schule.d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sueddeutsche.de/medien/scripted-reality-fast-ein-klassisches-drama-1.1012620" TargetMode="External"/><Relationship Id="rId2" Type="http://schemas.openxmlformats.org/officeDocument/2006/relationships/hyperlink" Target="http://daserste.ndr.de/panorama/archiv/2011/luegenfernsehen127.html" TargetMode="External"/><Relationship Id="rId1" Type="http://schemas.openxmlformats.org/officeDocument/2006/relationships/hyperlink" Target="http://www.medien-in-die-schule.de/unterrichtseinheiten/realitaet-und-fiktion-in-den-medien/" TargetMode="External"/><Relationship Id="rId5" Type="http://schemas.openxmlformats.org/officeDocument/2006/relationships/hyperlink" Target="http://fsf.de/data/hefte/ausgabe/59/gottberg_goetz023_tvd59.pdf" TargetMode="External"/><Relationship Id="rId4" Type="http://schemas.openxmlformats.org/officeDocument/2006/relationships/hyperlink" Target="http://dk.akis.at/entwicklungspsychologie.html"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748D8-976F-40AF-8A64-069A377F5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13569</Words>
  <Characters>85489</Characters>
  <Application>Microsoft Office Word</Application>
  <DocSecurity>0</DocSecurity>
  <Lines>712</Lines>
  <Paragraphs>197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Björn Schreiber</dc:creator>
  <cp:lastModifiedBy>Björn Schreiber</cp:lastModifiedBy>
  <cp:revision>6</cp:revision>
  <cp:lastPrinted>2015-09-20T15:18:00Z</cp:lastPrinted>
  <dcterms:created xsi:type="dcterms:W3CDTF">2015-10-27T11:18:00Z</dcterms:created>
  <dcterms:modified xsi:type="dcterms:W3CDTF">2015-11-18T10:33:00Z</dcterms:modified>
</cp:coreProperties>
</file>