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4657" w14:textId="77777777" w:rsidR="005F3035" w:rsidRDefault="005F3035" w:rsidP="005F3035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  <w:bookmarkStart w:id="0" w:name="mm44"/>
    </w:p>
    <w:p w14:paraId="4EAC15EE" w14:textId="77FDAFFC" w:rsidR="00374EC8" w:rsidRDefault="000E58D7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7E03CB3" wp14:editId="0719016A">
                <wp:simplePos x="0" y="0"/>
                <wp:positionH relativeFrom="column">
                  <wp:posOffset>5408749</wp:posOffset>
                </wp:positionH>
                <wp:positionV relativeFrom="paragraph">
                  <wp:posOffset>20320</wp:posOffset>
                </wp:positionV>
                <wp:extent cx="1282938" cy="283845"/>
                <wp:effectExtent l="0" t="0" r="0" b="0"/>
                <wp:wrapNone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C83277" w14:textId="7AF774DF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03CB3" id="Textfeld 463" o:spid="_x0000_s1125" type="#_x0000_t202" style="position:absolute;left:0;text-align:left;margin-left:425.9pt;margin-top:1.6pt;width:101pt;height:22.3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" filled="f" stroked="f">
                <v:textbox>
                  <w:txbxContent>
                    <w:p w14:paraId="4FC83277" w14:textId="7AF774DF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BB23A9" w:rsidRPr="00BB23A9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inline distT="0" distB="0" distL="0" distR="0" wp14:anchorId="28D14D9A" wp14:editId="009AD841">
            <wp:extent cx="1765300" cy="304800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8E0AAD" w14:textId="1B696753" w:rsidR="00374EC8" w:rsidRDefault="00BB23A9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4231BF" wp14:editId="08D61A6D">
                <wp:simplePos x="0" y="0"/>
                <wp:positionH relativeFrom="column">
                  <wp:posOffset>982980</wp:posOffset>
                </wp:positionH>
                <wp:positionV relativeFrom="paragraph">
                  <wp:posOffset>215705</wp:posOffset>
                </wp:positionV>
                <wp:extent cx="5600700" cy="288925"/>
                <wp:effectExtent l="0" t="0" r="0" b="3175"/>
                <wp:wrapSquare wrapText="bothSides"/>
                <wp:docPr id="3234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2D252" w14:textId="5C04DA12" w:rsidR="00CB6738" w:rsidRPr="008915BE" w:rsidRDefault="00CB6738" w:rsidP="00096A42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>Anleitung Kurz-Debatte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31BF" id="_x0000_s1126" type="#_x0000_t202" style="position:absolute;margin-left:77.4pt;margin-top:17pt;width:441pt;height:22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" filled="f" stroked="f">
                <v:path arrowok="t"/>
                <v:textbox inset="0,0,0,0">
                  <w:txbxContent>
                    <w:p w14:paraId="58F2D252" w14:textId="5C04DA12" w:rsidR="00CB6738" w:rsidRPr="008915BE" w:rsidRDefault="00CB6738" w:rsidP="00096A42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>Anleitung Kurz-Debatte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E3A5BC" wp14:editId="6915F72E">
                <wp:simplePos x="0" y="0"/>
                <wp:positionH relativeFrom="column">
                  <wp:posOffset>866775</wp:posOffset>
                </wp:positionH>
                <wp:positionV relativeFrom="paragraph">
                  <wp:posOffset>187716</wp:posOffset>
                </wp:positionV>
                <wp:extent cx="5829300" cy="353060"/>
                <wp:effectExtent l="0" t="0" r="12700" b="15240"/>
                <wp:wrapSquare wrapText="bothSides"/>
                <wp:docPr id="3233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060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035B" id="Freeform 2824" o:spid="_x0000_s1026" style="position:absolute;margin-left:68.25pt;margin-top:14.8pt;width:459pt;height:27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" path="m,l9175,r,551l,551,,xe" filled="f" strokecolor="#4bacc6 [3208]">
                <v:path arrowok="t" o:connecttype="custom" o:connectlocs="0,59483;5829300,59483;5829300,411903;0,411903;0,59483" o:connectangles="0,0,0,0,0"/>
                <w10:wrap type="square"/>
              </v:shape>
            </w:pict>
          </mc:Fallback>
        </mc:AlternateContent>
      </w:r>
    </w:p>
    <w:p w14:paraId="48AD27F7" w14:textId="6A88C138" w:rsidR="00374EC8" w:rsidRDefault="00374EC8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3D71F10F" w14:textId="17F0C004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5B11A684" w14:textId="4874BDB3" w:rsidR="00096A42" w:rsidRDefault="003E1680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  <w:r w:rsidRPr="00096A42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anchor distT="0" distB="0" distL="114300" distR="114300" simplePos="0" relativeHeight="251696640" behindDoc="0" locked="0" layoutInCell="1" allowOverlap="1" wp14:anchorId="2D39F372" wp14:editId="2C91299C">
            <wp:simplePos x="0" y="0"/>
            <wp:positionH relativeFrom="column">
              <wp:posOffset>2039620</wp:posOffset>
            </wp:positionH>
            <wp:positionV relativeFrom="paragraph">
              <wp:posOffset>189865</wp:posOffset>
            </wp:positionV>
            <wp:extent cx="1497330" cy="1497330"/>
            <wp:effectExtent l="0" t="0" r="0" b="0"/>
            <wp:wrapThrough wrapText="bothSides">
              <wp:wrapPolygon edited="0">
                <wp:start x="15939" y="916"/>
                <wp:lineTo x="5496" y="1282"/>
                <wp:lineTo x="2565" y="2015"/>
                <wp:lineTo x="2565" y="4214"/>
                <wp:lineTo x="1282" y="4947"/>
                <wp:lineTo x="733" y="5863"/>
                <wp:lineTo x="733" y="7145"/>
                <wp:lineTo x="1832" y="10076"/>
                <wp:lineTo x="733" y="13008"/>
                <wp:lineTo x="733" y="13374"/>
                <wp:lineTo x="2198" y="16305"/>
                <wp:lineTo x="8244" y="17771"/>
                <wp:lineTo x="10260" y="18137"/>
                <wp:lineTo x="10992" y="18137"/>
                <wp:lineTo x="11542" y="16855"/>
                <wp:lineTo x="10443" y="15939"/>
                <wp:lineTo x="12458" y="15939"/>
                <wp:lineTo x="15389" y="14656"/>
                <wp:lineTo x="15023" y="13008"/>
                <wp:lineTo x="16122" y="13008"/>
                <wp:lineTo x="19603" y="10809"/>
                <wp:lineTo x="19603" y="10076"/>
                <wp:lineTo x="20702" y="9344"/>
                <wp:lineTo x="20519" y="8427"/>
                <wp:lineTo x="19420" y="7145"/>
                <wp:lineTo x="20702" y="4214"/>
                <wp:lineTo x="17405" y="916"/>
                <wp:lineTo x="15939" y="916"/>
              </wp:wrapPolygon>
            </wp:wrapThrough>
            <wp:docPr id="3235" name="Grafik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Grafik 32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A42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anchor distT="0" distB="0" distL="114300" distR="114300" simplePos="0" relativeHeight="251697664" behindDoc="0" locked="0" layoutInCell="1" allowOverlap="1" wp14:anchorId="7319EAA4" wp14:editId="419E6813">
            <wp:simplePos x="0" y="0"/>
            <wp:positionH relativeFrom="column">
              <wp:posOffset>3827780</wp:posOffset>
            </wp:positionH>
            <wp:positionV relativeFrom="paragraph">
              <wp:posOffset>181610</wp:posOffset>
            </wp:positionV>
            <wp:extent cx="1497330" cy="1497330"/>
            <wp:effectExtent l="0" t="0" r="0" b="0"/>
            <wp:wrapThrough wrapText="bothSides">
              <wp:wrapPolygon edited="0">
                <wp:start x="4031" y="916"/>
                <wp:lineTo x="916" y="4031"/>
                <wp:lineTo x="2198" y="7145"/>
                <wp:lineTo x="916" y="8427"/>
                <wp:lineTo x="916" y="8794"/>
                <wp:lineTo x="1832" y="10076"/>
                <wp:lineTo x="1832" y="10809"/>
                <wp:lineTo x="5313" y="13008"/>
                <wp:lineTo x="6412" y="13008"/>
                <wp:lineTo x="6229" y="14840"/>
                <wp:lineTo x="8794" y="15939"/>
                <wp:lineTo x="10809" y="15939"/>
                <wp:lineTo x="10076" y="17221"/>
                <wp:lineTo x="10443" y="18137"/>
                <wp:lineTo x="11176" y="18137"/>
                <wp:lineTo x="13191" y="17771"/>
                <wp:lineTo x="19237" y="16305"/>
                <wp:lineTo x="20702" y="13374"/>
                <wp:lineTo x="20702" y="13008"/>
                <wp:lineTo x="19603" y="10076"/>
                <wp:lineTo x="20702" y="7145"/>
                <wp:lineTo x="20885" y="6412"/>
                <wp:lineTo x="19969" y="4763"/>
                <wp:lineTo x="18870" y="4214"/>
                <wp:lineTo x="19237" y="2015"/>
                <wp:lineTo x="15939" y="1282"/>
                <wp:lineTo x="5496" y="916"/>
                <wp:lineTo x="4031" y="916"/>
              </wp:wrapPolygon>
            </wp:wrapThrough>
            <wp:docPr id="3237" name="Grafik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" name="Grafik 32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EDE8" w14:textId="7E157804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40B6D4E9" w14:textId="71CC32B8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0585D28C" w14:textId="77777777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42C99843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06079F06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724ADDC5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1DBA497B" w14:textId="77777777" w:rsidR="00096A42" w:rsidRPr="006C2ABB" w:rsidRDefault="00096A42" w:rsidP="00096A42">
      <w:pPr>
        <w:suppressAutoHyphens w:val="0"/>
        <w:ind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69F888AD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67534C3F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1EB93FEF" w14:textId="7EA05113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Ablauf</w:t>
      </w:r>
    </w:p>
    <w:p w14:paraId="43D67FBA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4A4949"/>
          <w:spacing w:val="3"/>
          <w:sz w:val="20"/>
          <w:szCs w:val="20"/>
        </w:rPr>
        <w:t xml:space="preserve">Im Mittelpunkt der Debatte stehen zwei Teilnehmer*innen, die eine Pro- bzw. Contra-Position vertreten. Dabei geht es nicht darum, die persönliche Meinung darzustellen, sondern in einer Rolle zu argumentieren. In der </w:t>
      </w:r>
      <w:r w:rsidRPr="004A5B21">
        <w:rPr>
          <w:b/>
          <w:bCs/>
          <w:color w:val="4A4949"/>
          <w:spacing w:val="3"/>
          <w:sz w:val="20"/>
          <w:szCs w:val="20"/>
        </w:rPr>
        <w:t>Eröffnungsrunde</w:t>
      </w:r>
      <w:r w:rsidRPr="00096A42">
        <w:rPr>
          <w:rFonts w:cs="MetaPlus"/>
          <w:color w:val="4A4949"/>
          <w:spacing w:val="3"/>
          <w:sz w:val="20"/>
          <w:szCs w:val="20"/>
        </w:rPr>
        <w:t xml:space="preserve"> beantwortet jede*r Teilnehmer*in </w:t>
      </w:r>
      <w:proofErr w:type="spellStart"/>
      <w:r w:rsidRPr="00096A42">
        <w:rPr>
          <w:rFonts w:cs="MetaPlus"/>
          <w:color w:val="4A4949"/>
          <w:spacing w:val="3"/>
          <w:sz w:val="20"/>
          <w:szCs w:val="20"/>
        </w:rPr>
        <w:t>in</w:t>
      </w:r>
      <w:proofErr w:type="spellEnd"/>
      <w:r w:rsidRPr="00096A42">
        <w:rPr>
          <w:rFonts w:cs="MetaPlus"/>
          <w:color w:val="4A4949"/>
          <w:spacing w:val="3"/>
          <w:sz w:val="20"/>
          <w:szCs w:val="20"/>
        </w:rPr>
        <w:t xml:space="preserve"> ca. einer Minute die Streitfrage aus ihrer*seiner Sicht. Die </w:t>
      </w:r>
      <w:r w:rsidRPr="004A5B21">
        <w:rPr>
          <w:b/>
          <w:bCs/>
          <w:color w:val="4A4949"/>
          <w:spacing w:val="3"/>
          <w:sz w:val="20"/>
          <w:szCs w:val="20"/>
        </w:rPr>
        <w:t>Freie Aussprache</w:t>
      </w:r>
      <w:r w:rsidRPr="00096A42">
        <w:rPr>
          <w:rFonts w:cs="MetaPlus"/>
          <w:color w:val="4A4949"/>
          <w:spacing w:val="3"/>
          <w:sz w:val="20"/>
          <w:szCs w:val="20"/>
        </w:rPr>
        <w:t xml:space="preserve"> dauert ca. 2-3 Minuten. Hier werden weitere Argumente gebracht und miteinander abgeglichen. In der </w:t>
      </w:r>
      <w:r w:rsidRPr="004A5B21">
        <w:rPr>
          <w:b/>
          <w:bCs/>
          <w:color w:val="4A4949"/>
          <w:spacing w:val="3"/>
          <w:sz w:val="20"/>
          <w:szCs w:val="20"/>
        </w:rPr>
        <w:t>Schlussrunde</w:t>
      </w:r>
      <w:r w:rsidRPr="00096A42">
        <w:rPr>
          <w:rFonts w:cs="MetaPlus"/>
          <w:color w:val="4A4949"/>
          <w:spacing w:val="3"/>
          <w:sz w:val="20"/>
          <w:szCs w:val="20"/>
        </w:rPr>
        <w:t xml:space="preserve"> hat jede*r Teilnehmer*in noch einmal ca. eine Minute Zeit, die Streitfrage ein zweites Mal zu beantworten: diesmal im Lichte all der Argumente, die sie*er gehört hat.</w:t>
      </w:r>
    </w:p>
    <w:p w14:paraId="16EEDC7D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</w:p>
    <w:p w14:paraId="648D59AF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Vorbereitung der Positionen und Argumente:</w:t>
      </w:r>
    </w:p>
    <w:p w14:paraId="1DB68A35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ab/>
      </w:r>
      <w:r w:rsidRPr="00096A42">
        <w:rPr>
          <w:rFonts w:cs="MetaPlus"/>
          <w:color w:val="00A6C4"/>
          <w:spacing w:val="3"/>
          <w:sz w:val="20"/>
          <w:szCs w:val="20"/>
        </w:rPr>
        <w:tab/>
      </w:r>
      <w:r w:rsidRPr="00096A42">
        <w:rPr>
          <w:rFonts w:cs="MetaPlus"/>
          <w:color w:val="00A6C4"/>
          <w:spacing w:val="3"/>
          <w:sz w:val="20"/>
          <w:szCs w:val="20"/>
        </w:rPr>
        <w:tab/>
      </w:r>
      <w:r w:rsidRPr="00096A42">
        <w:rPr>
          <w:rFonts w:cs="MetaPlus"/>
          <w:color w:val="00A6C4"/>
          <w:spacing w:val="3"/>
          <w:sz w:val="20"/>
          <w:szCs w:val="20"/>
        </w:rPr>
        <w:tab/>
      </w:r>
    </w:p>
    <w:p w14:paraId="7EE0E1DA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 xml:space="preserve">Leitgedanken zur </w:t>
      </w:r>
      <w:proofErr w:type="spellStart"/>
      <w:r w:rsidRPr="00096A42">
        <w:rPr>
          <w:rFonts w:cs="MetaPlus"/>
          <w:color w:val="00A6C4"/>
          <w:spacing w:val="3"/>
          <w:sz w:val="20"/>
          <w:szCs w:val="20"/>
        </w:rPr>
        <w:t>Ero</w:t>
      </w:r>
      <w:r w:rsidRPr="00096A42">
        <w:rPr>
          <w:rFonts w:cs="Times New Roman"/>
          <w:color w:val="00A6C4"/>
          <w:spacing w:val="3"/>
          <w:sz w:val="20"/>
          <w:szCs w:val="20"/>
        </w:rPr>
        <w:t>̈</w:t>
      </w:r>
      <w:r w:rsidRPr="00096A42">
        <w:rPr>
          <w:rFonts w:cs="MetaPlus"/>
          <w:color w:val="00A6C4"/>
          <w:spacing w:val="3"/>
          <w:sz w:val="20"/>
          <w:szCs w:val="20"/>
        </w:rPr>
        <w:t>ffnungsrunde</w:t>
      </w:r>
      <w:proofErr w:type="spellEnd"/>
      <w:r w:rsidRPr="00096A42">
        <w:rPr>
          <w:rFonts w:cs="MetaPlus"/>
          <w:color w:val="00A6C4"/>
          <w:spacing w:val="3"/>
          <w:sz w:val="20"/>
          <w:szCs w:val="20"/>
        </w:rPr>
        <w:t>:</w:t>
      </w:r>
    </w:p>
    <w:p w14:paraId="144556CB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Darstellung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der Ausgangslage aus der jeweiligen Rollenposition</w:t>
      </w:r>
    </w:p>
    <w:p w14:paraId="431F611E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Vorschläge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für künftigen Umgang oder Lösung zum Debattenthema</w:t>
      </w:r>
    </w:p>
    <w:p w14:paraId="25DD9EA8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Abschlusssatz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: »Ich bin für/gegen … .« »Ich finde es richtig/falsch, dass </w:t>
      </w:r>
      <w:proofErr w:type="gramStart"/>
      <w:r w:rsidRPr="00096A42">
        <w:rPr>
          <w:rFonts w:cs="MetaPlus"/>
          <w:color w:val="4A4949"/>
          <w:spacing w:val="3"/>
          <w:sz w:val="20"/>
          <w:szCs w:val="20"/>
        </w:rPr>
        <w:t>… .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«</w:t>
      </w:r>
      <w:r w:rsidRPr="00096A42">
        <w:rPr>
          <w:rFonts w:cs="MetaPlus"/>
          <w:color w:val="00A6C4"/>
          <w:spacing w:val="3"/>
          <w:sz w:val="20"/>
          <w:szCs w:val="20"/>
        </w:rPr>
        <w:br/>
        <w:t xml:space="preserve"> </w:t>
      </w:r>
    </w:p>
    <w:p w14:paraId="421C55F1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Leitgedanken zur Freien Aussprache:</w:t>
      </w:r>
    </w:p>
    <w:p w14:paraId="5419E042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Übereinstimmungen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oder Unterschiede in den jeweiligen Rollenpositionen</w:t>
      </w:r>
    </w:p>
    <w:p w14:paraId="7FBD186B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Relevanz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des Debattenthemas</w:t>
      </w:r>
    </w:p>
    <w:p w14:paraId="145EB5E9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Darstellung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der Wertegrundlagen der jeweiligen Rollenpositionen</w:t>
      </w:r>
    </w:p>
    <w:p w14:paraId="10757AFF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</w:p>
    <w:p w14:paraId="05FC49D4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Leitsätze zur Schlussrunde:</w:t>
      </w:r>
    </w:p>
    <w:p w14:paraId="3AA8FE8A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»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Neu war mir die Überlegung, dass … .«</w:t>
      </w:r>
    </w:p>
    <w:p w14:paraId="0039DAA4" w14:textId="074DB378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»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Ich bleibe bei meiner Meinung … .« »Ich habe meine Meinung verändert </w:t>
      </w:r>
      <w:proofErr w:type="gramStart"/>
      <w:r w:rsidRPr="00096A42">
        <w:rPr>
          <w:rFonts w:cs="MetaPlus"/>
          <w:color w:val="4A4949"/>
          <w:spacing w:val="3"/>
          <w:sz w:val="20"/>
          <w:szCs w:val="20"/>
        </w:rPr>
        <w:t>… .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«</w:t>
      </w:r>
    </w:p>
    <w:p w14:paraId="342C2431" w14:textId="7F54539E" w:rsidR="00096A42" w:rsidRDefault="00096A42" w:rsidP="00096A42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»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Ich bin (immer noch) für/gegen … .«</w:t>
      </w:r>
    </w:p>
    <w:p w14:paraId="6118BF2B" w14:textId="0D6ACEAF" w:rsidR="00113D51" w:rsidRDefault="00113D51" w:rsidP="00096A42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5587BEEE" w14:textId="47368204" w:rsidR="00113D51" w:rsidRDefault="00113D51" w:rsidP="00096A42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  <w:r>
        <w:rPr>
          <w:rFonts w:cs="MetaPlus"/>
          <w:color w:val="4A4949"/>
          <w:spacing w:val="3"/>
          <w:sz w:val="20"/>
          <w:szCs w:val="20"/>
        </w:rPr>
        <w:br w:type="page"/>
      </w:r>
    </w:p>
    <w:p w14:paraId="2AA7B2A7" w14:textId="77777777" w:rsidR="005F3035" w:rsidRDefault="005F3035" w:rsidP="00BB23A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3E6609B4" w14:textId="147851BF" w:rsidR="00113D51" w:rsidRPr="00113D51" w:rsidRDefault="000E58D7" w:rsidP="00BB23A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7BC61B5" wp14:editId="364335C8">
                <wp:simplePos x="0" y="0"/>
                <wp:positionH relativeFrom="column">
                  <wp:posOffset>5316582</wp:posOffset>
                </wp:positionH>
                <wp:positionV relativeFrom="paragraph">
                  <wp:posOffset>-635</wp:posOffset>
                </wp:positionV>
                <wp:extent cx="1282938" cy="283845"/>
                <wp:effectExtent l="0" t="0" r="0" b="0"/>
                <wp:wrapNone/>
                <wp:docPr id="464" name="Textfeld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24B77FE" w14:textId="67D51F9F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C61B5" id="Textfeld 464" o:spid="_x0000_s1127" type="#_x0000_t202" style="position:absolute;left:0;text-align:left;margin-left:418.65pt;margin-top:-.05pt;width:101pt;height:22.3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" filled="f" stroked="f">
                <v:textbox>
                  <w:txbxContent>
                    <w:p w14:paraId="024B77FE" w14:textId="67D51F9F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BB23A9" w:rsidRPr="00BB23A9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inline distT="0" distB="0" distL="0" distR="0" wp14:anchorId="50D36457" wp14:editId="58BD508B">
            <wp:extent cx="1778000" cy="3048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D22B" w14:textId="3172832E" w:rsidR="005F3035" w:rsidRDefault="005F3035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65B3E56E" w14:textId="77777777" w:rsidR="005F3035" w:rsidRPr="00113D51" w:rsidRDefault="005F3035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E9177B4" w14:textId="77777777" w:rsidR="00113D51" w:rsidRPr="00113D51" w:rsidRDefault="00113D51" w:rsidP="00113D51">
      <w:pPr>
        <w:suppressAutoHyphens w:val="0"/>
        <w:ind w:left="1417"/>
        <w:rPr>
          <w:rFonts w:cs="MetaPlus"/>
          <w:color w:val="00A6C4"/>
          <w:spacing w:val="3"/>
          <w:sz w:val="20"/>
          <w:szCs w:val="20"/>
        </w:rPr>
      </w:pPr>
      <w:r w:rsidRPr="00113D51">
        <w:rPr>
          <w:rFonts w:cs="MetaPlus"/>
          <w:color w:val="00A6C4"/>
          <w:spacing w:val="3"/>
          <w:sz w:val="20"/>
          <w:szCs w:val="20"/>
        </w:rPr>
        <w:t>Beispiel für ein Debattenthema:</w:t>
      </w:r>
    </w:p>
    <w:p w14:paraId="3DAA1114" w14:textId="77777777" w:rsidR="00113D51" w:rsidRPr="00113D51" w:rsidRDefault="00113D51" w:rsidP="00113D51">
      <w:pPr>
        <w:suppressAutoHyphens w:val="0"/>
        <w:ind w:left="1417"/>
        <w:rPr>
          <w:rFonts w:cs="Minion Pro"/>
          <w:sz w:val="20"/>
          <w:szCs w:val="20"/>
        </w:rPr>
      </w:pPr>
      <w:r w:rsidRPr="00113D51">
        <w:rPr>
          <w:rFonts w:cs="MetaPlus"/>
          <w:color w:val="4A4949"/>
          <w:spacing w:val="3"/>
          <w:sz w:val="20"/>
          <w:szCs w:val="20"/>
        </w:rPr>
        <w:t xml:space="preserve">Haben </w:t>
      </w:r>
      <w:proofErr w:type="spellStart"/>
      <w:r w:rsidRPr="00113D51">
        <w:rPr>
          <w:rFonts w:cs="MetaPlus"/>
          <w:color w:val="4A4949"/>
          <w:spacing w:val="3"/>
          <w:sz w:val="20"/>
          <w:szCs w:val="20"/>
        </w:rPr>
        <w:t>Influencer</w:t>
      </w:r>
      <w:proofErr w:type="spellEnd"/>
      <w:r w:rsidRPr="00113D51">
        <w:rPr>
          <w:rFonts w:cs="MetaPlus"/>
          <w:color w:val="4A4949"/>
          <w:spacing w:val="3"/>
          <w:sz w:val="20"/>
          <w:szCs w:val="20"/>
        </w:rPr>
        <w:t>*innen Verantwortung in Bezug auf Desinformation?</w:t>
      </w:r>
    </w:p>
    <w:p w14:paraId="405DFA31" w14:textId="77777777" w:rsidR="00113D51" w:rsidRPr="00113D51" w:rsidRDefault="00113D51" w:rsidP="00113D51">
      <w:pPr>
        <w:ind w:left="1417"/>
        <w:rPr>
          <w:rFonts w:cs="Roboto"/>
          <w:sz w:val="20"/>
          <w:szCs w:val="20"/>
        </w:rPr>
      </w:pPr>
    </w:p>
    <w:p w14:paraId="7054000A" w14:textId="77777777" w:rsidR="00113D51" w:rsidRPr="00113D51" w:rsidRDefault="00113D51" w:rsidP="00113D51">
      <w:pPr>
        <w:suppressAutoHyphens w:val="0"/>
        <w:ind w:left="1417"/>
        <w:rPr>
          <w:rFonts w:cs="Minion Pro"/>
          <w:sz w:val="20"/>
          <w:szCs w:val="20"/>
        </w:rPr>
      </w:pPr>
      <w:r w:rsidRPr="00113D51">
        <w:rPr>
          <w:rFonts w:cs="MetaPlus"/>
          <w:color w:val="00A6C4"/>
          <w:spacing w:val="3"/>
          <w:sz w:val="20"/>
          <w:szCs w:val="20"/>
        </w:rPr>
        <w:t>Rollen:</w:t>
      </w:r>
    </w:p>
    <w:p w14:paraId="4CD5D2A6" w14:textId="6746B5A8" w:rsidR="00113D51" w:rsidRDefault="00113D5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113D51">
        <w:rPr>
          <w:rFonts w:cs="MetaPlus"/>
          <w:color w:val="4A4949"/>
          <w:spacing w:val="3"/>
          <w:sz w:val="20"/>
          <w:szCs w:val="20"/>
        </w:rPr>
        <w:t>Influencer</w:t>
      </w:r>
      <w:proofErr w:type="spellEnd"/>
      <w:r w:rsidRPr="00113D51">
        <w:rPr>
          <w:rFonts w:cs="MetaPlus"/>
          <w:color w:val="4A4949"/>
          <w:spacing w:val="3"/>
          <w:sz w:val="20"/>
          <w:szCs w:val="20"/>
        </w:rPr>
        <w:t>*in und Follower*in</w:t>
      </w:r>
    </w:p>
    <w:tbl>
      <w:tblPr>
        <w:tblStyle w:val="Tabellenraster"/>
        <w:tblpPr w:leftFromText="141" w:rightFromText="141" w:vertAnchor="page" w:horzAnchor="page" w:tblpX="1546" w:tblpY="4190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A54155" w14:paraId="2F02AECD" w14:textId="77777777" w:rsidTr="005F3035">
        <w:tc>
          <w:tcPr>
            <w:tcW w:w="4106" w:type="dxa"/>
          </w:tcPr>
          <w:p w14:paraId="40991C78" w14:textId="173B3443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>PRO</w:t>
            </w:r>
          </w:p>
        </w:tc>
        <w:tc>
          <w:tcPr>
            <w:tcW w:w="3827" w:type="dxa"/>
          </w:tcPr>
          <w:p w14:paraId="4CE602B5" w14:textId="15691678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>CONTRA</w:t>
            </w:r>
          </w:p>
        </w:tc>
      </w:tr>
      <w:tr w:rsidR="00A54155" w14:paraId="30BD7098" w14:textId="77777777" w:rsidTr="005F3035">
        <w:tc>
          <w:tcPr>
            <w:tcW w:w="4106" w:type="dxa"/>
          </w:tcPr>
          <w:p w14:paraId="1985E01F" w14:textId="7FF75137" w:rsidR="00A54155" w:rsidRP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00A6C4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00A6C4"/>
                <w:spacing w:val="3"/>
                <w:sz w:val="20"/>
                <w:szCs w:val="20"/>
              </w:rPr>
              <w:t>Beispiel:</w:t>
            </w:r>
          </w:p>
          <w:p w14:paraId="06B5BAD7" w14:textId="77777777" w:rsidR="00A54155" w:rsidRDefault="00A54155" w:rsidP="005F3035">
            <w:pPr>
              <w:suppressAutoHyphens w:val="0"/>
              <w:spacing w:line="24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proofErr w:type="spellStart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Influencer</w:t>
            </w:r>
            <w:proofErr w:type="spellEnd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*innen sind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Vorbilder und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sollten deshalb auch Verantwortung in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Bezug auf Desinformation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übernehmen</w:t>
            </w:r>
            <w:proofErr w:type="spellEnd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.</w:t>
            </w:r>
          </w:p>
          <w:p w14:paraId="14F8A82C" w14:textId="18797622" w:rsidR="00A54155" w:rsidRDefault="00A54155" w:rsidP="005F3035">
            <w:pPr>
              <w:suppressAutoHyphens w:val="0"/>
              <w:spacing w:line="24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3D41AA" w14:textId="77777777" w:rsidR="00A54155" w:rsidRP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00A6C4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00A6C4"/>
                <w:spacing w:val="3"/>
                <w:sz w:val="20"/>
                <w:szCs w:val="20"/>
              </w:rPr>
              <w:t>Beispiel:</w:t>
            </w:r>
          </w:p>
          <w:p w14:paraId="22584E38" w14:textId="00CC890A" w:rsidR="00A54155" w:rsidRDefault="00A54155" w:rsidP="005F3035">
            <w:pPr>
              <w:suppressAutoHyphens w:val="0"/>
              <w:spacing w:line="24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Das ist nicht die Aufgabe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von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Influencer</w:t>
            </w:r>
            <w:proofErr w:type="spellEnd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*innen, sie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stehen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für</w:t>
            </w:r>
            <w:proofErr w:type="spellEnd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Unterhaltung und Spaß.</w:t>
            </w:r>
          </w:p>
        </w:tc>
      </w:tr>
      <w:tr w:rsidR="00A54155" w14:paraId="1DCA085B" w14:textId="77777777" w:rsidTr="005F3035">
        <w:tc>
          <w:tcPr>
            <w:tcW w:w="4106" w:type="dxa"/>
          </w:tcPr>
          <w:p w14:paraId="6E953E2C" w14:textId="4B97B8DA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Eröffnungsrunde</w:t>
            </w:r>
          </w:p>
        </w:tc>
        <w:tc>
          <w:tcPr>
            <w:tcW w:w="3827" w:type="dxa"/>
          </w:tcPr>
          <w:p w14:paraId="771F9751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Eröffnungsrunde</w:t>
            </w:r>
          </w:p>
          <w:p w14:paraId="2F4314F2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53D7D99F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6E7F1EB5" w14:textId="3B87626E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A54155" w14:paraId="7C8631C3" w14:textId="77777777" w:rsidTr="005F3035">
        <w:tc>
          <w:tcPr>
            <w:tcW w:w="4106" w:type="dxa"/>
          </w:tcPr>
          <w:p w14:paraId="08E20832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Freie Aussprache</w:t>
            </w:r>
          </w:p>
          <w:p w14:paraId="427D761D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59D0E24A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6AAF559C" w14:textId="6228FF24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EFCE35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Freie Aussprache</w:t>
            </w:r>
          </w:p>
          <w:p w14:paraId="6374379B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A54155" w14:paraId="38ABF505" w14:textId="77777777" w:rsidTr="005F3035">
        <w:tc>
          <w:tcPr>
            <w:tcW w:w="4106" w:type="dxa"/>
          </w:tcPr>
          <w:p w14:paraId="743DD2FB" w14:textId="77777777" w:rsidR="009728E7" w:rsidRPr="009728E7" w:rsidRDefault="009728E7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9728E7">
              <w:rPr>
                <w:rFonts w:cs="MetaPlus"/>
                <w:color w:val="4A4949"/>
                <w:spacing w:val="3"/>
                <w:sz w:val="20"/>
                <w:szCs w:val="20"/>
              </w:rPr>
              <w:t>Schlussrunde</w:t>
            </w:r>
          </w:p>
          <w:p w14:paraId="12A8469E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ascii="Times New Roman" w:hAnsi="Times New Roman" w:cs="Times New Roman"/>
                <w:color w:val="4A4A49"/>
                <w:sz w:val="22"/>
                <w:szCs w:val="22"/>
              </w:rPr>
            </w:pPr>
          </w:p>
          <w:p w14:paraId="7BD67D7F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ascii="Times New Roman" w:hAnsi="Times New Roman" w:cs="Times New Roman"/>
                <w:color w:val="4A4A49"/>
                <w:sz w:val="22"/>
                <w:szCs w:val="22"/>
              </w:rPr>
            </w:pPr>
          </w:p>
          <w:p w14:paraId="432FFABA" w14:textId="5CA9DED5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0B44FC" w14:textId="77777777" w:rsidR="00A54155" w:rsidRPr="009728E7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9728E7">
              <w:rPr>
                <w:rFonts w:cs="MetaPlus"/>
                <w:color w:val="4A4949"/>
                <w:spacing w:val="3"/>
                <w:sz w:val="20"/>
                <w:szCs w:val="20"/>
              </w:rPr>
              <w:t>Schlussrunde</w:t>
            </w:r>
          </w:p>
          <w:p w14:paraId="22B29933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1EB3D8BB" w14:textId="748E4A95" w:rsidR="00113D51" w:rsidRDefault="00113D5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11D02F5E" w14:textId="4DF3AE7B" w:rsidR="00113D51" w:rsidRDefault="00113D5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34070F5" w14:textId="1A3A49D7" w:rsidR="004A5B21" w:rsidRDefault="004A5B2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92F77A0" w14:textId="76B350C7" w:rsidR="00345E58" w:rsidRDefault="00345E58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1958975C" w14:textId="50357D31" w:rsidR="004A5B21" w:rsidRPr="00113D51" w:rsidRDefault="004A5B21" w:rsidP="005F3035">
      <w:pPr>
        <w:widowControl w:val="0"/>
        <w:suppressAutoHyphens w:val="0"/>
        <w:autoSpaceDE/>
        <w:autoSpaceDN/>
        <w:adjustRightInd/>
        <w:spacing w:line="240" w:lineRule="auto"/>
        <w:textAlignment w:val="auto"/>
        <w:rPr>
          <w:rFonts w:cs="MetaPlus"/>
          <w:color w:val="4A4949"/>
          <w:spacing w:val="20"/>
          <w:sz w:val="20"/>
          <w:szCs w:val="20"/>
        </w:rPr>
      </w:pPr>
    </w:p>
    <w:sectPr w:rsidR="004A5B21" w:rsidRPr="00113D51" w:rsidSect="00272556">
      <w:footerReference w:type="even" r:id="rId11"/>
      <w:footerReference w:type="default" r:id="rId12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7FDB" w14:textId="77777777" w:rsidR="00E00BA8" w:rsidRDefault="00E00BA8">
      <w:r>
        <w:separator/>
      </w:r>
    </w:p>
  </w:endnote>
  <w:endnote w:type="continuationSeparator" w:id="0">
    <w:p w14:paraId="39CA3D67" w14:textId="77777777" w:rsidR="00E00BA8" w:rsidRDefault="00E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etaPro-Normal">
    <w:altName w:val="﷽﷽﷽﷽﷽﷽﷽﷽Normal"/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165290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E4BB85" w14:textId="329A319E" w:rsidR="00CB6738" w:rsidRDefault="00E00BA8" w:rsidP="00CB7CE4">
        <w:pPr>
          <w:pStyle w:val="Fuzeile"/>
          <w:framePr w:wrap="none" w:vAnchor="text" w:hAnchor="margin" w:xAlign="inside" w:y="1"/>
          <w:ind w:left="454"/>
          <w:rPr>
            <w:rStyle w:val="Seitenzahl"/>
          </w:rPr>
        </w:pPr>
      </w:p>
    </w:sdtContent>
  </w:sdt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BD6C" w14:textId="77777777" w:rsidR="00E00BA8" w:rsidRDefault="00E00BA8">
      <w:r>
        <w:separator/>
      </w:r>
    </w:p>
  </w:footnote>
  <w:footnote w:type="continuationSeparator" w:id="0">
    <w:p w14:paraId="64322E80" w14:textId="77777777" w:rsidR="00E00BA8" w:rsidRDefault="00E0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5F303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0BA8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2021-04-06T19:51:00Z</dcterms:created>
  <dcterms:modified xsi:type="dcterms:W3CDTF">2021-04-06T19:51:00Z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